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06"/>
        <w:gridCol w:w="1922"/>
        <w:gridCol w:w="5228"/>
      </w:tblGrid>
      <w:tr w:rsidR="00053569" w14:paraId="55E65E93" w14:textId="77777777" w:rsidTr="00053569">
        <w:tc>
          <w:tcPr>
            <w:tcW w:w="3306" w:type="dxa"/>
          </w:tcPr>
          <w:p w14:paraId="5E74D4D3" w14:textId="3A523291" w:rsidR="00053569" w:rsidRDefault="00053569" w:rsidP="00053569">
            <w:r>
              <w:rPr>
                <w:noProof/>
                <w:color w:val="000000"/>
                <w:sz w:val="20"/>
                <w:lang w:eastAsia="en-GB"/>
              </w:rPr>
              <w:drawing>
                <wp:inline distT="0" distB="0" distL="0" distR="0" wp14:anchorId="7E6AC2EF" wp14:editId="60C537FE">
                  <wp:extent cx="194310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43100" cy="838200"/>
                          </a:xfrm>
                          <a:prstGeom prst="rect">
                            <a:avLst/>
                          </a:prstGeom>
                          <a:noFill/>
                          <a:ln w="9525">
                            <a:noFill/>
                            <a:miter lim="800000"/>
                            <a:headEnd/>
                            <a:tailEnd/>
                          </a:ln>
                        </pic:spPr>
                      </pic:pic>
                    </a:graphicData>
                  </a:graphic>
                </wp:inline>
              </w:drawing>
            </w:r>
          </w:p>
        </w:tc>
        <w:tc>
          <w:tcPr>
            <w:tcW w:w="7150" w:type="dxa"/>
            <w:gridSpan w:val="2"/>
          </w:tcPr>
          <w:p w14:paraId="69E78045" w14:textId="1BA840EE" w:rsidR="00053569" w:rsidRPr="00A15419" w:rsidRDefault="00053569" w:rsidP="00053569">
            <w:r w:rsidRPr="00A15419">
              <w:t>Building Control,</w:t>
            </w:r>
            <w:r w:rsidR="00D00B71">
              <w:t xml:space="preserve"> Planning and Development Services,</w:t>
            </w:r>
            <w:r w:rsidRPr="00A15419">
              <w:t xml:space="preserve"> West Offices, Station Rise, York, YO1 6GA.</w:t>
            </w:r>
          </w:p>
          <w:p w14:paraId="66AF897A" w14:textId="77777777" w:rsidR="00053569" w:rsidRPr="00A15419" w:rsidRDefault="00053569" w:rsidP="00053569"/>
          <w:p w14:paraId="2BB18FCC" w14:textId="2A760A68" w:rsidR="00053569" w:rsidRPr="00A15419" w:rsidRDefault="00053569" w:rsidP="00053569">
            <w:r w:rsidRPr="00A15419">
              <w:t xml:space="preserve">Email: </w:t>
            </w:r>
            <w:hyperlink r:id="rId8" w:history="1">
              <w:r w:rsidRPr="00A15419">
                <w:rPr>
                  <w:rStyle w:val="Hyperlink"/>
                </w:rPr>
                <w:t>building.control@york.gov.uk</w:t>
              </w:r>
            </w:hyperlink>
            <w:r w:rsidRPr="00A15419">
              <w:t xml:space="preserve"> Tel: 01904 551333</w:t>
            </w:r>
          </w:p>
        </w:tc>
      </w:tr>
      <w:tr w:rsidR="00053569" w14:paraId="70577A3D" w14:textId="77777777" w:rsidTr="00B851EF">
        <w:tc>
          <w:tcPr>
            <w:tcW w:w="10456" w:type="dxa"/>
            <w:gridSpan w:val="3"/>
          </w:tcPr>
          <w:p w14:paraId="13A65D56" w14:textId="5E26C646" w:rsidR="00053569" w:rsidRPr="00A15419" w:rsidRDefault="00A15419" w:rsidP="00A15419">
            <w:pPr>
              <w:jc w:val="center"/>
              <w:rPr>
                <w:b/>
                <w:bCs/>
              </w:rPr>
            </w:pPr>
            <w:r w:rsidRPr="00A15419">
              <w:rPr>
                <w:b/>
                <w:bCs/>
              </w:rPr>
              <w:t>Building Regulations Application for Building Control Approval with Full Plans/Building Notice</w:t>
            </w:r>
          </w:p>
        </w:tc>
      </w:tr>
      <w:tr w:rsidR="00A15419" w14:paraId="3C964C8B" w14:textId="77777777" w:rsidTr="00AE72A0">
        <w:tc>
          <w:tcPr>
            <w:tcW w:w="10456" w:type="dxa"/>
            <w:gridSpan w:val="3"/>
          </w:tcPr>
          <w:p w14:paraId="5ED8C1F9" w14:textId="6EB6A048" w:rsidR="00A15419" w:rsidRDefault="00A15419" w:rsidP="00A15419">
            <w:pPr>
              <w:jc w:val="center"/>
            </w:pPr>
            <w:r w:rsidRPr="00B41242">
              <w:rPr>
                <w:b/>
                <w:bCs/>
                <w:color w:val="000000"/>
                <w:sz w:val="16"/>
                <w:szCs w:val="16"/>
              </w:rPr>
              <w:t>The Building Act 1984, The Building Regulations 2010</w:t>
            </w:r>
            <w:r w:rsidR="00E86487">
              <w:rPr>
                <w:b/>
                <w:bCs/>
                <w:color w:val="000000"/>
                <w:sz w:val="16"/>
                <w:szCs w:val="16"/>
              </w:rPr>
              <w:t xml:space="preserve"> (as amended)</w:t>
            </w:r>
            <w:r w:rsidRPr="00B41242">
              <w:rPr>
                <w:b/>
                <w:bCs/>
                <w:color w:val="000000"/>
                <w:sz w:val="16"/>
                <w:szCs w:val="16"/>
              </w:rPr>
              <w:t>, Building Safety Act 2022, Higher Risk Buildings (Descriptions and Supplementary Provisions) Regulations 2023</w:t>
            </w:r>
          </w:p>
        </w:tc>
      </w:tr>
      <w:tr w:rsidR="00A15419" w14:paraId="26F5D781" w14:textId="77777777" w:rsidTr="00D00B71">
        <w:trPr>
          <w:trHeight w:val="881"/>
        </w:trPr>
        <w:tc>
          <w:tcPr>
            <w:tcW w:w="5228" w:type="dxa"/>
            <w:gridSpan w:val="2"/>
          </w:tcPr>
          <w:p w14:paraId="1FD8B7C7" w14:textId="1989BEFC" w:rsidR="00A15419" w:rsidRPr="00A15419" w:rsidRDefault="00A15419" w:rsidP="00A15419">
            <w:pPr>
              <w:rPr>
                <w:b/>
                <w:bCs/>
                <w:color w:val="000000"/>
                <w:sz w:val="24"/>
                <w:szCs w:val="24"/>
              </w:rPr>
            </w:pPr>
            <w:r w:rsidRPr="00A15419">
              <w:rPr>
                <w:b/>
                <w:bCs/>
                <w:color w:val="000000"/>
                <w:sz w:val="24"/>
                <w:szCs w:val="24"/>
              </w:rPr>
              <w:t>Receipt No:                     Date:</w:t>
            </w:r>
          </w:p>
          <w:p w14:paraId="543584E0" w14:textId="77777777" w:rsidR="00A15419" w:rsidRPr="00A15419" w:rsidRDefault="00A15419" w:rsidP="00A15419">
            <w:pPr>
              <w:rPr>
                <w:b/>
                <w:bCs/>
                <w:color w:val="000000"/>
                <w:sz w:val="24"/>
                <w:szCs w:val="24"/>
              </w:rPr>
            </w:pPr>
          </w:p>
          <w:p w14:paraId="5FC0E697" w14:textId="298E179F" w:rsidR="00A15419" w:rsidRPr="00B41242" w:rsidRDefault="00A15419" w:rsidP="00A15419">
            <w:pPr>
              <w:rPr>
                <w:b/>
                <w:bCs/>
                <w:color w:val="000000"/>
                <w:sz w:val="16"/>
                <w:szCs w:val="16"/>
              </w:rPr>
            </w:pPr>
            <w:r w:rsidRPr="00A15419">
              <w:rPr>
                <w:b/>
                <w:bCs/>
                <w:color w:val="000000"/>
                <w:sz w:val="24"/>
                <w:szCs w:val="24"/>
              </w:rPr>
              <w:t>Receiving Officer Initials:</w:t>
            </w:r>
          </w:p>
        </w:tc>
        <w:tc>
          <w:tcPr>
            <w:tcW w:w="5228" w:type="dxa"/>
          </w:tcPr>
          <w:p w14:paraId="3F57D0E6" w14:textId="0025C78E" w:rsidR="00A15419" w:rsidRPr="00441564" w:rsidRDefault="00441564" w:rsidP="00441564">
            <w:pPr>
              <w:rPr>
                <w:b/>
                <w:bCs/>
                <w:color w:val="000000"/>
                <w:sz w:val="24"/>
                <w:szCs w:val="24"/>
              </w:rPr>
            </w:pPr>
            <w:r w:rsidRPr="00441564">
              <w:rPr>
                <w:b/>
                <w:bCs/>
                <w:color w:val="000000"/>
                <w:sz w:val="24"/>
                <w:szCs w:val="24"/>
              </w:rPr>
              <w:t>Application No:</w:t>
            </w:r>
          </w:p>
        </w:tc>
      </w:tr>
      <w:tr w:rsidR="009D6D8A" w14:paraId="707633B9" w14:textId="77777777" w:rsidTr="00644D9E">
        <w:trPr>
          <w:trHeight w:val="105"/>
        </w:trPr>
        <w:tc>
          <w:tcPr>
            <w:tcW w:w="10456" w:type="dxa"/>
            <w:gridSpan w:val="3"/>
          </w:tcPr>
          <w:p w14:paraId="60B73B99" w14:textId="1BAE2999" w:rsidR="009D6D8A" w:rsidRPr="009D6D8A" w:rsidRDefault="009D6D8A" w:rsidP="009D6D8A">
            <w:pPr>
              <w:jc w:val="center"/>
              <w:rPr>
                <w:b/>
                <w:bCs/>
                <w:color w:val="000000"/>
                <w:sz w:val="16"/>
                <w:szCs w:val="16"/>
              </w:rPr>
            </w:pPr>
            <w:r>
              <w:rPr>
                <w:b/>
                <w:bCs/>
                <w:color w:val="000000"/>
                <w:sz w:val="16"/>
                <w:szCs w:val="16"/>
              </w:rPr>
              <w:t>^^</w:t>
            </w:r>
            <w:r w:rsidRPr="009D6D8A">
              <w:rPr>
                <w:b/>
                <w:bCs/>
                <w:color w:val="000000"/>
                <w:sz w:val="16"/>
                <w:szCs w:val="16"/>
              </w:rPr>
              <w:t>For Office use only</w:t>
            </w:r>
            <w:r>
              <w:rPr>
                <w:b/>
                <w:bCs/>
                <w:color w:val="000000"/>
                <w:sz w:val="16"/>
                <w:szCs w:val="16"/>
              </w:rPr>
              <w:t>^^</w:t>
            </w:r>
          </w:p>
        </w:tc>
      </w:tr>
      <w:tr w:rsidR="00441564" w14:paraId="54196D7E" w14:textId="77777777" w:rsidTr="00A8111A">
        <w:tc>
          <w:tcPr>
            <w:tcW w:w="10456" w:type="dxa"/>
            <w:gridSpan w:val="3"/>
          </w:tcPr>
          <w:p w14:paraId="3CFBD242" w14:textId="77777777" w:rsidR="00DD1A81" w:rsidRDefault="00DD1A81" w:rsidP="00DD1A81">
            <w:pPr>
              <w:pStyle w:val="BodyText"/>
              <w:jc w:val="center"/>
              <w:rPr>
                <w:b/>
                <w:bCs/>
                <w:i w:val="0"/>
                <w:iCs/>
                <w:color w:val="000000"/>
                <w:sz w:val="28"/>
                <w:szCs w:val="28"/>
              </w:rPr>
            </w:pPr>
            <w:r>
              <w:rPr>
                <w:i w:val="0"/>
                <w:iCs/>
                <w:color w:val="000000"/>
                <w:sz w:val="28"/>
                <w:szCs w:val="28"/>
              </w:rPr>
              <w:t xml:space="preserve">This application is a: </w:t>
            </w:r>
            <w:r w:rsidRPr="001D67EE">
              <w:rPr>
                <w:b/>
                <w:bCs/>
                <w:i w:val="0"/>
                <w:iCs/>
                <w:color w:val="000000"/>
                <w:sz w:val="28"/>
                <w:szCs w:val="28"/>
              </w:rPr>
              <w:t>FULL PLANS APPLICATION</w:t>
            </w:r>
            <w:r>
              <w:rPr>
                <w:i w:val="0"/>
                <w:iCs/>
                <w:color w:val="000000"/>
                <w:sz w:val="28"/>
                <w:szCs w:val="28"/>
              </w:rPr>
              <w:t xml:space="preserve"> or </w:t>
            </w:r>
            <w:r w:rsidRPr="001D67EE">
              <w:rPr>
                <w:b/>
                <w:bCs/>
                <w:i w:val="0"/>
                <w:iCs/>
                <w:color w:val="000000"/>
                <w:sz w:val="28"/>
                <w:szCs w:val="28"/>
              </w:rPr>
              <w:t>BUILDING NOTICE</w:t>
            </w:r>
          </w:p>
          <w:p w14:paraId="1B638607" w14:textId="479243C5" w:rsidR="00441564" w:rsidRDefault="00DD1A81" w:rsidP="00DD1A81">
            <w:pPr>
              <w:pStyle w:val="BodyText"/>
              <w:jc w:val="center"/>
              <w:rPr>
                <w:b/>
                <w:bCs/>
                <w:color w:val="000000"/>
                <w:sz w:val="16"/>
                <w:szCs w:val="16"/>
              </w:rPr>
            </w:pPr>
            <w:r w:rsidRPr="001D67EE">
              <w:rPr>
                <w:b/>
                <w:bCs/>
                <w:i w:val="0"/>
                <w:iCs/>
                <w:color w:val="000000"/>
                <w:sz w:val="16"/>
                <w:szCs w:val="16"/>
              </w:rPr>
              <w:t>(Delete as Appropriate)</w:t>
            </w:r>
          </w:p>
        </w:tc>
      </w:tr>
      <w:tr w:rsidR="005E2F0A" w14:paraId="58C4F3C1" w14:textId="77777777" w:rsidTr="00A8111A">
        <w:tc>
          <w:tcPr>
            <w:tcW w:w="10456" w:type="dxa"/>
            <w:gridSpan w:val="3"/>
          </w:tcPr>
          <w:p w14:paraId="165CF0C6" w14:textId="77777777" w:rsidR="001D67EE" w:rsidRDefault="00DD1A81" w:rsidP="001D67EE">
            <w:pPr>
              <w:pStyle w:val="BodyText"/>
              <w:jc w:val="center"/>
              <w:rPr>
                <w:color w:val="000000"/>
              </w:rPr>
            </w:pPr>
            <w:r>
              <w:rPr>
                <w:color w:val="000000"/>
              </w:rPr>
              <w:t xml:space="preserve">This form is to be filled by the person who intends to carry out building work or their agent.  If the form is </w:t>
            </w:r>
            <w:proofErr w:type="gramStart"/>
            <w:r>
              <w:rPr>
                <w:color w:val="000000"/>
              </w:rPr>
              <w:t>unfamiliar</w:t>
            </w:r>
            <w:proofErr w:type="gramEnd"/>
            <w:r>
              <w:rPr>
                <w:color w:val="000000"/>
              </w:rPr>
              <w:t xml:space="preserve"> please read the notes which follow or consult the Building Control office via the details at the top of this form.</w:t>
            </w:r>
          </w:p>
          <w:p w14:paraId="0152E87B" w14:textId="77777777" w:rsidR="009D6D8A" w:rsidRDefault="009D6D8A" w:rsidP="001D67EE">
            <w:pPr>
              <w:pStyle w:val="BodyText"/>
              <w:jc w:val="center"/>
              <w:rPr>
                <w:iCs/>
                <w:color w:val="000000"/>
              </w:rPr>
            </w:pPr>
          </w:p>
          <w:p w14:paraId="1B7453F1" w14:textId="5D174476" w:rsidR="009D6D8A" w:rsidRPr="001D67EE" w:rsidRDefault="009D6D8A" w:rsidP="001D67EE">
            <w:pPr>
              <w:pStyle w:val="BodyText"/>
              <w:jc w:val="center"/>
              <w:rPr>
                <w:i w:val="0"/>
                <w:iCs/>
                <w:color w:val="000000"/>
                <w:sz w:val="16"/>
                <w:szCs w:val="16"/>
              </w:rPr>
            </w:pPr>
            <w:r>
              <w:rPr>
                <w:iCs/>
                <w:color w:val="000000"/>
              </w:rPr>
              <w:t xml:space="preserve">Where an email address is </w:t>
            </w:r>
            <w:proofErr w:type="gramStart"/>
            <w:r>
              <w:rPr>
                <w:iCs/>
                <w:color w:val="000000"/>
              </w:rPr>
              <w:t>provided</w:t>
            </w:r>
            <w:proofErr w:type="gramEnd"/>
            <w:r>
              <w:rPr>
                <w:iCs/>
                <w:color w:val="000000"/>
              </w:rPr>
              <w:t xml:space="preserve"> we will use this to communicate with you regarding your application. </w:t>
            </w:r>
          </w:p>
        </w:tc>
      </w:tr>
    </w:tbl>
    <w:p w14:paraId="73A8CF2F" w14:textId="77777777" w:rsidR="004820FA" w:rsidRDefault="004820FA" w:rsidP="00053569">
      <w:pPr>
        <w:spacing w:after="0"/>
      </w:pPr>
    </w:p>
    <w:tbl>
      <w:tblPr>
        <w:tblStyle w:val="TableGrid"/>
        <w:tblW w:w="0" w:type="auto"/>
        <w:tblLook w:val="04A0" w:firstRow="1" w:lastRow="0" w:firstColumn="1" w:lastColumn="0" w:noHBand="0" w:noVBand="1"/>
      </w:tblPr>
      <w:tblGrid>
        <w:gridCol w:w="5228"/>
        <w:gridCol w:w="5228"/>
      </w:tblGrid>
      <w:tr w:rsidR="00441564" w14:paraId="5936F22E" w14:textId="77777777" w:rsidTr="00441564">
        <w:tc>
          <w:tcPr>
            <w:tcW w:w="10456" w:type="dxa"/>
            <w:gridSpan w:val="2"/>
          </w:tcPr>
          <w:p w14:paraId="4713AF40" w14:textId="6811FB6F" w:rsidR="00441564" w:rsidRPr="00507AD3" w:rsidRDefault="00441564" w:rsidP="00507AD3">
            <w:pPr>
              <w:pStyle w:val="ListParagraph"/>
              <w:numPr>
                <w:ilvl w:val="0"/>
                <w:numId w:val="1"/>
              </w:numPr>
              <w:rPr>
                <w:b/>
                <w:bCs/>
              </w:rPr>
            </w:pPr>
            <w:r w:rsidRPr="00507AD3">
              <w:rPr>
                <w:b/>
                <w:bCs/>
              </w:rPr>
              <w:t>Applicant’s Details</w:t>
            </w:r>
          </w:p>
        </w:tc>
      </w:tr>
      <w:tr w:rsidR="00441564" w14:paraId="64CAA194" w14:textId="77777777" w:rsidTr="00441564">
        <w:tc>
          <w:tcPr>
            <w:tcW w:w="10456" w:type="dxa"/>
            <w:gridSpan w:val="2"/>
          </w:tcPr>
          <w:p w14:paraId="1E75DD11" w14:textId="77777777" w:rsidR="00441564" w:rsidRDefault="00441564" w:rsidP="00053569">
            <w:r>
              <w:t>Name:</w:t>
            </w:r>
          </w:p>
          <w:p w14:paraId="7876132D" w14:textId="6176993C" w:rsidR="00507AD3" w:rsidRDefault="00507AD3" w:rsidP="00053569"/>
        </w:tc>
      </w:tr>
      <w:tr w:rsidR="00441564" w14:paraId="7914A0A8" w14:textId="77777777" w:rsidTr="00441564">
        <w:tc>
          <w:tcPr>
            <w:tcW w:w="10456" w:type="dxa"/>
            <w:gridSpan w:val="2"/>
          </w:tcPr>
          <w:p w14:paraId="00DCF5E2" w14:textId="77777777" w:rsidR="00441564" w:rsidRDefault="00441564" w:rsidP="00053569">
            <w:r>
              <w:t xml:space="preserve">Address: </w:t>
            </w:r>
          </w:p>
          <w:p w14:paraId="064CB1F8" w14:textId="77777777" w:rsidR="00441564" w:rsidRDefault="00441564" w:rsidP="00441564"/>
          <w:p w14:paraId="0405E84D" w14:textId="77777777" w:rsidR="00441564" w:rsidRDefault="00441564" w:rsidP="00441564"/>
          <w:p w14:paraId="270833EB" w14:textId="77777777" w:rsidR="00441564" w:rsidRDefault="00441564" w:rsidP="00441564"/>
          <w:p w14:paraId="6F10F85B" w14:textId="225CD605" w:rsidR="00441564" w:rsidRDefault="00441564" w:rsidP="00441564">
            <w:r>
              <w:t>Post Code:</w:t>
            </w:r>
          </w:p>
        </w:tc>
      </w:tr>
      <w:tr w:rsidR="00457700" w14:paraId="1E735527" w14:textId="77777777" w:rsidTr="00E12477">
        <w:tc>
          <w:tcPr>
            <w:tcW w:w="5228" w:type="dxa"/>
          </w:tcPr>
          <w:p w14:paraId="4C24BCBD" w14:textId="62261DF4" w:rsidR="00457700" w:rsidRDefault="00457700" w:rsidP="00053569">
            <w:r>
              <w:t>Tel:</w:t>
            </w:r>
          </w:p>
        </w:tc>
        <w:tc>
          <w:tcPr>
            <w:tcW w:w="5228" w:type="dxa"/>
          </w:tcPr>
          <w:p w14:paraId="22FBF5FD" w14:textId="77777777" w:rsidR="00457700" w:rsidRDefault="00457700" w:rsidP="00053569">
            <w:r>
              <w:t>Email:</w:t>
            </w:r>
          </w:p>
          <w:p w14:paraId="43293216" w14:textId="5816817B" w:rsidR="00457700" w:rsidRDefault="00457700" w:rsidP="00053569"/>
        </w:tc>
      </w:tr>
    </w:tbl>
    <w:p w14:paraId="544A22D0" w14:textId="77777777" w:rsidR="00441564" w:rsidRDefault="00441564" w:rsidP="00053569">
      <w:pPr>
        <w:spacing w:after="0"/>
      </w:pPr>
    </w:p>
    <w:tbl>
      <w:tblPr>
        <w:tblStyle w:val="TableGrid"/>
        <w:tblW w:w="0" w:type="auto"/>
        <w:tblLook w:val="04A0" w:firstRow="1" w:lastRow="0" w:firstColumn="1" w:lastColumn="0" w:noHBand="0" w:noVBand="1"/>
      </w:tblPr>
      <w:tblGrid>
        <w:gridCol w:w="5228"/>
        <w:gridCol w:w="5228"/>
      </w:tblGrid>
      <w:tr w:rsidR="00457700" w14:paraId="13E5A014" w14:textId="77777777" w:rsidTr="00022F6A">
        <w:tc>
          <w:tcPr>
            <w:tcW w:w="10456" w:type="dxa"/>
            <w:gridSpan w:val="2"/>
          </w:tcPr>
          <w:p w14:paraId="2A3A268C" w14:textId="4805A1DE" w:rsidR="00457700" w:rsidRPr="00507AD3" w:rsidRDefault="00457700" w:rsidP="00507AD3">
            <w:pPr>
              <w:pStyle w:val="ListParagraph"/>
              <w:numPr>
                <w:ilvl w:val="0"/>
                <w:numId w:val="1"/>
              </w:numPr>
              <w:rPr>
                <w:b/>
                <w:bCs/>
              </w:rPr>
            </w:pPr>
            <w:r w:rsidRPr="00507AD3">
              <w:rPr>
                <w:b/>
                <w:bCs/>
              </w:rPr>
              <w:t xml:space="preserve">Agents Details </w:t>
            </w:r>
            <w:r w:rsidRPr="00457700">
              <w:t>(</w:t>
            </w:r>
            <w:r w:rsidR="00507AD3">
              <w:t>where different from the applicant)</w:t>
            </w:r>
          </w:p>
        </w:tc>
      </w:tr>
      <w:tr w:rsidR="00457700" w14:paraId="4D2BF83E" w14:textId="77777777" w:rsidTr="00022F6A">
        <w:tc>
          <w:tcPr>
            <w:tcW w:w="10456" w:type="dxa"/>
            <w:gridSpan w:val="2"/>
          </w:tcPr>
          <w:p w14:paraId="3425F7CA" w14:textId="77777777" w:rsidR="00457700" w:rsidRDefault="00457700" w:rsidP="00022F6A">
            <w:r>
              <w:t>Name:</w:t>
            </w:r>
          </w:p>
          <w:p w14:paraId="6B3AE339" w14:textId="77777777" w:rsidR="00507AD3" w:rsidRDefault="00507AD3" w:rsidP="00022F6A"/>
        </w:tc>
      </w:tr>
      <w:tr w:rsidR="00457700" w14:paraId="2C1139E4" w14:textId="77777777" w:rsidTr="00022F6A">
        <w:tc>
          <w:tcPr>
            <w:tcW w:w="10456" w:type="dxa"/>
            <w:gridSpan w:val="2"/>
          </w:tcPr>
          <w:p w14:paraId="2ADF4A27" w14:textId="77777777" w:rsidR="00457700" w:rsidRDefault="00457700" w:rsidP="00022F6A">
            <w:r>
              <w:t xml:space="preserve">Address: </w:t>
            </w:r>
          </w:p>
          <w:p w14:paraId="532C75A9" w14:textId="77777777" w:rsidR="00457700" w:rsidRDefault="00457700" w:rsidP="00022F6A"/>
          <w:p w14:paraId="6BAAB6C6" w14:textId="77777777" w:rsidR="00457700" w:rsidRDefault="00457700" w:rsidP="00022F6A"/>
          <w:p w14:paraId="2798CD85" w14:textId="77777777" w:rsidR="00457700" w:rsidRDefault="00457700" w:rsidP="00022F6A">
            <w:r>
              <w:t>Post Code:</w:t>
            </w:r>
          </w:p>
        </w:tc>
      </w:tr>
      <w:tr w:rsidR="00457700" w14:paraId="01AFFD91" w14:textId="77777777" w:rsidTr="00FE32A4">
        <w:trPr>
          <w:trHeight w:val="386"/>
        </w:trPr>
        <w:tc>
          <w:tcPr>
            <w:tcW w:w="5228" w:type="dxa"/>
          </w:tcPr>
          <w:p w14:paraId="7F90E83E" w14:textId="77777777" w:rsidR="00457700" w:rsidRDefault="00457700" w:rsidP="00022F6A">
            <w:r>
              <w:t>Tel:</w:t>
            </w:r>
          </w:p>
          <w:p w14:paraId="2BE699C0" w14:textId="77777777" w:rsidR="00FE32A4" w:rsidRDefault="00FE32A4" w:rsidP="00022F6A"/>
        </w:tc>
        <w:tc>
          <w:tcPr>
            <w:tcW w:w="5228" w:type="dxa"/>
          </w:tcPr>
          <w:p w14:paraId="01785DB8" w14:textId="47A5585D" w:rsidR="00457700" w:rsidRDefault="00457700" w:rsidP="00FE32A4">
            <w:r>
              <w:t>Email:</w:t>
            </w:r>
          </w:p>
        </w:tc>
      </w:tr>
    </w:tbl>
    <w:p w14:paraId="235DEF6B" w14:textId="2B5E9B7A" w:rsidR="00FE32A4" w:rsidRDefault="00FE32A4"/>
    <w:p w14:paraId="677F562F" w14:textId="77777777" w:rsidR="00FE32A4" w:rsidRDefault="00FE32A4">
      <w:r>
        <w:br w:type="page"/>
      </w:r>
    </w:p>
    <w:tbl>
      <w:tblPr>
        <w:tblStyle w:val="TableGrid"/>
        <w:tblW w:w="0" w:type="auto"/>
        <w:tblLook w:val="04A0" w:firstRow="1" w:lastRow="0" w:firstColumn="1" w:lastColumn="0" w:noHBand="0" w:noVBand="1"/>
      </w:tblPr>
      <w:tblGrid>
        <w:gridCol w:w="5228"/>
        <w:gridCol w:w="5228"/>
      </w:tblGrid>
      <w:tr w:rsidR="00507AD3" w14:paraId="0FE8D0A7" w14:textId="77777777" w:rsidTr="00FE32A4">
        <w:trPr>
          <w:cantSplit/>
        </w:trPr>
        <w:tc>
          <w:tcPr>
            <w:tcW w:w="10456" w:type="dxa"/>
            <w:gridSpan w:val="2"/>
          </w:tcPr>
          <w:p w14:paraId="779450B3" w14:textId="12C23A1F" w:rsidR="00507AD3" w:rsidRPr="00507AD3" w:rsidRDefault="00507AD3" w:rsidP="00507AD3">
            <w:pPr>
              <w:pStyle w:val="ListParagraph"/>
              <w:numPr>
                <w:ilvl w:val="0"/>
                <w:numId w:val="1"/>
              </w:numPr>
              <w:rPr>
                <w:b/>
                <w:bCs/>
              </w:rPr>
            </w:pPr>
            <w:r w:rsidRPr="00507AD3">
              <w:rPr>
                <w:b/>
                <w:bCs/>
              </w:rPr>
              <w:lastRenderedPageBreak/>
              <w:t>Principle Contractor/Sole Contractor details (where known)</w:t>
            </w:r>
          </w:p>
        </w:tc>
      </w:tr>
      <w:tr w:rsidR="00507AD3" w14:paraId="1F42D030" w14:textId="77777777" w:rsidTr="00FE32A4">
        <w:trPr>
          <w:cantSplit/>
        </w:trPr>
        <w:tc>
          <w:tcPr>
            <w:tcW w:w="10456" w:type="dxa"/>
            <w:gridSpan w:val="2"/>
          </w:tcPr>
          <w:p w14:paraId="44B36B75" w14:textId="77777777" w:rsidR="00507AD3" w:rsidRDefault="00507AD3" w:rsidP="00022F6A">
            <w:r>
              <w:t>Name:</w:t>
            </w:r>
          </w:p>
          <w:p w14:paraId="71994040" w14:textId="77777777" w:rsidR="00507AD3" w:rsidRDefault="00507AD3" w:rsidP="00022F6A"/>
        </w:tc>
      </w:tr>
      <w:tr w:rsidR="00507AD3" w14:paraId="43E2734C" w14:textId="77777777" w:rsidTr="00FE32A4">
        <w:trPr>
          <w:cantSplit/>
        </w:trPr>
        <w:tc>
          <w:tcPr>
            <w:tcW w:w="10456" w:type="dxa"/>
            <w:gridSpan w:val="2"/>
          </w:tcPr>
          <w:p w14:paraId="2505FD4F" w14:textId="77777777" w:rsidR="00507AD3" w:rsidRDefault="00FE32A4" w:rsidP="00022F6A">
            <w:r>
              <w:t>Address:</w:t>
            </w:r>
          </w:p>
          <w:p w14:paraId="5CFB3D36" w14:textId="77777777" w:rsidR="00FE32A4" w:rsidRDefault="00FE32A4" w:rsidP="00022F6A"/>
          <w:p w14:paraId="0DA38DFD" w14:textId="77777777" w:rsidR="00FE32A4" w:rsidRDefault="00FE32A4" w:rsidP="00022F6A"/>
          <w:p w14:paraId="2A23C50C" w14:textId="77777777" w:rsidR="00FE32A4" w:rsidRDefault="00FE32A4" w:rsidP="00022F6A"/>
          <w:p w14:paraId="67D3D014" w14:textId="363AE93E" w:rsidR="00FE32A4" w:rsidRDefault="00FE32A4" w:rsidP="00022F6A">
            <w:r>
              <w:t>Post Code:</w:t>
            </w:r>
          </w:p>
        </w:tc>
      </w:tr>
      <w:tr w:rsidR="00507AD3" w14:paraId="62C864EC" w14:textId="77777777" w:rsidTr="00FE32A4">
        <w:trPr>
          <w:cantSplit/>
        </w:trPr>
        <w:tc>
          <w:tcPr>
            <w:tcW w:w="5228" w:type="dxa"/>
          </w:tcPr>
          <w:p w14:paraId="616DF0E4" w14:textId="790071D0" w:rsidR="00507AD3" w:rsidRDefault="00FE32A4" w:rsidP="00022F6A">
            <w:r>
              <w:t>Tel:</w:t>
            </w:r>
          </w:p>
        </w:tc>
        <w:tc>
          <w:tcPr>
            <w:tcW w:w="5228" w:type="dxa"/>
          </w:tcPr>
          <w:p w14:paraId="02708979" w14:textId="77777777" w:rsidR="00FE32A4" w:rsidRDefault="00FE32A4" w:rsidP="00FE32A4">
            <w:r>
              <w:t>Email:</w:t>
            </w:r>
          </w:p>
          <w:p w14:paraId="3181FCB4" w14:textId="5F690D42" w:rsidR="00FE32A4" w:rsidRDefault="00FE32A4" w:rsidP="00FE32A4"/>
        </w:tc>
      </w:tr>
    </w:tbl>
    <w:p w14:paraId="494A3408" w14:textId="77777777" w:rsidR="00FE32A4" w:rsidRDefault="00FE32A4"/>
    <w:tbl>
      <w:tblPr>
        <w:tblStyle w:val="TableGrid"/>
        <w:tblW w:w="0" w:type="auto"/>
        <w:tblLook w:val="04A0" w:firstRow="1" w:lastRow="0" w:firstColumn="1" w:lastColumn="0" w:noHBand="0" w:noVBand="1"/>
      </w:tblPr>
      <w:tblGrid>
        <w:gridCol w:w="5228"/>
        <w:gridCol w:w="5228"/>
      </w:tblGrid>
      <w:tr w:rsidR="00507AD3" w14:paraId="5B04E78E" w14:textId="77777777" w:rsidTr="00022F6A">
        <w:tc>
          <w:tcPr>
            <w:tcW w:w="10456" w:type="dxa"/>
            <w:gridSpan w:val="2"/>
          </w:tcPr>
          <w:p w14:paraId="6A30539F" w14:textId="369A54F5" w:rsidR="00507AD3" w:rsidRPr="00507AD3" w:rsidRDefault="00507AD3" w:rsidP="00507AD3">
            <w:pPr>
              <w:pStyle w:val="ListParagraph"/>
              <w:numPr>
                <w:ilvl w:val="0"/>
                <w:numId w:val="1"/>
              </w:numPr>
              <w:rPr>
                <w:b/>
                <w:bCs/>
              </w:rPr>
            </w:pPr>
            <w:r w:rsidRPr="00507AD3">
              <w:rPr>
                <w:b/>
                <w:bCs/>
              </w:rPr>
              <w:t>Principal Designer/Sole or Lead Designer details</w:t>
            </w:r>
          </w:p>
        </w:tc>
      </w:tr>
      <w:tr w:rsidR="00507AD3" w14:paraId="18B6F5E9" w14:textId="77777777" w:rsidTr="00022F6A">
        <w:tc>
          <w:tcPr>
            <w:tcW w:w="10456" w:type="dxa"/>
            <w:gridSpan w:val="2"/>
          </w:tcPr>
          <w:p w14:paraId="663428E5" w14:textId="77777777" w:rsidR="00507AD3" w:rsidRDefault="00507AD3" w:rsidP="00022F6A">
            <w:r>
              <w:t>Name:</w:t>
            </w:r>
          </w:p>
          <w:p w14:paraId="7A11D21F" w14:textId="77777777" w:rsidR="00507AD3" w:rsidRDefault="00507AD3" w:rsidP="00022F6A"/>
        </w:tc>
      </w:tr>
      <w:tr w:rsidR="00507AD3" w14:paraId="1672EB22" w14:textId="77777777" w:rsidTr="00022F6A">
        <w:tc>
          <w:tcPr>
            <w:tcW w:w="10456" w:type="dxa"/>
            <w:gridSpan w:val="2"/>
          </w:tcPr>
          <w:p w14:paraId="3E04AEDB" w14:textId="77777777" w:rsidR="00507AD3" w:rsidRDefault="00507AD3" w:rsidP="00022F6A">
            <w:r>
              <w:t xml:space="preserve">Address: </w:t>
            </w:r>
          </w:p>
          <w:p w14:paraId="54B4DEC6" w14:textId="77777777" w:rsidR="00507AD3" w:rsidRDefault="00507AD3" w:rsidP="00022F6A"/>
          <w:p w14:paraId="39D33C41" w14:textId="77777777" w:rsidR="00507AD3" w:rsidRDefault="00507AD3" w:rsidP="00022F6A"/>
          <w:p w14:paraId="69705B7E" w14:textId="77777777" w:rsidR="00507AD3" w:rsidRDefault="00507AD3" w:rsidP="00022F6A">
            <w:r>
              <w:t>Post Code:</w:t>
            </w:r>
          </w:p>
        </w:tc>
      </w:tr>
      <w:tr w:rsidR="00507AD3" w14:paraId="3A5E0205" w14:textId="77777777" w:rsidTr="00022F6A">
        <w:tc>
          <w:tcPr>
            <w:tcW w:w="5228" w:type="dxa"/>
          </w:tcPr>
          <w:p w14:paraId="51B34294" w14:textId="77777777" w:rsidR="00507AD3" w:rsidRDefault="00507AD3" w:rsidP="00022F6A">
            <w:r>
              <w:t>Tel:</w:t>
            </w:r>
          </w:p>
        </w:tc>
        <w:tc>
          <w:tcPr>
            <w:tcW w:w="5228" w:type="dxa"/>
          </w:tcPr>
          <w:p w14:paraId="5701C26D" w14:textId="77777777" w:rsidR="00507AD3" w:rsidRDefault="00507AD3" w:rsidP="00FE32A4">
            <w:r>
              <w:t>Email:</w:t>
            </w:r>
          </w:p>
          <w:p w14:paraId="677CD0AA" w14:textId="664F6203" w:rsidR="00FE32A4" w:rsidRDefault="00FE32A4" w:rsidP="00FE32A4"/>
        </w:tc>
      </w:tr>
    </w:tbl>
    <w:p w14:paraId="4BDFF7C0" w14:textId="77777777" w:rsidR="00507AD3" w:rsidRDefault="00507AD3" w:rsidP="00053569">
      <w:pPr>
        <w:spacing w:after="0"/>
      </w:pPr>
    </w:p>
    <w:tbl>
      <w:tblPr>
        <w:tblStyle w:val="TableGrid"/>
        <w:tblW w:w="0" w:type="auto"/>
        <w:tblLook w:val="04A0" w:firstRow="1" w:lastRow="0" w:firstColumn="1" w:lastColumn="0" w:noHBand="0" w:noVBand="1"/>
      </w:tblPr>
      <w:tblGrid>
        <w:gridCol w:w="10456"/>
      </w:tblGrid>
      <w:tr w:rsidR="00507AD3" w14:paraId="42DD9E2F" w14:textId="77777777" w:rsidTr="00022F6A">
        <w:tc>
          <w:tcPr>
            <w:tcW w:w="10456" w:type="dxa"/>
          </w:tcPr>
          <w:p w14:paraId="2893A2E9" w14:textId="4C20B519" w:rsidR="00507AD3" w:rsidRPr="00507AD3" w:rsidRDefault="00507AD3" w:rsidP="00507AD3">
            <w:pPr>
              <w:pStyle w:val="ListParagraph"/>
              <w:numPr>
                <w:ilvl w:val="0"/>
                <w:numId w:val="1"/>
              </w:numPr>
              <w:rPr>
                <w:b/>
                <w:bCs/>
              </w:rPr>
            </w:pPr>
            <w:r>
              <w:rPr>
                <w:b/>
                <w:bCs/>
              </w:rPr>
              <w:t xml:space="preserve">Regulatory Reform (Fire Safety) Order 2005 (as amended) </w:t>
            </w:r>
          </w:p>
        </w:tc>
      </w:tr>
      <w:tr w:rsidR="00507AD3" w14:paraId="2B54F336" w14:textId="77777777" w:rsidTr="00022F6A">
        <w:tc>
          <w:tcPr>
            <w:tcW w:w="10456" w:type="dxa"/>
          </w:tcPr>
          <w:p w14:paraId="4B0A4D3C" w14:textId="10E2F893" w:rsidR="00507AD3" w:rsidRDefault="00507AD3" w:rsidP="00022F6A">
            <w:r>
              <w:t xml:space="preserve">Is the building a building which the </w:t>
            </w:r>
            <w:hyperlink r:id="rId9" w:history="1">
              <w:r w:rsidRPr="00507AD3">
                <w:rPr>
                  <w:rStyle w:val="Hyperlink"/>
                </w:rPr>
                <w:t>Regulatory Reform (Fire Safety) Order 2005</w:t>
              </w:r>
            </w:hyperlink>
            <w:r>
              <w:t xml:space="preserve"> applies or will apply after completion of the building work?</w:t>
            </w:r>
          </w:p>
          <w:p w14:paraId="77EBC7F8" w14:textId="77777777" w:rsidR="00507AD3" w:rsidRDefault="00507AD3" w:rsidP="00022F6A"/>
          <w:p w14:paraId="1246D77C" w14:textId="097D7B39" w:rsidR="00507AD3" w:rsidRDefault="00507AD3" w:rsidP="00022F6A">
            <w:r>
              <w:t xml:space="preserve">Delete as appropriate: </w:t>
            </w:r>
            <w:r w:rsidRPr="00507AD3">
              <w:rPr>
                <w:b/>
                <w:bCs/>
              </w:rPr>
              <w:t>YES / NO</w:t>
            </w:r>
          </w:p>
          <w:p w14:paraId="6541E0AB" w14:textId="1117E554" w:rsidR="00507AD3" w:rsidRDefault="00507AD3" w:rsidP="00022F6A"/>
        </w:tc>
      </w:tr>
    </w:tbl>
    <w:p w14:paraId="4898CA3F" w14:textId="77777777" w:rsidR="00507AD3" w:rsidRDefault="00507AD3" w:rsidP="00053569">
      <w:pPr>
        <w:spacing w:after="0"/>
      </w:pPr>
    </w:p>
    <w:tbl>
      <w:tblPr>
        <w:tblStyle w:val="TableGrid"/>
        <w:tblW w:w="0" w:type="auto"/>
        <w:tblLook w:val="04A0" w:firstRow="1" w:lastRow="0" w:firstColumn="1" w:lastColumn="0" w:noHBand="0" w:noVBand="1"/>
      </w:tblPr>
      <w:tblGrid>
        <w:gridCol w:w="10456"/>
      </w:tblGrid>
      <w:tr w:rsidR="00507AD3" w14:paraId="036C3D00" w14:textId="77777777" w:rsidTr="00022F6A">
        <w:tc>
          <w:tcPr>
            <w:tcW w:w="10456" w:type="dxa"/>
          </w:tcPr>
          <w:p w14:paraId="628AD723" w14:textId="569E1D31" w:rsidR="00507AD3" w:rsidRPr="00507AD3" w:rsidRDefault="00507AD3" w:rsidP="00507AD3">
            <w:pPr>
              <w:pStyle w:val="ListParagraph"/>
              <w:numPr>
                <w:ilvl w:val="0"/>
                <w:numId w:val="1"/>
              </w:numPr>
              <w:rPr>
                <w:b/>
                <w:bCs/>
              </w:rPr>
            </w:pPr>
            <w:r>
              <w:rPr>
                <w:b/>
                <w:bCs/>
              </w:rPr>
              <w:t>Location of site to which the building work relates</w:t>
            </w:r>
          </w:p>
        </w:tc>
      </w:tr>
      <w:tr w:rsidR="00507AD3" w14:paraId="4F24FABA" w14:textId="77777777" w:rsidTr="00022F6A">
        <w:tc>
          <w:tcPr>
            <w:tcW w:w="10456" w:type="dxa"/>
          </w:tcPr>
          <w:p w14:paraId="40528845" w14:textId="77777777" w:rsidR="00507AD3" w:rsidRDefault="00507AD3" w:rsidP="00022F6A">
            <w:r>
              <w:t xml:space="preserve">Address: </w:t>
            </w:r>
          </w:p>
          <w:p w14:paraId="31B8FF99" w14:textId="77777777" w:rsidR="00DD28EA" w:rsidRDefault="00DD28EA" w:rsidP="00022F6A"/>
          <w:p w14:paraId="3942A56B" w14:textId="77777777" w:rsidR="00507AD3" w:rsidRDefault="00507AD3" w:rsidP="00022F6A"/>
          <w:p w14:paraId="4CD0D85B" w14:textId="77777777" w:rsidR="00507AD3" w:rsidRDefault="00507AD3" w:rsidP="00022F6A"/>
          <w:p w14:paraId="0308F6C6" w14:textId="77777777" w:rsidR="00507AD3" w:rsidRDefault="00507AD3" w:rsidP="00022F6A"/>
          <w:p w14:paraId="09EFC9FF" w14:textId="77777777" w:rsidR="00507AD3" w:rsidRDefault="00507AD3" w:rsidP="00022F6A">
            <w:r>
              <w:t>Post Code:</w:t>
            </w:r>
          </w:p>
        </w:tc>
      </w:tr>
    </w:tbl>
    <w:p w14:paraId="3A8A311C" w14:textId="6FDBB859" w:rsidR="0057310A" w:rsidRDefault="0057310A" w:rsidP="00053569">
      <w:pPr>
        <w:spacing w:after="0"/>
      </w:pPr>
    </w:p>
    <w:p w14:paraId="5B3C0F37" w14:textId="77777777" w:rsidR="0057310A" w:rsidRDefault="0057310A">
      <w:r>
        <w:br w:type="page"/>
      </w:r>
    </w:p>
    <w:tbl>
      <w:tblPr>
        <w:tblStyle w:val="TableGrid"/>
        <w:tblW w:w="0" w:type="auto"/>
        <w:tblLook w:val="04A0" w:firstRow="1" w:lastRow="0" w:firstColumn="1" w:lastColumn="0" w:noHBand="0" w:noVBand="1"/>
      </w:tblPr>
      <w:tblGrid>
        <w:gridCol w:w="10456"/>
      </w:tblGrid>
      <w:tr w:rsidR="00DD28EA" w14:paraId="33AE292F" w14:textId="77777777" w:rsidTr="00022F6A">
        <w:tc>
          <w:tcPr>
            <w:tcW w:w="10456" w:type="dxa"/>
          </w:tcPr>
          <w:p w14:paraId="494D4072" w14:textId="53E95A7E" w:rsidR="00DD28EA" w:rsidRPr="00DD28EA" w:rsidRDefault="00DD28EA" w:rsidP="00DD28EA">
            <w:pPr>
              <w:pStyle w:val="ListParagraph"/>
              <w:numPr>
                <w:ilvl w:val="0"/>
                <w:numId w:val="1"/>
              </w:numPr>
              <w:rPr>
                <w:b/>
                <w:bCs/>
              </w:rPr>
            </w:pPr>
            <w:r>
              <w:rPr>
                <w:b/>
                <w:bCs/>
              </w:rPr>
              <w:lastRenderedPageBreak/>
              <w:t xml:space="preserve">Existing buildings </w:t>
            </w:r>
            <w:r w:rsidRPr="00DD28EA">
              <w:rPr>
                <w:b/>
                <w:bCs/>
                <w:sz w:val="16"/>
                <w:szCs w:val="16"/>
              </w:rPr>
              <w:t>(append additional information where necessary)</w:t>
            </w:r>
          </w:p>
        </w:tc>
      </w:tr>
      <w:tr w:rsidR="00DD28EA" w14:paraId="60EC8F72" w14:textId="77777777" w:rsidTr="00DD28EA">
        <w:trPr>
          <w:trHeight w:val="2009"/>
        </w:trPr>
        <w:tc>
          <w:tcPr>
            <w:tcW w:w="10456" w:type="dxa"/>
          </w:tcPr>
          <w:p w14:paraId="3B6ECCC3" w14:textId="6FDA7B57" w:rsidR="00DD28EA" w:rsidRDefault="00DD28EA" w:rsidP="00022F6A">
            <w:r>
              <w:t>Where applicable, provide a description of the existing building, including:</w:t>
            </w:r>
          </w:p>
          <w:p w14:paraId="3145DD81" w14:textId="53801BBF" w:rsidR="00DD28EA" w:rsidRDefault="00DD28EA" w:rsidP="00DD28EA">
            <w:pPr>
              <w:pStyle w:val="ListParagraph"/>
              <w:numPr>
                <w:ilvl w:val="0"/>
                <w:numId w:val="4"/>
              </w:numPr>
            </w:pPr>
            <w:r>
              <w:t>Details of the current use of the building, including the use of each storey</w:t>
            </w:r>
          </w:p>
          <w:p w14:paraId="68087D1B" w14:textId="322E6BD0" w:rsidR="00DD28EA" w:rsidRDefault="00DD28EA" w:rsidP="00DD28EA">
            <w:pPr>
              <w:pStyle w:val="ListParagraph"/>
              <w:numPr>
                <w:ilvl w:val="0"/>
                <w:numId w:val="4"/>
              </w:numPr>
            </w:pPr>
            <w:r>
              <w:t>The height of the building</w:t>
            </w:r>
          </w:p>
          <w:p w14:paraId="24B222C4" w14:textId="742CA2AF" w:rsidR="00DD28EA" w:rsidRDefault="00DD28EA" w:rsidP="00022F6A">
            <w:pPr>
              <w:pStyle w:val="ListParagraph"/>
              <w:numPr>
                <w:ilvl w:val="0"/>
                <w:numId w:val="4"/>
              </w:numPr>
            </w:pPr>
            <w:r>
              <w:t xml:space="preserve">The number of </w:t>
            </w:r>
            <w:proofErr w:type="spellStart"/>
            <w:r>
              <w:t>storeys</w:t>
            </w:r>
            <w:proofErr w:type="spellEnd"/>
            <w:r>
              <w:t xml:space="preserve"> in the building as determined in accordance with </w:t>
            </w:r>
            <w:hyperlink r:id="rId10" w:history="1">
              <w:r w:rsidRPr="00DD28EA">
                <w:rPr>
                  <w:rStyle w:val="Hyperlink"/>
                </w:rPr>
                <w:t>Regulation 6 of the Higher-Risk Buildings (Descriptions and Supplementary Provisions) Regulations 2023</w:t>
              </w:r>
            </w:hyperlink>
          </w:p>
        </w:tc>
      </w:tr>
      <w:tr w:rsidR="00DD28EA" w14:paraId="72859D1B" w14:textId="77777777" w:rsidTr="00022F6A">
        <w:tc>
          <w:tcPr>
            <w:tcW w:w="10456" w:type="dxa"/>
          </w:tcPr>
          <w:p w14:paraId="384C0531" w14:textId="77777777" w:rsidR="00DD28EA" w:rsidRDefault="00DD28EA" w:rsidP="00022F6A"/>
          <w:p w14:paraId="7B67CA2F" w14:textId="77777777" w:rsidR="00DD28EA" w:rsidRDefault="00DD28EA" w:rsidP="00022F6A"/>
          <w:p w14:paraId="23A16590" w14:textId="77777777" w:rsidR="00DD28EA" w:rsidRDefault="00DD28EA" w:rsidP="00022F6A"/>
          <w:p w14:paraId="0B1E7BCA" w14:textId="77777777" w:rsidR="00DD28EA" w:rsidRDefault="00DD28EA" w:rsidP="00022F6A"/>
          <w:p w14:paraId="5B3DACC0" w14:textId="77777777" w:rsidR="00DD28EA" w:rsidRDefault="00DD28EA" w:rsidP="00022F6A"/>
          <w:p w14:paraId="281D1C38" w14:textId="77777777" w:rsidR="00DD28EA" w:rsidRDefault="00DD28EA" w:rsidP="00022F6A"/>
          <w:p w14:paraId="751411F5" w14:textId="77777777" w:rsidR="00DD28EA" w:rsidRDefault="00DD28EA" w:rsidP="00022F6A"/>
          <w:p w14:paraId="46EAB60A" w14:textId="77777777" w:rsidR="00DD28EA" w:rsidRDefault="00DD28EA" w:rsidP="00022F6A"/>
          <w:p w14:paraId="50EA51DC" w14:textId="77777777" w:rsidR="00DD28EA" w:rsidRDefault="00DD28EA" w:rsidP="00022F6A"/>
          <w:p w14:paraId="6BF00891" w14:textId="366E5816" w:rsidR="00DD28EA" w:rsidRDefault="00DD28EA" w:rsidP="00022F6A"/>
        </w:tc>
      </w:tr>
    </w:tbl>
    <w:p w14:paraId="24075B7B" w14:textId="77777777" w:rsidR="00DD28EA" w:rsidRDefault="00DD28EA" w:rsidP="00053569">
      <w:pPr>
        <w:spacing w:after="0"/>
      </w:pPr>
    </w:p>
    <w:p w14:paraId="407B43E5" w14:textId="77777777" w:rsidR="00DD28EA" w:rsidRDefault="00DD28EA" w:rsidP="00053569">
      <w:pPr>
        <w:spacing w:after="0"/>
      </w:pPr>
    </w:p>
    <w:tbl>
      <w:tblPr>
        <w:tblStyle w:val="TableGrid"/>
        <w:tblW w:w="0" w:type="auto"/>
        <w:tblLook w:val="04A0" w:firstRow="1" w:lastRow="0" w:firstColumn="1" w:lastColumn="0" w:noHBand="0" w:noVBand="1"/>
      </w:tblPr>
      <w:tblGrid>
        <w:gridCol w:w="10456"/>
      </w:tblGrid>
      <w:tr w:rsidR="00DD28EA" w14:paraId="6EA019FC" w14:textId="77777777" w:rsidTr="00DD28EA">
        <w:tc>
          <w:tcPr>
            <w:tcW w:w="10456" w:type="dxa"/>
          </w:tcPr>
          <w:p w14:paraId="2D569BB4" w14:textId="30C86962" w:rsidR="00DD28EA" w:rsidRPr="00DD28EA" w:rsidRDefault="00DD28EA" w:rsidP="00DD28EA">
            <w:pPr>
              <w:pStyle w:val="ListParagraph"/>
              <w:numPr>
                <w:ilvl w:val="0"/>
                <w:numId w:val="1"/>
              </w:numPr>
              <w:rPr>
                <w:b/>
                <w:bCs/>
              </w:rPr>
            </w:pPr>
            <w:r w:rsidRPr="00DD28EA">
              <w:rPr>
                <w:b/>
                <w:bCs/>
              </w:rPr>
              <w:t xml:space="preserve">Proposed Works </w:t>
            </w:r>
            <w:r w:rsidRPr="00DD28EA">
              <w:rPr>
                <w:b/>
                <w:bCs/>
                <w:sz w:val="16"/>
                <w:szCs w:val="16"/>
              </w:rPr>
              <w:t>(append additional information where necessary)</w:t>
            </w:r>
          </w:p>
        </w:tc>
      </w:tr>
      <w:tr w:rsidR="00DD28EA" w14:paraId="685ACB74" w14:textId="77777777" w:rsidTr="00DD28EA">
        <w:tc>
          <w:tcPr>
            <w:tcW w:w="10456" w:type="dxa"/>
          </w:tcPr>
          <w:p w14:paraId="381B6571" w14:textId="77777777" w:rsidR="00DD28EA" w:rsidRDefault="00DD28EA" w:rsidP="00DD28EA">
            <w:r>
              <w:t xml:space="preserve">Provide a description of the proposed work, including: </w:t>
            </w:r>
          </w:p>
          <w:p w14:paraId="6CF3EEE6" w14:textId="77777777" w:rsidR="00DD28EA" w:rsidRDefault="00DD28EA" w:rsidP="00DD28EA">
            <w:pPr>
              <w:pStyle w:val="ListParagraph"/>
              <w:numPr>
                <w:ilvl w:val="0"/>
                <w:numId w:val="5"/>
              </w:numPr>
            </w:pPr>
            <w:r>
              <w:t>Details of the intended use of the building, including the intended use of each storey</w:t>
            </w:r>
          </w:p>
          <w:p w14:paraId="244EB6B6" w14:textId="77777777" w:rsidR="00DD28EA" w:rsidRDefault="00DD28EA" w:rsidP="00DD28EA">
            <w:pPr>
              <w:pStyle w:val="ListParagraph"/>
              <w:numPr>
                <w:ilvl w:val="0"/>
                <w:numId w:val="5"/>
              </w:numPr>
            </w:pPr>
            <w:r>
              <w:t>The height of the building after the proposed work</w:t>
            </w:r>
          </w:p>
          <w:p w14:paraId="0EA0EDD3" w14:textId="77777777" w:rsidR="00DD28EA" w:rsidRDefault="00DD28EA" w:rsidP="00DD28EA">
            <w:pPr>
              <w:pStyle w:val="ListParagraph"/>
              <w:numPr>
                <w:ilvl w:val="0"/>
                <w:numId w:val="5"/>
              </w:numPr>
            </w:pPr>
            <w:r>
              <w:t xml:space="preserve">The number of </w:t>
            </w:r>
            <w:proofErr w:type="spellStart"/>
            <w:r>
              <w:t>storeys</w:t>
            </w:r>
            <w:proofErr w:type="spellEnd"/>
            <w:r>
              <w:t xml:space="preserve"> in the building, after the proposed work as determined in accordance with </w:t>
            </w:r>
            <w:hyperlink r:id="rId11" w:history="1">
              <w:r w:rsidRPr="00DD28EA">
                <w:rPr>
                  <w:rStyle w:val="Hyperlink"/>
                </w:rPr>
                <w:t>Regulation 6 of the Higher-Risk Buildings (Descriptions and Supplementary Provisions) Regulations 2023</w:t>
              </w:r>
            </w:hyperlink>
          </w:p>
          <w:p w14:paraId="6E45303A" w14:textId="77777777" w:rsidR="00325F31" w:rsidRDefault="00325F31" w:rsidP="00DD28EA">
            <w:pPr>
              <w:pStyle w:val="ListParagraph"/>
              <w:numPr>
                <w:ilvl w:val="0"/>
                <w:numId w:val="5"/>
              </w:numPr>
            </w:pPr>
            <w:r>
              <w:t xml:space="preserve">The provision to be made for the drainage of the </w:t>
            </w:r>
            <w:proofErr w:type="gramStart"/>
            <w:r>
              <w:t>building</w:t>
            </w:r>
            <w:proofErr w:type="gramEnd"/>
          </w:p>
          <w:p w14:paraId="046BD0F3" w14:textId="18512DB2" w:rsidR="00325F31" w:rsidRDefault="00325F31" w:rsidP="00DD28EA">
            <w:pPr>
              <w:pStyle w:val="ListParagraph"/>
              <w:numPr>
                <w:ilvl w:val="0"/>
                <w:numId w:val="5"/>
              </w:numPr>
            </w:pPr>
            <w:r>
              <w:t xml:space="preserve">Where paragraph </w:t>
            </w:r>
            <w:hyperlink r:id="rId12" w:history="1">
              <w:r w:rsidRPr="00325F31">
                <w:rPr>
                  <w:rStyle w:val="Hyperlink"/>
                </w:rPr>
                <w:t>H4 of Schedule 1</w:t>
              </w:r>
            </w:hyperlink>
            <w:r>
              <w:t xml:space="preserve"> imposes a requirement, the precautions to be taken in the building over a drain, sewer or disposal main to comply with the requirements of the paragraph.</w:t>
            </w:r>
          </w:p>
          <w:p w14:paraId="1FED296C" w14:textId="1F4D10BF" w:rsidR="00DD28EA" w:rsidRDefault="00325F31" w:rsidP="00DD28EA">
            <w:pPr>
              <w:pStyle w:val="ListParagraph"/>
              <w:numPr>
                <w:ilvl w:val="0"/>
                <w:numId w:val="5"/>
              </w:numPr>
            </w:pPr>
            <w:r>
              <w:t>The steps to be taken to comply with any local enactment that applies.</w:t>
            </w:r>
            <w:r w:rsidR="00DD28EA">
              <w:t xml:space="preserve"> </w:t>
            </w:r>
          </w:p>
        </w:tc>
      </w:tr>
      <w:tr w:rsidR="00325F31" w14:paraId="797FEDCD" w14:textId="77777777" w:rsidTr="00DD28EA">
        <w:tc>
          <w:tcPr>
            <w:tcW w:w="10456" w:type="dxa"/>
          </w:tcPr>
          <w:p w14:paraId="2735B971" w14:textId="77777777" w:rsidR="00325F31" w:rsidRDefault="00325F31" w:rsidP="00DD28EA"/>
          <w:p w14:paraId="718615E6" w14:textId="77777777" w:rsidR="00325F31" w:rsidRDefault="00325F31" w:rsidP="00DD28EA"/>
          <w:p w14:paraId="5007F12C" w14:textId="77777777" w:rsidR="00325F31" w:rsidRDefault="00325F31" w:rsidP="00DD28EA"/>
          <w:p w14:paraId="5975F06E" w14:textId="77777777" w:rsidR="00325F31" w:rsidRDefault="00325F31" w:rsidP="00DD28EA"/>
          <w:p w14:paraId="322ED922" w14:textId="77777777" w:rsidR="00325F31" w:rsidRDefault="00325F31" w:rsidP="00DD28EA"/>
          <w:p w14:paraId="7CFE65EE" w14:textId="77777777" w:rsidR="00325F31" w:rsidRDefault="00325F31" w:rsidP="00DD28EA"/>
          <w:p w14:paraId="01701C56" w14:textId="77777777" w:rsidR="00325F31" w:rsidRDefault="00325F31" w:rsidP="00DD28EA"/>
          <w:p w14:paraId="0BA5E4C9" w14:textId="77777777" w:rsidR="00325F31" w:rsidRDefault="00325F31" w:rsidP="00DD28EA"/>
          <w:p w14:paraId="0EE9EDC3" w14:textId="77777777" w:rsidR="00325F31" w:rsidRDefault="00325F31" w:rsidP="00DD28EA"/>
          <w:p w14:paraId="04DEFC41" w14:textId="77777777" w:rsidR="00325F31" w:rsidRDefault="00325F31" w:rsidP="00DD28EA"/>
        </w:tc>
      </w:tr>
    </w:tbl>
    <w:p w14:paraId="3C022A49" w14:textId="77777777" w:rsidR="0057310A" w:rsidRDefault="0057310A"/>
    <w:tbl>
      <w:tblPr>
        <w:tblStyle w:val="TableGrid"/>
        <w:tblW w:w="0" w:type="auto"/>
        <w:tblLook w:val="04A0" w:firstRow="1" w:lastRow="0" w:firstColumn="1" w:lastColumn="0" w:noHBand="0" w:noVBand="1"/>
      </w:tblPr>
      <w:tblGrid>
        <w:gridCol w:w="10456"/>
      </w:tblGrid>
      <w:tr w:rsidR="00325F31" w14:paraId="36D1CB91" w14:textId="77777777" w:rsidTr="00325F31">
        <w:tc>
          <w:tcPr>
            <w:tcW w:w="10456" w:type="dxa"/>
          </w:tcPr>
          <w:p w14:paraId="00B18F44" w14:textId="72AFC62E" w:rsidR="00325F31" w:rsidRPr="00325F31" w:rsidRDefault="00325F31" w:rsidP="00325F31">
            <w:pPr>
              <w:pStyle w:val="ListParagraph"/>
              <w:numPr>
                <w:ilvl w:val="0"/>
                <w:numId w:val="1"/>
              </w:numPr>
              <w:rPr>
                <w:b/>
                <w:bCs/>
              </w:rPr>
            </w:pPr>
            <w:r w:rsidRPr="00325F31">
              <w:rPr>
                <w:b/>
                <w:bCs/>
              </w:rPr>
              <w:lastRenderedPageBreak/>
              <w:t xml:space="preserve">Commencement </w:t>
            </w:r>
            <w:r w:rsidRPr="00325F31">
              <w:rPr>
                <w:b/>
                <w:bCs/>
                <w:sz w:val="16"/>
                <w:szCs w:val="16"/>
              </w:rPr>
              <w:t>(append additional information where necessary)</w:t>
            </w:r>
          </w:p>
        </w:tc>
      </w:tr>
      <w:tr w:rsidR="00325F31" w14:paraId="23D709DD" w14:textId="77777777" w:rsidTr="00325F31">
        <w:tc>
          <w:tcPr>
            <w:tcW w:w="10456" w:type="dxa"/>
          </w:tcPr>
          <w:p w14:paraId="6C80CA1F" w14:textId="54963EA6" w:rsidR="00325F31" w:rsidRPr="00325F31" w:rsidRDefault="00325F31" w:rsidP="00325F31">
            <w:r>
              <w:t xml:space="preserve">State the date when the proposed work will reach the point when it is to be regarded as commenced in accordance with </w:t>
            </w:r>
            <w:hyperlink r:id="rId13" w:history="1">
              <w:r w:rsidRPr="00A35867">
                <w:rPr>
                  <w:rStyle w:val="Hyperlink"/>
                </w:rPr>
                <w:t>Regulation 46A</w:t>
              </w:r>
            </w:hyperlink>
            <w:r>
              <w:t xml:space="preserve"> (lapse of building control </w:t>
            </w:r>
            <w:r w:rsidR="00A35867">
              <w:t xml:space="preserve">approval, commencement of work); or where the work does not consist of work to which paragraph (2) or (3) of </w:t>
            </w:r>
            <w:hyperlink r:id="rId14" w:history="1">
              <w:r w:rsidR="00A35867" w:rsidRPr="00A35867">
                <w:rPr>
                  <w:rStyle w:val="Hyperlink"/>
                </w:rPr>
                <w:t>Regulation 46A</w:t>
              </w:r>
            </w:hyperlink>
            <w:r w:rsidR="00A35867">
              <w:t xml:space="preserve"> applies, stat the details of the work to which the client considers amounts to 15% of the proposed work</w:t>
            </w:r>
          </w:p>
        </w:tc>
      </w:tr>
      <w:tr w:rsidR="00A35867" w14:paraId="775F521F" w14:textId="77777777" w:rsidTr="00325F31">
        <w:tc>
          <w:tcPr>
            <w:tcW w:w="10456" w:type="dxa"/>
          </w:tcPr>
          <w:p w14:paraId="34BF8A32" w14:textId="77777777" w:rsidR="00A35867" w:rsidRDefault="00A35867" w:rsidP="00325F31"/>
          <w:p w14:paraId="40BAAA8B" w14:textId="77777777" w:rsidR="00A35867" w:rsidRDefault="00A35867" w:rsidP="00325F31"/>
          <w:p w14:paraId="6F9B8508" w14:textId="77777777" w:rsidR="00A35867" w:rsidRDefault="00A35867" w:rsidP="00325F31"/>
          <w:p w14:paraId="3696C940" w14:textId="77777777" w:rsidR="00A35867" w:rsidRDefault="00A35867" w:rsidP="00325F31"/>
          <w:p w14:paraId="6A451EDD" w14:textId="77777777" w:rsidR="00A35867" w:rsidRDefault="00A35867" w:rsidP="00325F31"/>
          <w:p w14:paraId="2C6BA4D5" w14:textId="77777777" w:rsidR="00A35867" w:rsidRDefault="00A35867" w:rsidP="00325F31"/>
          <w:p w14:paraId="54C9C408" w14:textId="77777777" w:rsidR="00A35867" w:rsidRDefault="00A35867" w:rsidP="00325F31"/>
          <w:p w14:paraId="4A3EA4A5" w14:textId="77777777" w:rsidR="00A35867" w:rsidRDefault="00A35867" w:rsidP="00325F31"/>
          <w:p w14:paraId="2C7DF651" w14:textId="77777777" w:rsidR="00A35867" w:rsidRDefault="00A35867" w:rsidP="00325F31"/>
        </w:tc>
      </w:tr>
    </w:tbl>
    <w:p w14:paraId="14D940ED" w14:textId="77777777" w:rsidR="00A35867" w:rsidRDefault="00A35867" w:rsidP="00053569">
      <w:pPr>
        <w:spacing w:after="0"/>
      </w:pPr>
    </w:p>
    <w:tbl>
      <w:tblPr>
        <w:tblStyle w:val="TableGrid"/>
        <w:tblW w:w="0" w:type="auto"/>
        <w:tblLook w:val="04A0" w:firstRow="1" w:lastRow="0" w:firstColumn="1" w:lastColumn="0" w:noHBand="0" w:noVBand="1"/>
      </w:tblPr>
      <w:tblGrid>
        <w:gridCol w:w="10456"/>
      </w:tblGrid>
      <w:tr w:rsidR="00A35867" w14:paraId="502870C8" w14:textId="77777777" w:rsidTr="00A35867">
        <w:tc>
          <w:tcPr>
            <w:tcW w:w="10456" w:type="dxa"/>
          </w:tcPr>
          <w:p w14:paraId="5DA2F89C" w14:textId="6A54D31F" w:rsidR="00A35867" w:rsidRPr="00A35867" w:rsidRDefault="00A35867" w:rsidP="00A35867">
            <w:pPr>
              <w:pStyle w:val="ListParagraph"/>
              <w:numPr>
                <w:ilvl w:val="0"/>
                <w:numId w:val="1"/>
              </w:numPr>
              <w:rPr>
                <w:b/>
                <w:bCs/>
              </w:rPr>
            </w:pPr>
            <w:r w:rsidRPr="00A35867">
              <w:rPr>
                <w:b/>
                <w:bCs/>
              </w:rPr>
              <w:t>Granting of an application for Building Control approval with full plans subject to requirements.</w:t>
            </w:r>
          </w:p>
        </w:tc>
      </w:tr>
      <w:tr w:rsidR="00A35867" w14:paraId="4E1D144B" w14:textId="77777777" w:rsidTr="00A35867">
        <w:tc>
          <w:tcPr>
            <w:tcW w:w="10456" w:type="dxa"/>
          </w:tcPr>
          <w:p w14:paraId="4F26E25A" w14:textId="77777777" w:rsidR="00A35867" w:rsidRDefault="00A35867" w:rsidP="00A35867">
            <w:r>
              <w:t>Do you consent to the application for building control approval with full plans being granted with requirements?</w:t>
            </w:r>
          </w:p>
          <w:p w14:paraId="568FD5A7" w14:textId="77777777" w:rsidR="00A35867" w:rsidRDefault="00A35867" w:rsidP="00A35867"/>
          <w:p w14:paraId="66372D41" w14:textId="77777777" w:rsidR="00A35867" w:rsidRDefault="00A35867" w:rsidP="00A35867">
            <w:pPr>
              <w:rPr>
                <w:b/>
                <w:bCs/>
              </w:rPr>
            </w:pPr>
            <w:r>
              <w:t xml:space="preserve">Delete as appropriate: </w:t>
            </w:r>
            <w:r w:rsidRPr="00507AD3">
              <w:rPr>
                <w:b/>
                <w:bCs/>
              </w:rPr>
              <w:t>YES / NO</w:t>
            </w:r>
          </w:p>
          <w:p w14:paraId="60F179A7" w14:textId="77777777" w:rsidR="00A35867" w:rsidRDefault="00A35867" w:rsidP="00A35867">
            <w:pPr>
              <w:rPr>
                <w:b/>
                <w:bCs/>
              </w:rPr>
            </w:pPr>
          </w:p>
          <w:p w14:paraId="14CE6C4A" w14:textId="24DEF681" w:rsidR="00A35867" w:rsidRPr="00A35867" w:rsidRDefault="00A35867" w:rsidP="00A35867">
            <w:pPr>
              <w:rPr>
                <w:sz w:val="16"/>
                <w:szCs w:val="16"/>
              </w:rPr>
            </w:pPr>
            <w:r w:rsidRPr="00A35867">
              <w:rPr>
                <w:sz w:val="16"/>
                <w:szCs w:val="16"/>
              </w:rPr>
              <w:t>Requirements are modifications that the local authority may specify must be made in the full plans, or further plans as the authority may specify must be provided before work to which those plans relate starts</w:t>
            </w:r>
          </w:p>
        </w:tc>
      </w:tr>
    </w:tbl>
    <w:p w14:paraId="26F1B096" w14:textId="77777777" w:rsidR="00A35867" w:rsidRDefault="00A35867" w:rsidP="00053569">
      <w:pPr>
        <w:spacing w:after="0"/>
      </w:pPr>
    </w:p>
    <w:tbl>
      <w:tblPr>
        <w:tblStyle w:val="TableGrid"/>
        <w:tblW w:w="0" w:type="auto"/>
        <w:tblLook w:val="04A0" w:firstRow="1" w:lastRow="0" w:firstColumn="1" w:lastColumn="0" w:noHBand="0" w:noVBand="1"/>
      </w:tblPr>
      <w:tblGrid>
        <w:gridCol w:w="5949"/>
        <w:gridCol w:w="4507"/>
      </w:tblGrid>
      <w:tr w:rsidR="002F1112" w14:paraId="16F05722" w14:textId="77777777" w:rsidTr="002F1112">
        <w:tc>
          <w:tcPr>
            <w:tcW w:w="10456" w:type="dxa"/>
            <w:gridSpan w:val="2"/>
          </w:tcPr>
          <w:p w14:paraId="00173F9F" w14:textId="470115F1" w:rsidR="002F1112" w:rsidRPr="00CA59A0" w:rsidRDefault="00CA59A0" w:rsidP="002F1112">
            <w:pPr>
              <w:pStyle w:val="ListParagraph"/>
              <w:numPr>
                <w:ilvl w:val="0"/>
                <w:numId w:val="1"/>
              </w:numPr>
              <w:rPr>
                <w:b/>
                <w:bCs/>
              </w:rPr>
            </w:pPr>
            <w:r w:rsidRPr="00CA59A0">
              <w:rPr>
                <w:b/>
                <w:bCs/>
              </w:rPr>
              <w:t>Fees</w:t>
            </w:r>
            <w:r>
              <w:rPr>
                <w:b/>
                <w:bCs/>
              </w:rPr>
              <w:t xml:space="preserve"> </w:t>
            </w:r>
            <w:r w:rsidRPr="00CA59A0">
              <w:rPr>
                <w:b/>
                <w:bCs/>
                <w:sz w:val="16"/>
                <w:szCs w:val="16"/>
              </w:rPr>
              <w:t>(see guidance note on Fees for Information)</w:t>
            </w:r>
          </w:p>
        </w:tc>
      </w:tr>
      <w:tr w:rsidR="00CA59A0" w14:paraId="2B694C1F" w14:textId="77777777" w:rsidTr="002F1112">
        <w:tc>
          <w:tcPr>
            <w:tcW w:w="10456" w:type="dxa"/>
            <w:gridSpan w:val="2"/>
          </w:tcPr>
          <w:p w14:paraId="7052969F" w14:textId="5F5CB94F" w:rsidR="00CA59A0" w:rsidRPr="00CA59A0" w:rsidRDefault="00CA59A0" w:rsidP="00CA59A0">
            <w:r>
              <w:t>When fees are based on estimated cost of the work a written estimate of the total cost of the work shown on the plans must be provided.</w:t>
            </w:r>
          </w:p>
        </w:tc>
      </w:tr>
      <w:tr w:rsidR="00CA59A0" w14:paraId="2354ECDF" w14:textId="77777777" w:rsidTr="00CA59A0">
        <w:tc>
          <w:tcPr>
            <w:tcW w:w="5949" w:type="dxa"/>
          </w:tcPr>
          <w:p w14:paraId="6E380296" w14:textId="77777777" w:rsidR="00CA59A0" w:rsidRDefault="00CA59A0" w:rsidP="00CA59A0">
            <w:r>
              <w:t xml:space="preserve">Plan/Building Notice Charge: </w:t>
            </w:r>
            <w:r w:rsidRPr="00CA59A0">
              <w:rPr>
                <w:b/>
                <w:bCs/>
              </w:rPr>
              <w:t>£</w:t>
            </w:r>
          </w:p>
        </w:tc>
        <w:tc>
          <w:tcPr>
            <w:tcW w:w="4507" w:type="dxa"/>
          </w:tcPr>
          <w:p w14:paraId="79288A77" w14:textId="2E8837A1" w:rsidR="00CA59A0" w:rsidRDefault="00CA59A0" w:rsidP="00CA59A0">
            <w:proofErr w:type="gramStart"/>
            <w:r>
              <w:t>Plus</w:t>
            </w:r>
            <w:proofErr w:type="gramEnd"/>
            <w:r>
              <w:t xml:space="preserve"> VAT @ 20%: </w:t>
            </w:r>
            <w:r w:rsidRPr="00CA59A0">
              <w:rPr>
                <w:b/>
                <w:bCs/>
              </w:rPr>
              <w:t>£</w:t>
            </w:r>
          </w:p>
        </w:tc>
      </w:tr>
      <w:tr w:rsidR="00CA59A0" w14:paraId="1E3BA41B" w14:textId="77777777" w:rsidTr="00937BC0">
        <w:tc>
          <w:tcPr>
            <w:tcW w:w="10456" w:type="dxa"/>
            <w:gridSpan w:val="2"/>
          </w:tcPr>
          <w:p w14:paraId="456A689A" w14:textId="2D7EC510" w:rsidR="00CA59A0" w:rsidRPr="00CA59A0" w:rsidRDefault="00CA59A0" w:rsidP="00CA59A0">
            <w:pPr>
              <w:rPr>
                <w:b/>
                <w:bCs/>
              </w:rPr>
            </w:pPr>
            <w:r w:rsidRPr="00CA59A0">
              <w:rPr>
                <w:b/>
                <w:bCs/>
              </w:rPr>
              <w:t>Total: £</w:t>
            </w:r>
          </w:p>
        </w:tc>
      </w:tr>
      <w:tr w:rsidR="00CA59A0" w14:paraId="1F7CA240" w14:textId="77777777" w:rsidTr="00937BC0">
        <w:tc>
          <w:tcPr>
            <w:tcW w:w="10456" w:type="dxa"/>
            <w:gridSpan w:val="2"/>
          </w:tcPr>
          <w:p w14:paraId="19EFCC48" w14:textId="1FCDD710" w:rsidR="00CA59A0" w:rsidRPr="00CA59A0" w:rsidRDefault="00CA59A0" w:rsidP="00CA59A0">
            <w:r>
              <w:t>Total Floor Area of new building or extension (m</w:t>
            </w:r>
            <w:r>
              <w:rPr>
                <w:vertAlign w:val="superscript"/>
              </w:rPr>
              <w:t>2</w:t>
            </w:r>
            <w:r>
              <w:t xml:space="preserve">): </w:t>
            </w:r>
          </w:p>
        </w:tc>
      </w:tr>
      <w:tr w:rsidR="00CA59A0" w14:paraId="53AA130B" w14:textId="77777777" w:rsidTr="00937BC0">
        <w:tc>
          <w:tcPr>
            <w:tcW w:w="10456" w:type="dxa"/>
            <w:gridSpan w:val="2"/>
          </w:tcPr>
          <w:p w14:paraId="087A3759" w14:textId="0067CE09" w:rsidR="00CA59A0" w:rsidRDefault="00CA59A0" w:rsidP="00CA59A0">
            <w:r>
              <w:t xml:space="preserve">Timescale of project (months): </w:t>
            </w:r>
          </w:p>
        </w:tc>
      </w:tr>
      <w:tr w:rsidR="00CA59A0" w14:paraId="4CF069B9" w14:textId="77777777" w:rsidTr="00937BC0">
        <w:tc>
          <w:tcPr>
            <w:tcW w:w="10456" w:type="dxa"/>
            <w:gridSpan w:val="2"/>
          </w:tcPr>
          <w:p w14:paraId="2B468F33" w14:textId="300D53A6" w:rsidR="00CA59A0" w:rsidRDefault="00CA59A0" w:rsidP="00CA59A0">
            <w:r>
              <w:t xml:space="preserve">Estimate of total cost of the work (excluding VAT): </w:t>
            </w:r>
            <w:r w:rsidRPr="00CA59A0">
              <w:rPr>
                <w:b/>
                <w:bCs/>
              </w:rPr>
              <w:t>£</w:t>
            </w:r>
          </w:p>
        </w:tc>
      </w:tr>
    </w:tbl>
    <w:p w14:paraId="3FCDE4BD" w14:textId="754BA168" w:rsidR="0057310A" w:rsidRDefault="0057310A" w:rsidP="00053569">
      <w:pPr>
        <w:spacing w:after="0"/>
      </w:pPr>
    </w:p>
    <w:tbl>
      <w:tblPr>
        <w:tblStyle w:val="TableGrid"/>
        <w:tblW w:w="0" w:type="auto"/>
        <w:tblLook w:val="04A0" w:firstRow="1" w:lastRow="0" w:firstColumn="1" w:lastColumn="0" w:noHBand="0" w:noVBand="1"/>
      </w:tblPr>
      <w:tblGrid>
        <w:gridCol w:w="10456"/>
      </w:tblGrid>
      <w:tr w:rsidR="002F1112" w14:paraId="7EE21217" w14:textId="77777777" w:rsidTr="002F1112">
        <w:tc>
          <w:tcPr>
            <w:tcW w:w="10456" w:type="dxa"/>
          </w:tcPr>
          <w:p w14:paraId="17143FD8" w14:textId="728183E2" w:rsidR="002F1112" w:rsidRPr="00CA59A0" w:rsidRDefault="00CA59A0" w:rsidP="00CA59A0">
            <w:pPr>
              <w:pStyle w:val="ListParagraph"/>
              <w:numPr>
                <w:ilvl w:val="0"/>
                <w:numId w:val="1"/>
              </w:numPr>
              <w:rPr>
                <w:b/>
                <w:bCs/>
              </w:rPr>
            </w:pPr>
            <w:r w:rsidRPr="00CA59A0">
              <w:rPr>
                <w:b/>
                <w:bCs/>
              </w:rPr>
              <w:t xml:space="preserve">Before </w:t>
            </w:r>
            <w:r w:rsidR="00644D9E" w:rsidRPr="00CA59A0">
              <w:rPr>
                <w:b/>
                <w:bCs/>
              </w:rPr>
              <w:t>Applying</w:t>
            </w:r>
          </w:p>
        </w:tc>
      </w:tr>
      <w:tr w:rsidR="00CA59A0" w14:paraId="4CF3CA7C" w14:textId="77777777" w:rsidTr="002F1112">
        <w:tc>
          <w:tcPr>
            <w:tcW w:w="10456" w:type="dxa"/>
          </w:tcPr>
          <w:p w14:paraId="775C7A97" w14:textId="77777777" w:rsidR="00CA59A0" w:rsidRDefault="00CA59A0" w:rsidP="00CA59A0">
            <w:r>
              <w:t>If the proposed work is to either:</w:t>
            </w:r>
          </w:p>
          <w:p w14:paraId="2F02FECD" w14:textId="77777777" w:rsidR="00CA59A0" w:rsidRDefault="00CA59A0" w:rsidP="00CA59A0">
            <w:pPr>
              <w:pStyle w:val="ListParagraph"/>
              <w:numPr>
                <w:ilvl w:val="0"/>
                <w:numId w:val="7"/>
              </w:numPr>
            </w:pPr>
            <w:r>
              <w:t xml:space="preserve">A property that is rented, from a Local Authority, Housing Association, or Private </w:t>
            </w:r>
            <w:proofErr w:type="gramStart"/>
            <w:r>
              <w:t>Landlord;</w:t>
            </w:r>
            <w:proofErr w:type="gramEnd"/>
          </w:p>
          <w:p w14:paraId="0E2698CF" w14:textId="77777777" w:rsidR="00CA59A0" w:rsidRDefault="00CA59A0" w:rsidP="00CA59A0">
            <w:pPr>
              <w:pStyle w:val="ListParagraph"/>
              <w:numPr>
                <w:ilvl w:val="0"/>
                <w:numId w:val="7"/>
              </w:numPr>
            </w:pPr>
            <w:r>
              <w:t xml:space="preserve">A purchased property, that was previously owned by either the Local Authority, Housing Association or a Private </w:t>
            </w:r>
            <w:proofErr w:type="gramStart"/>
            <w:r>
              <w:t>Landlord;</w:t>
            </w:r>
            <w:proofErr w:type="gramEnd"/>
          </w:p>
          <w:p w14:paraId="79D073B4" w14:textId="3988D5E5" w:rsidR="00CA59A0" w:rsidRPr="00644D9E" w:rsidRDefault="00CA59A0" w:rsidP="00CA59A0">
            <w:pPr>
              <w:rPr>
                <w:b/>
                <w:bCs/>
              </w:rPr>
            </w:pPr>
            <w:r w:rsidRPr="00644D9E">
              <w:rPr>
                <w:b/>
                <w:bCs/>
              </w:rPr>
              <w:t>Please ensure that you have all the necessary permissions (in writing) from the landlord, to alter the fabric of the building</w:t>
            </w:r>
            <w:r w:rsidR="00644D9E" w:rsidRPr="00644D9E">
              <w:rPr>
                <w:b/>
                <w:bCs/>
              </w:rPr>
              <w:t>. It is your responsibility to establish that all relevant permissions have been obtained prior to starting the work.</w:t>
            </w:r>
          </w:p>
        </w:tc>
      </w:tr>
      <w:tr w:rsidR="00A35867" w14:paraId="3296C423" w14:textId="77777777" w:rsidTr="00A35867">
        <w:trPr>
          <w:trHeight w:val="111"/>
        </w:trPr>
        <w:tc>
          <w:tcPr>
            <w:tcW w:w="10456" w:type="dxa"/>
          </w:tcPr>
          <w:p w14:paraId="48F3231C" w14:textId="10C1DF16" w:rsidR="00A35867" w:rsidRPr="00A35867" w:rsidRDefault="00A35867" w:rsidP="00A35867">
            <w:pPr>
              <w:pStyle w:val="ListParagraph"/>
              <w:numPr>
                <w:ilvl w:val="0"/>
                <w:numId w:val="1"/>
              </w:numPr>
              <w:rPr>
                <w:b/>
                <w:bCs/>
              </w:rPr>
            </w:pPr>
            <w:r w:rsidRPr="00A35867">
              <w:rPr>
                <w:b/>
                <w:bCs/>
              </w:rPr>
              <w:lastRenderedPageBreak/>
              <w:t xml:space="preserve">Declaration </w:t>
            </w:r>
          </w:p>
        </w:tc>
      </w:tr>
      <w:tr w:rsidR="00A35867" w14:paraId="3835A353" w14:textId="77777777" w:rsidTr="00807E45">
        <w:trPr>
          <w:trHeight w:val="2326"/>
        </w:trPr>
        <w:tc>
          <w:tcPr>
            <w:tcW w:w="10456" w:type="dxa"/>
          </w:tcPr>
          <w:p w14:paraId="4C4F9A78" w14:textId="77777777" w:rsidR="00A35867" w:rsidRDefault="00A35867" w:rsidP="00A35867">
            <w:r>
              <w:t>This application for building control approval with full plans is in relation to the building work etc., as described above. It is submitted in accordance with Regulation 12(2)(b) and is accompanied by the appropriate charge</w:t>
            </w:r>
            <w:r w:rsidR="00807E45">
              <w:t>.</w:t>
            </w:r>
          </w:p>
          <w:p w14:paraId="20C4409B" w14:textId="77777777" w:rsidR="00807E45" w:rsidRDefault="00807E45" w:rsidP="00A35867"/>
          <w:p w14:paraId="06F676BB" w14:textId="6CFA0007" w:rsidR="00807E45" w:rsidRPr="00807E45" w:rsidRDefault="00807E45" w:rsidP="00A35867">
            <w:pPr>
              <w:rPr>
                <w:b/>
                <w:bCs/>
                <w:i/>
                <w:iCs/>
              </w:rPr>
            </w:pPr>
            <w:r w:rsidRPr="00807E45">
              <w:rPr>
                <w:b/>
                <w:bCs/>
                <w:i/>
                <w:iCs/>
              </w:rPr>
              <w:t>I understand that further applicable charges (such as inspection fees) may become payable by the building owner following the first inspection undertaken by the local authority.</w:t>
            </w:r>
          </w:p>
        </w:tc>
      </w:tr>
      <w:tr w:rsidR="00807E45" w14:paraId="2622E1C6" w14:textId="77777777" w:rsidTr="00807E45">
        <w:trPr>
          <w:trHeight w:val="2686"/>
        </w:trPr>
        <w:tc>
          <w:tcPr>
            <w:tcW w:w="10456" w:type="dxa"/>
          </w:tcPr>
          <w:p w14:paraId="3FECF9CD" w14:textId="77777777" w:rsidR="00807E45" w:rsidRDefault="00807E45" w:rsidP="00807E45">
            <w:r>
              <w:t>I/we apply for building control approval with full plans as described on this form and as detailed on any supplementary documents.</w:t>
            </w:r>
          </w:p>
          <w:p w14:paraId="0B7B2FA5" w14:textId="77777777" w:rsidR="00807E45" w:rsidRDefault="00807E45" w:rsidP="00807E45"/>
          <w:p w14:paraId="0FDF7628" w14:textId="77777777" w:rsidR="00807E45" w:rsidRPr="00807E45" w:rsidRDefault="00807E45" w:rsidP="00807E45">
            <w:pPr>
              <w:rPr>
                <w:b/>
                <w:bCs/>
              </w:rPr>
            </w:pPr>
            <w:r w:rsidRPr="00807E45">
              <w:rPr>
                <w:b/>
                <w:bCs/>
              </w:rPr>
              <w:t>Signature of applicant (where the applicant is not the client):</w:t>
            </w:r>
          </w:p>
          <w:p w14:paraId="0AC48C44" w14:textId="77777777" w:rsidR="00807E45" w:rsidRDefault="00807E45" w:rsidP="00807E45"/>
          <w:p w14:paraId="3145B4DE" w14:textId="77777777" w:rsidR="00807E45" w:rsidRDefault="00807E45" w:rsidP="00807E45"/>
          <w:p w14:paraId="5A3869E9" w14:textId="77777777" w:rsidR="00807E45" w:rsidRDefault="00807E45" w:rsidP="00807E45"/>
          <w:p w14:paraId="1476A19E" w14:textId="40F84730" w:rsidR="00807E45" w:rsidRPr="00807E45" w:rsidRDefault="00807E45" w:rsidP="00A35867">
            <w:pPr>
              <w:rPr>
                <w:b/>
                <w:bCs/>
              </w:rPr>
            </w:pPr>
            <w:r w:rsidRPr="00807E45">
              <w:rPr>
                <w:b/>
                <w:bCs/>
              </w:rPr>
              <w:t>Date:</w:t>
            </w:r>
          </w:p>
        </w:tc>
      </w:tr>
      <w:tr w:rsidR="00807E45" w14:paraId="25E9DDA8" w14:textId="77777777" w:rsidTr="00807E45">
        <w:trPr>
          <w:trHeight w:val="2686"/>
        </w:trPr>
        <w:tc>
          <w:tcPr>
            <w:tcW w:w="10456" w:type="dxa"/>
          </w:tcPr>
          <w:p w14:paraId="6D373B99" w14:textId="77777777" w:rsidR="00807E45" w:rsidRDefault="00807E45" w:rsidP="00807E45">
            <w:r>
              <w:t>I, the client, confirm and agree to the application being made and that the information contained in the application is correct.</w:t>
            </w:r>
          </w:p>
          <w:p w14:paraId="55A07BCE" w14:textId="77777777" w:rsidR="00807E45" w:rsidRDefault="00807E45" w:rsidP="00807E45"/>
          <w:p w14:paraId="2278FEDB" w14:textId="77777777" w:rsidR="00807E45" w:rsidRPr="00807E45" w:rsidRDefault="00807E45" w:rsidP="00807E45">
            <w:pPr>
              <w:rPr>
                <w:b/>
                <w:bCs/>
              </w:rPr>
            </w:pPr>
            <w:r w:rsidRPr="00807E45">
              <w:rPr>
                <w:b/>
                <w:bCs/>
              </w:rPr>
              <w:t>Signature of the client (where the client is not the application):</w:t>
            </w:r>
          </w:p>
          <w:p w14:paraId="28052E74" w14:textId="77777777" w:rsidR="00807E45" w:rsidRDefault="00807E45" w:rsidP="00807E45"/>
          <w:p w14:paraId="0084580D" w14:textId="77777777" w:rsidR="00807E45" w:rsidRDefault="00807E45" w:rsidP="00807E45"/>
          <w:p w14:paraId="6341C14C" w14:textId="77777777" w:rsidR="00807E45" w:rsidRDefault="00807E45" w:rsidP="00807E45"/>
          <w:p w14:paraId="551BC88E" w14:textId="6FF76E1B" w:rsidR="00807E45" w:rsidRPr="00807E45" w:rsidRDefault="00807E45" w:rsidP="00807E45">
            <w:pPr>
              <w:rPr>
                <w:b/>
                <w:bCs/>
              </w:rPr>
            </w:pPr>
            <w:r w:rsidRPr="00807E45">
              <w:rPr>
                <w:b/>
                <w:bCs/>
              </w:rPr>
              <w:t>Date:</w:t>
            </w:r>
          </w:p>
        </w:tc>
      </w:tr>
    </w:tbl>
    <w:p w14:paraId="70562FA7" w14:textId="77777777" w:rsidR="00A35867" w:rsidRDefault="00A35867" w:rsidP="00053569">
      <w:pPr>
        <w:spacing w:after="0"/>
      </w:pPr>
    </w:p>
    <w:p w14:paraId="593C6C4A" w14:textId="69ADF551" w:rsidR="008E3028" w:rsidRPr="008E3028" w:rsidRDefault="008E3028" w:rsidP="008E3028">
      <w:pPr>
        <w:spacing w:after="0"/>
        <w:jc w:val="center"/>
        <w:rPr>
          <w:b/>
          <w:bCs/>
        </w:rPr>
      </w:pPr>
      <w:r w:rsidRPr="008E3028">
        <w:rPr>
          <w:b/>
          <w:bCs/>
        </w:rPr>
        <w:t xml:space="preserve">Before submission, please refer to the accompanying notes </w:t>
      </w:r>
      <w:proofErr w:type="gramStart"/>
      <w:r w:rsidRPr="008E3028">
        <w:rPr>
          <w:b/>
          <w:bCs/>
        </w:rPr>
        <w:t>continued on</w:t>
      </w:r>
      <w:proofErr w:type="gramEnd"/>
      <w:r w:rsidRPr="008E3028">
        <w:rPr>
          <w:b/>
          <w:bCs/>
        </w:rPr>
        <w:t xml:space="preserve"> the following pages.</w:t>
      </w:r>
    </w:p>
    <w:p w14:paraId="4379066B" w14:textId="77777777" w:rsidR="008E3028" w:rsidRDefault="008E3028" w:rsidP="00053569">
      <w:pPr>
        <w:spacing w:after="0"/>
      </w:pPr>
    </w:p>
    <w:p w14:paraId="54298AB0" w14:textId="77777777" w:rsidR="00E86487" w:rsidRDefault="00807E45" w:rsidP="00053569">
      <w:pPr>
        <w:spacing w:after="0"/>
      </w:pPr>
      <w:r>
        <w:t>Important Notes if you are submitting a</w:t>
      </w:r>
      <w:r w:rsidR="00E86487">
        <w:t xml:space="preserve"> </w:t>
      </w:r>
      <w:r w:rsidR="00E86487" w:rsidRPr="00E86487">
        <w:rPr>
          <w:b/>
          <w:bCs/>
        </w:rPr>
        <w:t>FULL PLANS</w:t>
      </w:r>
      <w:r w:rsidR="00E86487">
        <w:t xml:space="preserve"> Application:</w:t>
      </w:r>
    </w:p>
    <w:p w14:paraId="2B3855B6" w14:textId="77777777" w:rsidR="00E86487" w:rsidRDefault="00E86487" w:rsidP="00E86487">
      <w:pPr>
        <w:pStyle w:val="ListParagraph"/>
        <w:numPr>
          <w:ilvl w:val="0"/>
          <w:numId w:val="6"/>
        </w:numPr>
        <w:spacing w:after="0"/>
      </w:pPr>
      <w:r>
        <w:t xml:space="preserve">Notices of Approval/Rejection will contain a schedule of the approved/rejected plans and will </w:t>
      </w:r>
      <w:r w:rsidRPr="00E86487">
        <w:rPr>
          <w:b/>
          <w:bCs/>
        </w:rPr>
        <w:t>not</w:t>
      </w:r>
      <w:r>
        <w:t xml:space="preserve"> be returned with any of the submitted plans.</w:t>
      </w:r>
    </w:p>
    <w:p w14:paraId="38346D62" w14:textId="77777777" w:rsidR="00E86487" w:rsidRDefault="00E86487" w:rsidP="00E86487">
      <w:pPr>
        <w:pStyle w:val="ListParagraph"/>
        <w:spacing w:after="0"/>
      </w:pPr>
    </w:p>
    <w:p w14:paraId="0C74AB49" w14:textId="075E672B" w:rsidR="00E86487" w:rsidRDefault="006F0D54" w:rsidP="00E86487">
      <w:pPr>
        <w:pStyle w:val="ListParagraph"/>
        <w:numPr>
          <w:ilvl w:val="0"/>
          <w:numId w:val="6"/>
        </w:numPr>
        <w:spacing w:after="0"/>
      </w:pPr>
      <w:r>
        <w:t>For commercial applicants, f</w:t>
      </w:r>
      <w:r w:rsidR="00E86487">
        <w:t>ollowing the commencement of the building work</w:t>
      </w:r>
      <w:r>
        <w:t>, an inspections invoice will be raised if required in accordance with your fees quote.</w:t>
      </w:r>
    </w:p>
    <w:p w14:paraId="2F5705EB" w14:textId="77777777" w:rsidR="00E86487" w:rsidRDefault="00E86487" w:rsidP="00E86487">
      <w:pPr>
        <w:spacing w:after="0"/>
      </w:pPr>
    </w:p>
    <w:p w14:paraId="5A599774" w14:textId="7AEB16F5" w:rsidR="00E86487" w:rsidRDefault="00E86487" w:rsidP="00E86487">
      <w:pPr>
        <w:pStyle w:val="ListParagraph"/>
        <w:numPr>
          <w:ilvl w:val="0"/>
          <w:numId w:val="6"/>
        </w:numPr>
        <w:spacing w:after="0"/>
      </w:pPr>
      <w:r>
        <w:t xml:space="preserve">If the invoice should be sent to a third party or an alternative </w:t>
      </w:r>
      <w:r w:rsidR="0098349C">
        <w:t>address,</w:t>
      </w:r>
      <w:r>
        <w:t xml:space="preserve"> then please provide the relevant information in the </w:t>
      </w:r>
      <w:proofErr w:type="gramStart"/>
      <w:r w:rsidR="00EC4371" w:rsidRPr="00EC4371">
        <w:rPr>
          <w:b/>
          <w:bCs/>
        </w:rPr>
        <w:t>Third Party</w:t>
      </w:r>
      <w:proofErr w:type="gramEnd"/>
      <w:r w:rsidR="00EC4371" w:rsidRPr="00EC4371">
        <w:rPr>
          <w:b/>
          <w:bCs/>
        </w:rPr>
        <w:t xml:space="preserve"> Invoicing Details</w:t>
      </w:r>
      <w:r w:rsidR="00EC4371">
        <w:t xml:space="preserve"> section below</w:t>
      </w:r>
      <w:r>
        <w:t>.</w:t>
      </w:r>
    </w:p>
    <w:p w14:paraId="0A861CCE" w14:textId="74E95D68" w:rsidR="00783DD6" w:rsidRDefault="00783DD6">
      <w:r>
        <w:br w:type="page"/>
      </w:r>
    </w:p>
    <w:tbl>
      <w:tblPr>
        <w:tblStyle w:val="TableGrid"/>
        <w:tblW w:w="0" w:type="auto"/>
        <w:tblLook w:val="04A0" w:firstRow="1" w:lastRow="0" w:firstColumn="1" w:lastColumn="0" w:noHBand="0" w:noVBand="1"/>
      </w:tblPr>
      <w:tblGrid>
        <w:gridCol w:w="10456"/>
      </w:tblGrid>
      <w:tr w:rsidR="00E86487" w14:paraId="28A0EBF9" w14:textId="77777777" w:rsidTr="00E86487">
        <w:tc>
          <w:tcPr>
            <w:tcW w:w="10456" w:type="dxa"/>
          </w:tcPr>
          <w:p w14:paraId="46CC59E1" w14:textId="1A7C60CC" w:rsidR="00E86487" w:rsidRPr="0098349C" w:rsidRDefault="0098349C" w:rsidP="00E86487">
            <w:pPr>
              <w:rPr>
                <w:b/>
                <w:bCs/>
              </w:rPr>
            </w:pPr>
            <w:r w:rsidRPr="0098349C">
              <w:rPr>
                <w:b/>
                <w:bCs/>
              </w:rPr>
              <w:lastRenderedPageBreak/>
              <w:t>Third Party Invoicing Details</w:t>
            </w:r>
          </w:p>
        </w:tc>
      </w:tr>
      <w:tr w:rsidR="0098349C" w14:paraId="6AFEFB09" w14:textId="77777777" w:rsidTr="00E86487">
        <w:tc>
          <w:tcPr>
            <w:tcW w:w="10456" w:type="dxa"/>
          </w:tcPr>
          <w:p w14:paraId="68B2CDAC" w14:textId="77777777" w:rsidR="0098349C" w:rsidRDefault="0098349C" w:rsidP="00E86487">
            <w:pPr>
              <w:rPr>
                <w:b/>
                <w:bCs/>
              </w:rPr>
            </w:pPr>
            <w:r>
              <w:rPr>
                <w:b/>
                <w:bCs/>
              </w:rPr>
              <w:t>Name:</w:t>
            </w:r>
          </w:p>
          <w:p w14:paraId="2447A12D" w14:textId="69A9B086" w:rsidR="0098349C" w:rsidRPr="0098349C" w:rsidRDefault="0098349C" w:rsidP="00E86487">
            <w:pPr>
              <w:rPr>
                <w:b/>
                <w:bCs/>
              </w:rPr>
            </w:pPr>
          </w:p>
        </w:tc>
      </w:tr>
      <w:tr w:rsidR="0098349C" w14:paraId="7D50DE4C" w14:textId="77777777" w:rsidTr="00E86487">
        <w:tc>
          <w:tcPr>
            <w:tcW w:w="10456" w:type="dxa"/>
          </w:tcPr>
          <w:p w14:paraId="67A785E4" w14:textId="77777777" w:rsidR="0098349C" w:rsidRDefault="0098349C" w:rsidP="00E86487">
            <w:pPr>
              <w:rPr>
                <w:b/>
                <w:bCs/>
              </w:rPr>
            </w:pPr>
            <w:r>
              <w:rPr>
                <w:b/>
                <w:bCs/>
              </w:rPr>
              <w:t xml:space="preserve">Company Name </w:t>
            </w:r>
            <w:r w:rsidRPr="0098349C">
              <w:rPr>
                <w:b/>
                <w:bCs/>
                <w:sz w:val="16"/>
                <w:szCs w:val="16"/>
              </w:rPr>
              <w:t>(If applicable)</w:t>
            </w:r>
            <w:r>
              <w:rPr>
                <w:b/>
                <w:bCs/>
              </w:rPr>
              <w:t>:</w:t>
            </w:r>
          </w:p>
          <w:p w14:paraId="7AB1427E" w14:textId="0C7FEE6C" w:rsidR="0098349C" w:rsidRDefault="0098349C" w:rsidP="00E86487">
            <w:pPr>
              <w:rPr>
                <w:b/>
                <w:bCs/>
              </w:rPr>
            </w:pPr>
          </w:p>
        </w:tc>
      </w:tr>
      <w:tr w:rsidR="0098349C" w14:paraId="7EC4A5A6" w14:textId="77777777" w:rsidTr="00E86487">
        <w:tc>
          <w:tcPr>
            <w:tcW w:w="10456" w:type="dxa"/>
          </w:tcPr>
          <w:p w14:paraId="6C0A2898" w14:textId="77777777" w:rsidR="0098349C" w:rsidRDefault="0098349C" w:rsidP="00E86487">
            <w:pPr>
              <w:rPr>
                <w:b/>
                <w:bCs/>
              </w:rPr>
            </w:pPr>
            <w:r>
              <w:rPr>
                <w:b/>
                <w:bCs/>
              </w:rPr>
              <w:t>Address:</w:t>
            </w:r>
          </w:p>
          <w:p w14:paraId="6EE3398A" w14:textId="77777777" w:rsidR="0098349C" w:rsidRDefault="0098349C" w:rsidP="00E86487">
            <w:pPr>
              <w:rPr>
                <w:b/>
                <w:bCs/>
              </w:rPr>
            </w:pPr>
          </w:p>
          <w:p w14:paraId="4A53FDDB" w14:textId="77777777" w:rsidR="0098349C" w:rsidRDefault="0098349C" w:rsidP="00E86487">
            <w:pPr>
              <w:rPr>
                <w:b/>
                <w:bCs/>
              </w:rPr>
            </w:pPr>
          </w:p>
          <w:p w14:paraId="612C6251" w14:textId="273B340F" w:rsidR="0098349C" w:rsidRDefault="0098349C" w:rsidP="00E86487">
            <w:pPr>
              <w:rPr>
                <w:b/>
                <w:bCs/>
              </w:rPr>
            </w:pPr>
            <w:r>
              <w:rPr>
                <w:b/>
                <w:bCs/>
              </w:rPr>
              <w:t>Postcode:</w:t>
            </w:r>
          </w:p>
        </w:tc>
      </w:tr>
      <w:tr w:rsidR="0098349C" w14:paraId="2CA4BD41" w14:textId="77777777" w:rsidTr="00E86487">
        <w:tc>
          <w:tcPr>
            <w:tcW w:w="10456" w:type="dxa"/>
          </w:tcPr>
          <w:p w14:paraId="04BFB1DD" w14:textId="77777777" w:rsidR="0098349C" w:rsidRDefault="0098349C" w:rsidP="00E86487">
            <w:pPr>
              <w:rPr>
                <w:b/>
                <w:bCs/>
              </w:rPr>
            </w:pPr>
            <w:r>
              <w:rPr>
                <w:b/>
                <w:bCs/>
              </w:rPr>
              <w:t>Tel:</w:t>
            </w:r>
          </w:p>
          <w:p w14:paraId="612391FF" w14:textId="6AB75B5E" w:rsidR="0098349C" w:rsidRDefault="0098349C" w:rsidP="00E86487">
            <w:pPr>
              <w:rPr>
                <w:b/>
                <w:bCs/>
              </w:rPr>
            </w:pPr>
          </w:p>
        </w:tc>
      </w:tr>
      <w:tr w:rsidR="0098349C" w14:paraId="286AB569" w14:textId="77777777" w:rsidTr="00E86487">
        <w:tc>
          <w:tcPr>
            <w:tcW w:w="10456" w:type="dxa"/>
          </w:tcPr>
          <w:p w14:paraId="5B013DEA" w14:textId="77777777" w:rsidR="0098349C" w:rsidRDefault="0098349C" w:rsidP="00E86487">
            <w:pPr>
              <w:rPr>
                <w:b/>
                <w:bCs/>
              </w:rPr>
            </w:pPr>
            <w:r>
              <w:rPr>
                <w:b/>
                <w:bCs/>
              </w:rPr>
              <w:t>Email:</w:t>
            </w:r>
          </w:p>
          <w:p w14:paraId="1906795D" w14:textId="3F4952DF" w:rsidR="0098349C" w:rsidRDefault="0098349C" w:rsidP="00E86487">
            <w:pPr>
              <w:rPr>
                <w:b/>
                <w:bCs/>
              </w:rPr>
            </w:pPr>
          </w:p>
        </w:tc>
      </w:tr>
    </w:tbl>
    <w:p w14:paraId="3921EC86" w14:textId="6A0B8D67" w:rsidR="00807E45" w:rsidRDefault="00807E45" w:rsidP="00E86487">
      <w:pPr>
        <w:spacing w:after="0"/>
      </w:pPr>
      <w:r>
        <w:t xml:space="preserve"> </w:t>
      </w:r>
    </w:p>
    <w:tbl>
      <w:tblPr>
        <w:tblStyle w:val="TableGrid"/>
        <w:tblW w:w="0" w:type="auto"/>
        <w:tblLook w:val="04A0" w:firstRow="1" w:lastRow="0" w:firstColumn="1" w:lastColumn="0" w:noHBand="0" w:noVBand="1"/>
      </w:tblPr>
      <w:tblGrid>
        <w:gridCol w:w="5228"/>
        <w:gridCol w:w="5228"/>
      </w:tblGrid>
      <w:tr w:rsidR="00644D9E" w14:paraId="6EBDC256" w14:textId="77777777" w:rsidTr="003E3EFF">
        <w:tc>
          <w:tcPr>
            <w:tcW w:w="10456" w:type="dxa"/>
            <w:gridSpan w:val="2"/>
          </w:tcPr>
          <w:p w14:paraId="1FAA9909" w14:textId="7F10A2C2" w:rsidR="00644D9E" w:rsidRPr="00644D9E" w:rsidRDefault="00644D9E" w:rsidP="00644D9E">
            <w:pPr>
              <w:jc w:val="center"/>
              <w:rPr>
                <w:b/>
                <w:bCs/>
              </w:rPr>
            </w:pPr>
            <w:r w:rsidRPr="00644D9E">
              <w:rPr>
                <w:b/>
                <w:bCs/>
              </w:rPr>
              <w:t>NOTES</w:t>
            </w:r>
          </w:p>
        </w:tc>
      </w:tr>
      <w:tr w:rsidR="00644D9E" w14:paraId="1F4E337C" w14:textId="77777777" w:rsidTr="00644D9E">
        <w:tc>
          <w:tcPr>
            <w:tcW w:w="5228" w:type="dxa"/>
          </w:tcPr>
          <w:p w14:paraId="5A587812" w14:textId="77777777" w:rsidR="00644D9E" w:rsidRPr="00671678" w:rsidRDefault="00644D9E" w:rsidP="00644D9E">
            <w:pPr>
              <w:pStyle w:val="ListParagraph"/>
              <w:numPr>
                <w:ilvl w:val="0"/>
                <w:numId w:val="8"/>
              </w:numPr>
              <w:rPr>
                <w:sz w:val="20"/>
                <w:szCs w:val="20"/>
              </w:rPr>
            </w:pPr>
            <w:r w:rsidRPr="00671678">
              <w:rPr>
                <w:sz w:val="20"/>
                <w:szCs w:val="20"/>
              </w:rPr>
              <w:t xml:space="preserve">The applicant is the person on whose behalf the work is being carried out, </w:t>
            </w:r>
            <w:proofErr w:type="spellStart"/>
            <w:r w:rsidRPr="00671678">
              <w:rPr>
                <w:sz w:val="20"/>
                <w:szCs w:val="20"/>
              </w:rPr>
              <w:t>e.g</w:t>
            </w:r>
            <w:proofErr w:type="spellEnd"/>
            <w:r w:rsidRPr="00671678">
              <w:rPr>
                <w:sz w:val="20"/>
                <w:szCs w:val="20"/>
              </w:rPr>
              <w:t xml:space="preserve"> the </w:t>
            </w:r>
            <w:proofErr w:type="spellStart"/>
            <w:r w:rsidRPr="00671678">
              <w:rPr>
                <w:sz w:val="20"/>
                <w:szCs w:val="20"/>
              </w:rPr>
              <w:t>buildings</w:t>
            </w:r>
            <w:proofErr w:type="spellEnd"/>
            <w:r w:rsidRPr="00671678">
              <w:rPr>
                <w:sz w:val="20"/>
                <w:szCs w:val="20"/>
              </w:rPr>
              <w:t xml:space="preserve"> owner.</w:t>
            </w:r>
          </w:p>
          <w:p w14:paraId="574B8978" w14:textId="77777777" w:rsidR="00644D9E" w:rsidRPr="00671678" w:rsidRDefault="00644D9E" w:rsidP="00644D9E">
            <w:pPr>
              <w:pStyle w:val="ListParagraph"/>
              <w:numPr>
                <w:ilvl w:val="0"/>
                <w:numId w:val="8"/>
              </w:numPr>
              <w:rPr>
                <w:sz w:val="20"/>
                <w:szCs w:val="20"/>
              </w:rPr>
            </w:pPr>
            <w:r w:rsidRPr="00671678">
              <w:rPr>
                <w:sz w:val="20"/>
                <w:szCs w:val="20"/>
              </w:rPr>
              <w:t xml:space="preserve">One copy of this notice should be completed and submitted with </w:t>
            </w:r>
            <w:r w:rsidRPr="00671678">
              <w:rPr>
                <w:b/>
                <w:bCs/>
                <w:sz w:val="20"/>
                <w:szCs w:val="20"/>
              </w:rPr>
              <w:t>one</w:t>
            </w:r>
            <w:r w:rsidRPr="00671678">
              <w:rPr>
                <w:sz w:val="20"/>
                <w:szCs w:val="20"/>
              </w:rPr>
              <w:t xml:space="preserve"> copy of plans and particulars in accordance with the provisions of Building Regulation 14.</w:t>
            </w:r>
          </w:p>
          <w:p w14:paraId="068CAD4F" w14:textId="77777777" w:rsidR="00644D9E" w:rsidRPr="00671678" w:rsidRDefault="00644D9E" w:rsidP="00644D9E">
            <w:pPr>
              <w:pStyle w:val="ListParagraph"/>
              <w:numPr>
                <w:ilvl w:val="0"/>
                <w:numId w:val="8"/>
              </w:numPr>
              <w:rPr>
                <w:sz w:val="20"/>
                <w:szCs w:val="20"/>
              </w:rPr>
            </w:pPr>
            <w:r w:rsidRPr="00671678">
              <w:rPr>
                <w:sz w:val="20"/>
                <w:szCs w:val="20"/>
              </w:rPr>
              <w:t xml:space="preserve">Subject to certain exceptions where Part B (Fire Safety) imposes a requirement in relation to proposed building work, </w:t>
            </w:r>
            <w:r w:rsidRPr="00671678">
              <w:rPr>
                <w:b/>
                <w:bCs/>
                <w:sz w:val="20"/>
                <w:szCs w:val="20"/>
              </w:rPr>
              <w:t>two</w:t>
            </w:r>
            <w:r w:rsidRPr="00671678">
              <w:rPr>
                <w:sz w:val="20"/>
                <w:szCs w:val="20"/>
              </w:rPr>
              <w:t xml:space="preserve"> further copies of plans which demonstrate compliance with the requirements should be deposited.</w:t>
            </w:r>
          </w:p>
          <w:p w14:paraId="0B36E897" w14:textId="77777777" w:rsidR="00644D9E" w:rsidRPr="00671678" w:rsidRDefault="00644D9E" w:rsidP="00644D9E">
            <w:pPr>
              <w:pStyle w:val="ListParagraph"/>
              <w:numPr>
                <w:ilvl w:val="0"/>
                <w:numId w:val="8"/>
              </w:numPr>
              <w:rPr>
                <w:sz w:val="20"/>
                <w:szCs w:val="20"/>
              </w:rPr>
            </w:pPr>
            <w:r w:rsidRPr="00671678">
              <w:rPr>
                <w:sz w:val="20"/>
                <w:szCs w:val="20"/>
              </w:rPr>
              <w:t xml:space="preserve">Subject to certain exceptions a Full Plans/Building </w:t>
            </w:r>
            <w:r w:rsidR="00E9700F" w:rsidRPr="00671678">
              <w:rPr>
                <w:sz w:val="20"/>
                <w:szCs w:val="20"/>
              </w:rPr>
              <w:t>Notice submission attracts fees payable by the person by whom or on whose behalf the work is to be carried out. Most Full Plans charges are payable in two stages and one charge for Building Notices</w:t>
            </w:r>
            <w:r w:rsidR="00671678" w:rsidRPr="00671678">
              <w:rPr>
                <w:sz w:val="20"/>
                <w:szCs w:val="20"/>
              </w:rPr>
              <w:t>.</w:t>
            </w:r>
          </w:p>
          <w:p w14:paraId="079D5535" w14:textId="77777777" w:rsidR="00671678" w:rsidRPr="00671678" w:rsidRDefault="00671678" w:rsidP="00644D9E">
            <w:pPr>
              <w:pStyle w:val="ListParagraph"/>
              <w:numPr>
                <w:ilvl w:val="0"/>
                <w:numId w:val="8"/>
              </w:numPr>
              <w:rPr>
                <w:sz w:val="20"/>
                <w:szCs w:val="20"/>
              </w:rPr>
            </w:pPr>
            <w:r w:rsidRPr="00671678">
              <w:rPr>
                <w:sz w:val="20"/>
                <w:szCs w:val="20"/>
              </w:rPr>
              <w:t xml:space="preserve">The first Plans charge must accompany the deposit of plans and the second charge is payable after the first site inspection of work in progress. The second charge is a single payment in respect of the relevant work to cover all site visits and consultations which may be necessary until it is satisfactorily completed. </w:t>
            </w:r>
          </w:p>
          <w:p w14:paraId="055AC469" w14:textId="39068360" w:rsidR="00671678" w:rsidRPr="00671678" w:rsidRDefault="00671678" w:rsidP="00644D9E">
            <w:pPr>
              <w:pStyle w:val="ListParagraph"/>
              <w:numPr>
                <w:ilvl w:val="0"/>
                <w:numId w:val="8"/>
              </w:numPr>
              <w:rPr>
                <w:sz w:val="20"/>
                <w:szCs w:val="20"/>
              </w:rPr>
            </w:pPr>
            <w:r w:rsidRPr="00671678">
              <w:rPr>
                <w:sz w:val="20"/>
                <w:szCs w:val="20"/>
              </w:rPr>
              <w:t xml:space="preserve">The appropriate fee is </w:t>
            </w:r>
            <w:proofErr w:type="spellStart"/>
            <w:r w:rsidRPr="00671678">
              <w:rPr>
                <w:sz w:val="20"/>
                <w:szCs w:val="20"/>
              </w:rPr>
              <w:t>dependant</w:t>
            </w:r>
            <w:proofErr w:type="spellEnd"/>
            <w:r w:rsidRPr="00671678">
              <w:rPr>
                <w:sz w:val="20"/>
                <w:szCs w:val="20"/>
              </w:rPr>
              <w:t xml:space="preserve"> upon the type of work proposed. Fee scales and methods of calculation are set out in the Guidance Notes on Fees which is available on request.</w:t>
            </w:r>
          </w:p>
        </w:tc>
        <w:tc>
          <w:tcPr>
            <w:tcW w:w="5228" w:type="dxa"/>
          </w:tcPr>
          <w:p w14:paraId="7F75CF1A" w14:textId="77777777" w:rsidR="00671678" w:rsidRPr="00671678" w:rsidRDefault="00671678" w:rsidP="00671678">
            <w:pPr>
              <w:numPr>
                <w:ilvl w:val="0"/>
                <w:numId w:val="8"/>
              </w:numPr>
              <w:tabs>
                <w:tab w:val="left" w:pos="360"/>
              </w:tabs>
              <w:jc w:val="both"/>
              <w:rPr>
                <w:color w:val="000000"/>
                <w:sz w:val="20"/>
                <w:szCs w:val="20"/>
              </w:rPr>
            </w:pPr>
            <w:r w:rsidRPr="00671678">
              <w:rPr>
                <w:color w:val="000000"/>
                <w:sz w:val="20"/>
                <w:szCs w:val="20"/>
              </w:rPr>
              <w:t xml:space="preserve">Subject to certain provisions of the Public Health Act 1936 owners and occupiers of premises are entitled to have their private foul and surface water drains and sewers connected to the public sewers, where available.  Special arrangements apply to trade effluent discharge.  Persons wishing to make such connections must give not less than 21 </w:t>
            </w:r>
            <w:proofErr w:type="spellStart"/>
            <w:r w:rsidRPr="00671678">
              <w:rPr>
                <w:color w:val="000000"/>
                <w:sz w:val="20"/>
                <w:szCs w:val="20"/>
              </w:rPr>
              <w:t>days notice</w:t>
            </w:r>
            <w:proofErr w:type="spellEnd"/>
            <w:r w:rsidRPr="00671678">
              <w:rPr>
                <w:color w:val="000000"/>
                <w:sz w:val="20"/>
                <w:szCs w:val="20"/>
              </w:rPr>
              <w:t xml:space="preserve"> to the appropriate authority.</w:t>
            </w:r>
          </w:p>
          <w:p w14:paraId="4DFACD3C" w14:textId="47A5B3A6" w:rsidR="00671678" w:rsidRPr="00671678" w:rsidRDefault="00671678" w:rsidP="00671678">
            <w:pPr>
              <w:pStyle w:val="BodyTextIndent2"/>
              <w:numPr>
                <w:ilvl w:val="0"/>
                <w:numId w:val="8"/>
              </w:numPr>
              <w:tabs>
                <w:tab w:val="left" w:pos="360"/>
              </w:tabs>
              <w:overflowPunct w:val="0"/>
              <w:autoSpaceDE w:val="0"/>
              <w:autoSpaceDN w:val="0"/>
              <w:adjustRightInd w:val="0"/>
              <w:spacing w:after="0" w:line="240" w:lineRule="auto"/>
              <w:jc w:val="both"/>
              <w:textAlignment w:val="baseline"/>
              <w:rPr>
                <w:color w:val="000000"/>
                <w:sz w:val="20"/>
                <w:szCs w:val="20"/>
              </w:rPr>
            </w:pPr>
            <w:r w:rsidRPr="00671678">
              <w:rPr>
                <w:color w:val="000000"/>
                <w:sz w:val="20"/>
                <w:szCs w:val="20"/>
              </w:rPr>
              <w:t xml:space="preserve">Section 16 of the Building Act 1984 provides for the passing of plans subject to </w:t>
            </w:r>
            <w:r w:rsidR="00DA342E">
              <w:rPr>
                <w:color w:val="000000"/>
                <w:sz w:val="20"/>
                <w:szCs w:val="20"/>
              </w:rPr>
              <w:t>requirements</w:t>
            </w:r>
            <w:r w:rsidRPr="00671678">
              <w:rPr>
                <w:color w:val="000000"/>
                <w:sz w:val="20"/>
                <w:szCs w:val="20"/>
              </w:rPr>
              <w:t xml:space="preserve">.  The </w:t>
            </w:r>
            <w:r w:rsidR="00DA342E">
              <w:rPr>
                <w:color w:val="000000"/>
                <w:sz w:val="20"/>
                <w:szCs w:val="20"/>
              </w:rPr>
              <w:t>requirements</w:t>
            </w:r>
            <w:r w:rsidRPr="00671678">
              <w:rPr>
                <w:color w:val="000000"/>
                <w:sz w:val="20"/>
                <w:szCs w:val="20"/>
              </w:rPr>
              <w:t xml:space="preserve"> may specify modifications to the deposited plans and/or that further plans shall be deposited.</w:t>
            </w:r>
          </w:p>
          <w:p w14:paraId="63CE9349" w14:textId="77777777" w:rsidR="00671678" w:rsidRPr="00671678" w:rsidRDefault="00671678" w:rsidP="00671678">
            <w:pPr>
              <w:pStyle w:val="BodyTextIndent2"/>
              <w:numPr>
                <w:ilvl w:val="0"/>
                <w:numId w:val="8"/>
              </w:numPr>
              <w:tabs>
                <w:tab w:val="left" w:pos="360"/>
              </w:tabs>
              <w:overflowPunct w:val="0"/>
              <w:autoSpaceDE w:val="0"/>
              <w:autoSpaceDN w:val="0"/>
              <w:adjustRightInd w:val="0"/>
              <w:spacing w:after="0" w:line="240" w:lineRule="auto"/>
              <w:jc w:val="both"/>
              <w:textAlignment w:val="baseline"/>
              <w:rPr>
                <w:color w:val="000000"/>
                <w:sz w:val="20"/>
                <w:szCs w:val="20"/>
              </w:rPr>
            </w:pPr>
            <w:r w:rsidRPr="00671678">
              <w:rPr>
                <w:color w:val="000000"/>
                <w:sz w:val="20"/>
                <w:szCs w:val="20"/>
              </w:rPr>
              <w:t xml:space="preserve">These notes are for general guidance only, particulars regarding the deposit of plans are contained in Regulation 14 of the Building Regulations 2010 and, in respect of fees, in the </w:t>
            </w:r>
            <w:proofErr w:type="gramStart"/>
            <w:r w:rsidRPr="00671678">
              <w:rPr>
                <w:color w:val="000000"/>
                <w:sz w:val="20"/>
                <w:szCs w:val="20"/>
              </w:rPr>
              <w:t>Building</w:t>
            </w:r>
            <w:proofErr w:type="gramEnd"/>
            <w:r w:rsidRPr="00671678">
              <w:rPr>
                <w:color w:val="000000"/>
                <w:sz w:val="20"/>
                <w:szCs w:val="20"/>
              </w:rPr>
              <w:t xml:space="preserve"> (Local Authority Charges) Regulations 2010.</w:t>
            </w:r>
          </w:p>
          <w:p w14:paraId="3972280C" w14:textId="77777777" w:rsidR="00671678" w:rsidRPr="00671678" w:rsidRDefault="00671678" w:rsidP="00671678">
            <w:pPr>
              <w:pStyle w:val="BodyTextIndent2"/>
              <w:numPr>
                <w:ilvl w:val="0"/>
                <w:numId w:val="8"/>
              </w:numPr>
              <w:tabs>
                <w:tab w:val="left" w:pos="360"/>
              </w:tabs>
              <w:overflowPunct w:val="0"/>
              <w:autoSpaceDE w:val="0"/>
              <w:autoSpaceDN w:val="0"/>
              <w:adjustRightInd w:val="0"/>
              <w:spacing w:after="0" w:line="240" w:lineRule="auto"/>
              <w:jc w:val="both"/>
              <w:textAlignment w:val="baseline"/>
              <w:rPr>
                <w:color w:val="000000"/>
                <w:sz w:val="20"/>
                <w:szCs w:val="20"/>
              </w:rPr>
            </w:pPr>
            <w:r w:rsidRPr="00671678">
              <w:rPr>
                <w:color w:val="000000"/>
                <w:sz w:val="20"/>
                <w:szCs w:val="20"/>
              </w:rPr>
              <w:t>Persons proposing to carry out building work or make a material change of use of a building are reminded that permission may be required under the Town and Country Planning Acts.</w:t>
            </w:r>
          </w:p>
          <w:p w14:paraId="062D9F8A" w14:textId="1D5B43B3" w:rsidR="00644D9E" w:rsidRPr="00671678" w:rsidRDefault="00671678" w:rsidP="00671678">
            <w:pPr>
              <w:pStyle w:val="ListParagraph"/>
              <w:numPr>
                <w:ilvl w:val="0"/>
                <w:numId w:val="8"/>
              </w:numPr>
              <w:rPr>
                <w:sz w:val="20"/>
                <w:szCs w:val="20"/>
              </w:rPr>
            </w:pPr>
            <w:r w:rsidRPr="00671678">
              <w:rPr>
                <w:color w:val="000000"/>
                <w:sz w:val="20"/>
                <w:szCs w:val="20"/>
              </w:rPr>
              <w:t>Further information and advice concerning the Building Regulations and planning matters may be obtained from your local authority.</w:t>
            </w:r>
          </w:p>
        </w:tc>
      </w:tr>
    </w:tbl>
    <w:p w14:paraId="3FC67C01" w14:textId="77777777" w:rsidR="008E3028" w:rsidRDefault="008E3028" w:rsidP="00E86487">
      <w:pPr>
        <w:spacing w:after="0"/>
      </w:pPr>
    </w:p>
    <w:p w14:paraId="6A264E83" w14:textId="77777777" w:rsidR="0057310A" w:rsidRPr="008E3028" w:rsidRDefault="0057310A" w:rsidP="0057310A">
      <w:pPr>
        <w:tabs>
          <w:tab w:val="center" w:pos="4153"/>
          <w:tab w:val="right" w:pos="8306"/>
        </w:tabs>
        <w:autoSpaceDE w:val="0"/>
        <w:autoSpaceDN w:val="0"/>
        <w:spacing w:after="0" w:line="240" w:lineRule="auto"/>
        <w:rPr>
          <w:rFonts w:eastAsiaTheme="minorEastAsia" w:cs="Arial"/>
          <w:kern w:val="0"/>
          <w:sz w:val="16"/>
          <w:szCs w:val="16"/>
          <w14:ligatures w14:val="none"/>
        </w:rPr>
      </w:pPr>
      <w:r w:rsidRPr="008E3028">
        <w:rPr>
          <w:rFonts w:eastAsiaTheme="minorEastAsia" w:cs="Arial"/>
          <w:kern w:val="0"/>
          <w:sz w:val="16"/>
          <w:szCs w:val="16"/>
          <w14:ligatures w14:val="none"/>
        </w:rPr>
        <w:t xml:space="preserve">The Council is committed to meeting its data protection obligations and handling your information securely. The Planning and Development Services Privacy Notice sets out how we will use your information in the course of our work as a </w:t>
      </w:r>
      <w:r>
        <w:rPr>
          <w:rFonts w:eastAsiaTheme="minorEastAsia" w:cs="Arial"/>
          <w:kern w:val="0"/>
          <w:sz w:val="16"/>
          <w:szCs w:val="16"/>
          <w14:ligatures w14:val="none"/>
        </w:rPr>
        <w:t>Local Building Control Authority</w:t>
      </w:r>
      <w:r w:rsidRPr="008E3028">
        <w:rPr>
          <w:rFonts w:eastAsiaTheme="minorEastAsia" w:cs="Arial"/>
          <w:kern w:val="0"/>
          <w:sz w:val="16"/>
          <w:szCs w:val="16"/>
          <w14:ligatures w14:val="none"/>
        </w:rPr>
        <w:t xml:space="preserve">. </w:t>
      </w:r>
      <w:hyperlink r:id="rId15" w:history="1">
        <w:r w:rsidRPr="008E3028">
          <w:rPr>
            <w:rStyle w:val="Hyperlink"/>
            <w:rFonts w:eastAsiaTheme="minorEastAsia" w:cs="Arial"/>
            <w:kern w:val="0"/>
            <w:sz w:val="16"/>
            <w:szCs w:val="16"/>
            <w14:ligatures w14:val="none"/>
          </w:rPr>
          <w:t>https://www.york.gov.uk/privacy/PlanningAndDevelopmentServices</w:t>
        </w:r>
      </w:hyperlink>
      <w:r>
        <w:rPr>
          <w:rFonts w:eastAsiaTheme="minorEastAsia" w:cs="Arial"/>
          <w:kern w:val="0"/>
          <w:sz w:val="16"/>
          <w:szCs w:val="16"/>
          <w14:ligatures w14:val="none"/>
        </w:rPr>
        <w:t xml:space="preserve"> </w:t>
      </w:r>
    </w:p>
    <w:p w14:paraId="2BE4232D" w14:textId="77777777" w:rsidR="0057310A" w:rsidRDefault="0057310A" w:rsidP="00E86487">
      <w:pPr>
        <w:spacing w:after="0"/>
      </w:pPr>
    </w:p>
    <w:sectPr w:rsidR="0057310A" w:rsidSect="00053569">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EDA0" w14:textId="77777777" w:rsidR="008E3028" w:rsidRDefault="008E3028" w:rsidP="008E3028">
      <w:pPr>
        <w:spacing w:after="0" w:line="240" w:lineRule="auto"/>
      </w:pPr>
      <w:r>
        <w:separator/>
      </w:r>
    </w:p>
  </w:endnote>
  <w:endnote w:type="continuationSeparator" w:id="0">
    <w:p w14:paraId="5B59BC0E" w14:textId="77777777" w:rsidR="008E3028" w:rsidRDefault="008E3028" w:rsidP="008E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7CA0" w14:textId="77777777" w:rsidR="00B6714A" w:rsidRDefault="00B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52260"/>
      <w:docPartObj>
        <w:docPartGallery w:val="Page Numbers (Bottom of Page)"/>
        <w:docPartUnique/>
      </w:docPartObj>
    </w:sdtPr>
    <w:sdtEndPr/>
    <w:sdtContent>
      <w:sdt>
        <w:sdtPr>
          <w:id w:val="1728636285"/>
          <w:docPartObj>
            <w:docPartGallery w:val="Page Numbers (Top of Page)"/>
            <w:docPartUnique/>
          </w:docPartObj>
        </w:sdtPr>
        <w:sdtEndPr/>
        <w:sdtContent>
          <w:p w14:paraId="063942FD" w14:textId="14C51D10" w:rsidR="008E3028" w:rsidRDefault="008E3028">
            <w:pPr>
              <w:pStyle w:val="Footer"/>
              <w:jc w:val="center"/>
            </w:pPr>
            <w:r w:rsidRPr="008E3028">
              <w:rPr>
                <w:sz w:val="16"/>
                <w:szCs w:val="16"/>
              </w:rPr>
              <w:t xml:space="preserve">Page </w:t>
            </w:r>
            <w:r w:rsidRPr="008E3028">
              <w:rPr>
                <w:b/>
                <w:bCs/>
                <w:sz w:val="16"/>
                <w:szCs w:val="16"/>
              </w:rPr>
              <w:fldChar w:fldCharType="begin"/>
            </w:r>
            <w:r w:rsidRPr="008E3028">
              <w:rPr>
                <w:b/>
                <w:bCs/>
                <w:sz w:val="16"/>
                <w:szCs w:val="16"/>
              </w:rPr>
              <w:instrText xml:space="preserve"> PAGE </w:instrText>
            </w:r>
            <w:r w:rsidRPr="008E3028">
              <w:rPr>
                <w:b/>
                <w:bCs/>
                <w:sz w:val="16"/>
                <w:szCs w:val="16"/>
              </w:rPr>
              <w:fldChar w:fldCharType="separate"/>
            </w:r>
            <w:r w:rsidRPr="008E3028">
              <w:rPr>
                <w:b/>
                <w:bCs/>
                <w:noProof/>
                <w:sz w:val="16"/>
                <w:szCs w:val="16"/>
              </w:rPr>
              <w:t>2</w:t>
            </w:r>
            <w:r w:rsidRPr="008E3028">
              <w:rPr>
                <w:b/>
                <w:bCs/>
                <w:sz w:val="16"/>
                <w:szCs w:val="16"/>
              </w:rPr>
              <w:fldChar w:fldCharType="end"/>
            </w:r>
            <w:r w:rsidRPr="008E3028">
              <w:rPr>
                <w:sz w:val="16"/>
                <w:szCs w:val="16"/>
              </w:rPr>
              <w:t xml:space="preserve"> of </w:t>
            </w:r>
            <w:r w:rsidRPr="008E3028">
              <w:rPr>
                <w:b/>
                <w:bCs/>
                <w:sz w:val="16"/>
                <w:szCs w:val="16"/>
              </w:rPr>
              <w:fldChar w:fldCharType="begin"/>
            </w:r>
            <w:r w:rsidRPr="008E3028">
              <w:rPr>
                <w:b/>
                <w:bCs/>
                <w:sz w:val="16"/>
                <w:szCs w:val="16"/>
              </w:rPr>
              <w:instrText xml:space="preserve"> NUMPAGES  </w:instrText>
            </w:r>
            <w:r w:rsidRPr="008E3028">
              <w:rPr>
                <w:b/>
                <w:bCs/>
                <w:sz w:val="16"/>
                <w:szCs w:val="16"/>
              </w:rPr>
              <w:fldChar w:fldCharType="separate"/>
            </w:r>
            <w:r w:rsidRPr="008E3028">
              <w:rPr>
                <w:b/>
                <w:bCs/>
                <w:noProof/>
                <w:sz w:val="16"/>
                <w:szCs w:val="16"/>
              </w:rPr>
              <w:t>2</w:t>
            </w:r>
            <w:r w:rsidRPr="008E3028">
              <w:rPr>
                <w:b/>
                <w:bCs/>
                <w:sz w:val="16"/>
                <w:szCs w:val="16"/>
              </w:rPr>
              <w:fldChar w:fldCharType="end"/>
            </w:r>
          </w:p>
        </w:sdtContent>
      </w:sdt>
    </w:sdtContent>
  </w:sdt>
  <w:p w14:paraId="060FCA42" w14:textId="3BA3B044" w:rsidR="008E3028" w:rsidRDefault="008E3028" w:rsidP="008E3028">
    <w:pPr>
      <w:pStyle w:val="Footer"/>
      <w:jc w:val="center"/>
      <w:rPr>
        <w:sz w:val="16"/>
        <w:szCs w:val="16"/>
      </w:rPr>
    </w:pPr>
    <w:r>
      <w:rPr>
        <w:sz w:val="16"/>
        <w:szCs w:val="16"/>
      </w:rPr>
      <w:t>City of York Council – Building Control</w:t>
    </w:r>
  </w:p>
  <w:p w14:paraId="1154F326" w14:textId="2BD73FAC" w:rsidR="008E3028" w:rsidRPr="008E3028" w:rsidRDefault="008E3028" w:rsidP="008E3028">
    <w:pPr>
      <w:pStyle w:val="Footer"/>
      <w:jc w:val="center"/>
      <w:rPr>
        <w:sz w:val="16"/>
        <w:szCs w:val="16"/>
      </w:rPr>
    </w:pPr>
    <w:r>
      <w:rPr>
        <w:sz w:val="16"/>
        <w:szCs w:val="16"/>
      </w:rPr>
      <w:t>BC/BN Form 2023</w:t>
    </w:r>
    <w:r w:rsidR="00E6645A">
      <w:rPr>
        <w:sz w:val="16"/>
        <w:szCs w:val="16"/>
      </w:rPr>
      <w:t xml:space="preserve">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603B" w14:textId="77777777" w:rsidR="00B6714A" w:rsidRDefault="00B67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4D9A" w14:textId="77777777" w:rsidR="008E3028" w:rsidRDefault="008E3028" w:rsidP="008E3028">
      <w:pPr>
        <w:spacing w:after="0" w:line="240" w:lineRule="auto"/>
      </w:pPr>
      <w:r>
        <w:separator/>
      </w:r>
    </w:p>
  </w:footnote>
  <w:footnote w:type="continuationSeparator" w:id="0">
    <w:p w14:paraId="37D44E1E" w14:textId="77777777" w:rsidR="008E3028" w:rsidRDefault="008E3028" w:rsidP="008E3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9E1C" w14:textId="77777777" w:rsidR="00B6714A" w:rsidRDefault="00B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39A1" w14:textId="3922091C" w:rsidR="00B6714A" w:rsidRDefault="00B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6DCD" w14:textId="77777777" w:rsidR="00B6714A" w:rsidRDefault="00B67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7EB6"/>
    <w:multiLevelType w:val="hybridMultilevel"/>
    <w:tmpl w:val="2A600236"/>
    <w:lvl w:ilvl="0" w:tplc="293085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B064F"/>
    <w:multiLevelType w:val="hybridMultilevel"/>
    <w:tmpl w:val="A7329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F1CF9"/>
    <w:multiLevelType w:val="hybridMultilevel"/>
    <w:tmpl w:val="7DA472B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7B6A6A"/>
    <w:multiLevelType w:val="hybridMultilevel"/>
    <w:tmpl w:val="82A682B4"/>
    <w:lvl w:ilvl="0" w:tplc="4E94DB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750FEE"/>
    <w:multiLevelType w:val="hybridMultilevel"/>
    <w:tmpl w:val="32263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CF5BED"/>
    <w:multiLevelType w:val="hybridMultilevel"/>
    <w:tmpl w:val="32263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701E98"/>
    <w:multiLevelType w:val="hybridMultilevel"/>
    <w:tmpl w:val="7F044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F25AA0"/>
    <w:multiLevelType w:val="hybridMultilevel"/>
    <w:tmpl w:val="488E0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CA5312"/>
    <w:multiLevelType w:val="hybridMultilevel"/>
    <w:tmpl w:val="32263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9700281">
    <w:abstractNumId w:val="5"/>
  </w:num>
  <w:num w:numId="2" w16cid:durableId="751317079">
    <w:abstractNumId w:val="8"/>
  </w:num>
  <w:num w:numId="3" w16cid:durableId="1506434770">
    <w:abstractNumId w:val="4"/>
  </w:num>
  <w:num w:numId="4" w16cid:durableId="2028631265">
    <w:abstractNumId w:val="3"/>
  </w:num>
  <w:num w:numId="5" w16cid:durableId="1833256240">
    <w:abstractNumId w:val="0"/>
  </w:num>
  <w:num w:numId="6" w16cid:durableId="1452551071">
    <w:abstractNumId w:val="6"/>
  </w:num>
  <w:num w:numId="7" w16cid:durableId="1406561576">
    <w:abstractNumId w:val="1"/>
  </w:num>
  <w:num w:numId="8" w16cid:durableId="2094156818">
    <w:abstractNumId w:val="7"/>
  </w:num>
  <w:num w:numId="9" w16cid:durableId="1352221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69"/>
    <w:rsid w:val="00053569"/>
    <w:rsid w:val="000F2BB4"/>
    <w:rsid w:val="001D67EE"/>
    <w:rsid w:val="002F1112"/>
    <w:rsid w:val="00325F31"/>
    <w:rsid w:val="00441564"/>
    <w:rsid w:val="00457700"/>
    <w:rsid w:val="004820FA"/>
    <w:rsid w:val="00507AD3"/>
    <w:rsid w:val="0057310A"/>
    <w:rsid w:val="005B0CF9"/>
    <w:rsid w:val="005E2F0A"/>
    <w:rsid w:val="00644D9E"/>
    <w:rsid w:val="00671678"/>
    <w:rsid w:val="006F0D54"/>
    <w:rsid w:val="00783DD6"/>
    <w:rsid w:val="00807E45"/>
    <w:rsid w:val="008E3028"/>
    <w:rsid w:val="0098349C"/>
    <w:rsid w:val="009D6D8A"/>
    <w:rsid w:val="00A15419"/>
    <w:rsid w:val="00A35867"/>
    <w:rsid w:val="00AD7B82"/>
    <w:rsid w:val="00B6714A"/>
    <w:rsid w:val="00C53AEC"/>
    <w:rsid w:val="00CA59A0"/>
    <w:rsid w:val="00D00B71"/>
    <w:rsid w:val="00DA342E"/>
    <w:rsid w:val="00DD1A81"/>
    <w:rsid w:val="00DD28EA"/>
    <w:rsid w:val="00E6645A"/>
    <w:rsid w:val="00E86487"/>
    <w:rsid w:val="00E9700F"/>
    <w:rsid w:val="00EC4371"/>
    <w:rsid w:val="00FE3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956D92"/>
  <w15:chartTrackingRefBased/>
  <w15:docId w15:val="{BB457631-05A3-4B37-99A1-FFEF8E11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569"/>
    <w:rPr>
      <w:color w:val="0563C1" w:themeColor="hyperlink"/>
      <w:u w:val="single"/>
    </w:rPr>
  </w:style>
  <w:style w:type="character" w:styleId="UnresolvedMention">
    <w:name w:val="Unresolved Mention"/>
    <w:basedOn w:val="DefaultParagraphFont"/>
    <w:uiPriority w:val="99"/>
    <w:semiHidden/>
    <w:unhideWhenUsed/>
    <w:rsid w:val="00053569"/>
    <w:rPr>
      <w:color w:val="605E5C"/>
      <w:shd w:val="clear" w:color="auto" w:fill="E1DFDD"/>
    </w:rPr>
  </w:style>
  <w:style w:type="paragraph" w:styleId="BodyText">
    <w:name w:val="Body Text"/>
    <w:basedOn w:val="Normal"/>
    <w:link w:val="BodyTextChar"/>
    <w:semiHidden/>
    <w:rsid w:val="00441564"/>
    <w:pPr>
      <w:overflowPunct w:val="0"/>
      <w:autoSpaceDE w:val="0"/>
      <w:autoSpaceDN w:val="0"/>
      <w:adjustRightInd w:val="0"/>
      <w:spacing w:after="0" w:line="240" w:lineRule="auto"/>
      <w:jc w:val="both"/>
      <w:textAlignment w:val="baseline"/>
    </w:pPr>
    <w:rPr>
      <w:rFonts w:eastAsia="Times New Roman" w:cs="Times New Roman"/>
      <w:i/>
      <w:kern w:val="0"/>
      <w:sz w:val="18"/>
      <w:szCs w:val="20"/>
      <w14:ligatures w14:val="none"/>
    </w:rPr>
  </w:style>
  <w:style w:type="character" w:customStyle="1" w:styleId="BodyTextChar">
    <w:name w:val="Body Text Char"/>
    <w:basedOn w:val="DefaultParagraphFont"/>
    <w:link w:val="BodyText"/>
    <w:semiHidden/>
    <w:rsid w:val="00441564"/>
    <w:rPr>
      <w:rFonts w:eastAsia="Times New Roman" w:cs="Times New Roman"/>
      <w:i/>
      <w:kern w:val="0"/>
      <w:sz w:val="18"/>
      <w:szCs w:val="20"/>
      <w14:ligatures w14:val="none"/>
    </w:rPr>
  </w:style>
  <w:style w:type="paragraph" w:styleId="ListParagraph">
    <w:name w:val="List Paragraph"/>
    <w:basedOn w:val="Normal"/>
    <w:uiPriority w:val="34"/>
    <w:qFormat/>
    <w:rsid w:val="00507AD3"/>
    <w:pPr>
      <w:ind w:left="720"/>
      <w:contextualSpacing/>
    </w:pPr>
  </w:style>
  <w:style w:type="paragraph" w:styleId="Header">
    <w:name w:val="header"/>
    <w:basedOn w:val="Normal"/>
    <w:link w:val="HeaderChar"/>
    <w:uiPriority w:val="99"/>
    <w:unhideWhenUsed/>
    <w:rsid w:val="008E3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028"/>
  </w:style>
  <w:style w:type="paragraph" w:styleId="Footer">
    <w:name w:val="footer"/>
    <w:basedOn w:val="Normal"/>
    <w:link w:val="FooterChar"/>
    <w:uiPriority w:val="99"/>
    <w:unhideWhenUsed/>
    <w:rsid w:val="008E3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028"/>
  </w:style>
  <w:style w:type="paragraph" w:styleId="BodyTextIndent2">
    <w:name w:val="Body Text Indent 2"/>
    <w:basedOn w:val="Normal"/>
    <w:link w:val="BodyTextIndent2Char"/>
    <w:uiPriority w:val="99"/>
    <w:semiHidden/>
    <w:unhideWhenUsed/>
    <w:rsid w:val="00671678"/>
    <w:pPr>
      <w:spacing w:after="120" w:line="480" w:lineRule="auto"/>
      <w:ind w:left="283"/>
    </w:pPr>
  </w:style>
  <w:style w:type="character" w:customStyle="1" w:styleId="BodyTextIndent2Char">
    <w:name w:val="Body Text Indent 2 Char"/>
    <w:basedOn w:val="DefaultParagraphFont"/>
    <w:link w:val="BodyTextIndent2"/>
    <w:uiPriority w:val="99"/>
    <w:semiHidden/>
    <w:rsid w:val="0067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lding.control@york.gov.uk" TargetMode="External"/><Relationship Id="rId13" Type="http://schemas.openxmlformats.org/officeDocument/2006/relationships/hyperlink" Target="https://www.legislation.gov.uk/uksi/2010/2214/regulation/46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legislation.gov.uk/uksi/2010/2214/schedule/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23/275/regulation/6/made" TargetMode="External"/><Relationship Id="rId5" Type="http://schemas.openxmlformats.org/officeDocument/2006/relationships/footnotes" Target="footnotes.xml"/><Relationship Id="rId15" Type="http://schemas.openxmlformats.org/officeDocument/2006/relationships/hyperlink" Target="https://www.york.gov.uk/privacy/PlanningAndDevelopmentServices" TargetMode="External"/><Relationship Id="rId23" Type="http://schemas.openxmlformats.org/officeDocument/2006/relationships/theme" Target="theme/theme1.xml"/><Relationship Id="rId10" Type="http://schemas.openxmlformats.org/officeDocument/2006/relationships/hyperlink" Target="https://www.legislation.gov.uk/uksi/2023/275/regulation/6/ma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egislation.gov.uk/uksi/2005/1541/contents" TargetMode="External"/><Relationship Id="rId14" Type="http://schemas.openxmlformats.org/officeDocument/2006/relationships/hyperlink" Target="https://www.legislation.gov.uk/uksi/2010/2214/regulation/46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6</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Baldry, Mark</dc:creator>
  <cp:keywords/>
  <dc:description/>
  <cp:lastModifiedBy>Baldry, Mark</cp:lastModifiedBy>
  <cp:revision>17</cp:revision>
  <cp:lastPrinted>2024-02-06T11:19:00Z</cp:lastPrinted>
  <dcterms:created xsi:type="dcterms:W3CDTF">2023-12-19T10:03:00Z</dcterms:created>
  <dcterms:modified xsi:type="dcterms:W3CDTF">2024-02-06T11:19:00Z</dcterms:modified>
</cp:coreProperties>
</file>