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3F" w:rsidRDefault="004B713F">
      <w:pPr>
        <w:jc w:val="center"/>
        <w:rPr>
          <w:sz w:val="20"/>
        </w:rPr>
      </w:pPr>
    </w:p>
    <w:p w:rsidR="004B713F" w:rsidRDefault="004B713F">
      <w:pPr>
        <w:jc w:val="center"/>
        <w:rPr>
          <w:sz w:val="20"/>
        </w:rPr>
      </w:pP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514"/>
        <w:gridCol w:w="1134"/>
        <w:gridCol w:w="93"/>
        <w:gridCol w:w="1891"/>
        <w:gridCol w:w="2221"/>
        <w:gridCol w:w="643"/>
        <w:gridCol w:w="1785"/>
      </w:tblGrid>
      <w:tr w:rsidR="004B713F" w:rsidTr="009A23AF">
        <w:trPr>
          <w:cantSplit/>
          <w:trHeight w:val="1530"/>
        </w:trPr>
        <w:tc>
          <w:tcPr>
            <w:tcW w:w="2328" w:type="dxa"/>
            <w:gridSpan w:val="4"/>
            <w:tcBorders>
              <w:bottom w:val="single" w:sz="4" w:space="0" w:color="auto"/>
            </w:tcBorders>
          </w:tcPr>
          <w:p w:rsidR="004B713F" w:rsidRDefault="004B713F">
            <w:pPr>
              <w:pStyle w:val="Heading1"/>
            </w:pPr>
          </w:p>
          <w:p w:rsidR="004B713F" w:rsidRDefault="001B21C9">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7" o:title=""/>
                  <w10:wrap type="square" side="right"/>
                </v:shape>
                <o:OLEObject Type="Embed" ProgID="PBrush" ShapeID="_x0000_s1035" DrawAspect="Content" ObjectID="_1689766087" r:id="rId8"/>
              </w:object>
            </w:r>
          </w:p>
          <w:p w:rsidR="004B713F" w:rsidRDefault="004B713F">
            <w:pPr>
              <w:jc w:val="right"/>
            </w:pPr>
          </w:p>
        </w:tc>
        <w:tc>
          <w:tcPr>
            <w:tcW w:w="4755" w:type="dxa"/>
            <w:gridSpan w:val="3"/>
            <w:tcBorders>
              <w:bottom w:val="single" w:sz="4" w:space="0" w:color="auto"/>
            </w:tcBorders>
          </w:tcPr>
          <w:p w:rsidR="004B713F" w:rsidRDefault="004B713F">
            <w:pPr>
              <w:pStyle w:val="Heading1"/>
              <w:rPr>
                <w:sz w:val="28"/>
              </w:rPr>
            </w:pPr>
          </w:p>
          <w:p w:rsidR="004B713F" w:rsidRDefault="004B713F"/>
          <w:p w:rsidR="004B713F" w:rsidRDefault="004B713F">
            <w:pPr>
              <w:pStyle w:val="Heading1"/>
              <w:jc w:val="center"/>
              <w:rPr>
                <w:sz w:val="32"/>
              </w:rPr>
            </w:pPr>
            <w:r>
              <w:rPr>
                <w:sz w:val="32"/>
              </w:rPr>
              <w:t>JOB DESCRIPTION</w:t>
            </w:r>
          </w:p>
          <w:p w:rsidR="004B713F" w:rsidRDefault="004B713F">
            <w:pPr>
              <w:rPr>
                <w:b/>
                <w:bCs/>
              </w:rPr>
            </w:pPr>
          </w:p>
        </w:tc>
        <w:tc>
          <w:tcPr>
            <w:tcW w:w="1785" w:type="dxa"/>
            <w:tcBorders>
              <w:bottom w:val="single" w:sz="4" w:space="0" w:color="auto"/>
            </w:tcBorders>
          </w:tcPr>
          <w:p w:rsidR="004B713F" w:rsidRDefault="004B713F">
            <w:pPr>
              <w:pStyle w:val="Title"/>
              <w:jc w:val="left"/>
              <w:rPr>
                <w:sz w:val="32"/>
                <w:szCs w:val="32"/>
              </w:rPr>
            </w:pPr>
            <w:r>
              <w:rPr>
                <w:sz w:val="32"/>
                <w:szCs w:val="32"/>
              </w:rPr>
              <w:t>Form</w:t>
            </w:r>
          </w:p>
          <w:p w:rsidR="004B713F" w:rsidRDefault="004B713F">
            <w:pPr>
              <w:pStyle w:val="Heading1"/>
            </w:pPr>
            <w:r>
              <w:rPr>
                <w:sz w:val="32"/>
                <w:szCs w:val="32"/>
              </w:rPr>
              <w:t>JD1</w:t>
            </w:r>
          </w:p>
        </w:tc>
      </w:tr>
      <w:tr w:rsidR="004B713F" w:rsidTr="00675D7F">
        <w:tc>
          <w:tcPr>
            <w:tcW w:w="4219" w:type="dxa"/>
            <w:gridSpan w:val="5"/>
          </w:tcPr>
          <w:p w:rsidR="0023353E" w:rsidRPr="00F87E39" w:rsidRDefault="004B713F" w:rsidP="00AB740E">
            <w:pPr>
              <w:pStyle w:val="Heading1"/>
              <w:rPr>
                <w:b w:val="0"/>
              </w:rPr>
            </w:pPr>
            <w:r w:rsidRPr="00DC7547">
              <w:t xml:space="preserve">JOB TITLE:  </w:t>
            </w:r>
            <w:r w:rsidR="00BC0BAD" w:rsidRPr="00DC7547">
              <w:rPr>
                <w:b w:val="0"/>
              </w:rPr>
              <w:t>Registered</w:t>
            </w:r>
            <w:r w:rsidR="00675D7F" w:rsidRPr="00DC7547">
              <w:rPr>
                <w:b w:val="0"/>
              </w:rPr>
              <w:t xml:space="preserve"> </w:t>
            </w:r>
            <w:r w:rsidR="00BC0BAD" w:rsidRPr="00DC7547">
              <w:rPr>
                <w:b w:val="0"/>
              </w:rPr>
              <w:t xml:space="preserve">Manager </w:t>
            </w:r>
            <w:r w:rsidR="00AB740E">
              <w:rPr>
                <w:b w:val="0"/>
              </w:rPr>
              <w:t xml:space="preserve"> </w:t>
            </w:r>
          </w:p>
        </w:tc>
        <w:tc>
          <w:tcPr>
            <w:tcW w:w="4649" w:type="dxa"/>
            <w:gridSpan w:val="3"/>
          </w:tcPr>
          <w:p w:rsidR="004B713F" w:rsidRDefault="004B713F" w:rsidP="00BB1756">
            <w:pPr>
              <w:spacing w:before="120" w:after="120"/>
            </w:pPr>
            <w:r>
              <w:rPr>
                <w:b/>
                <w:bCs/>
              </w:rPr>
              <w:t xml:space="preserve">POST NUMBER:  </w:t>
            </w:r>
          </w:p>
        </w:tc>
      </w:tr>
      <w:tr w:rsidR="004B713F" w:rsidTr="00675D7F">
        <w:tc>
          <w:tcPr>
            <w:tcW w:w="4219" w:type="dxa"/>
            <w:gridSpan w:val="5"/>
          </w:tcPr>
          <w:p w:rsidR="004B713F" w:rsidRDefault="004B713F" w:rsidP="00E834CD">
            <w:pPr>
              <w:pStyle w:val="Header"/>
              <w:tabs>
                <w:tab w:val="clear" w:pos="4153"/>
                <w:tab w:val="clear" w:pos="8306"/>
              </w:tabs>
              <w:spacing w:before="120" w:after="120"/>
              <w:rPr>
                <w:b/>
                <w:bCs/>
              </w:rPr>
            </w:pPr>
            <w:r>
              <w:rPr>
                <w:b/>
                <w:bCs/>
              </w:rPr>
              <w:t xml:space="preserve">REPORTS TO </w:t>
            </w:r>
          </w:p>
        </w:tc>
        <w:tc>
          <w:tcPr>
            <w:tcW w:w="4649" w:type="dxa"/>
            <w:gridSpan w:val="3"/>
          </w:tcPr>
          <w:p w:rsidR="004B713F" w:rsidRPr="009E3EB8" w:rsidRDefault="00841D5D" w:rsidP="00675D7F">
            <w:pPr>
              <w:pStyle w:val="Heading1"/>
              <w:rPr>
                <w:b w:val="0"/>
                <w:bCs w:val="0"/>
              </w:rPr>
            </w:pPr>
            <w:r>
              <w:rPr>
                <w:b w:val="0"/>
              </w:rPr>
              <w:t xml:space="preserve">Head of Service </w:t>
            </w:r>
          </w:p>
        </w:tc>
      </w:tr>
      <w:tr w:rsidR="004B713F" w:rsidTr="00675D7F">
        <w:tc>
          <w:tcPr>
            <w:tcW w:w="4219" w:type="dxa"/>
            <w:gridSpan w:val="5"/>
          </w:tcPr>
          <w:p w:rsidR="004B713F" w:rsidRDefault="004B713F" w:rsidP="005D19E9">
            <w:pPr>
              <w:spacing w:before="120" w:after="120"/>
            </w:pPr>
            <w:r>
              <w:rPr>
                <w:b/>
                <w:bCs/>
              </w:rPr>
              <w:t xml:space="preserve">DEPARTMENT:   </w:t>
            </w:r>
            <w:r w:rsidR="00A1103A" w:rsidRPr="00C07DA0">
              <w:rPr>
                <w:bCs/>
              </w:rPr>
              <w:t>Children</w:t>
            </w:r>
            <w:r w:rsidR="005D19E9">
              <w:rPr>
                <w:bCs/>
              </w:rPr>
              <w:t>,</w:t>
            </w:r>
            <w:r w:rsidR="00EE724F">
              <w:rPr>
                <w:bCs/>
              </w:rPr>
              <w:t xml:space="preserve"> Education </w:t>
            </w:r>
            <w:r w:rsidR="005D19E9">
              <w:rPr>
                <w:bCs/>
              </w:rPr>
              <w:t>and</w:t>
            </w:r>
            <w:r w:rsidR="00EE724F">
              <w:rPr>
                <w:bCs/>
              </w:rPr>
              <w:t xml:space="preserve"> Communities</w:t>
            </w:r>
          </w:p>
        </w:tc>
        <w:tc>
          <w:tcPr>
            <w:tcW w:w="4649" w:type="dxa"/>
            <w:gridSpan w:val="3"/>
          </w:tcPr>
          <w:p w:rsidR="004B713F" w:rsidRDefault="004B713F" w:rsidP="00CC0907">
            <w:pPr>
              <w:pStyle w:val="Heading1"/>
              <w:spacing w:before="120" w:after="120"/>
              <w:rPr>
                <w:bCs w:val="0"/>
              </w:rPr>
            </w:pPr>
            <w:r>
              <w:rPr>
                <w:bCs w:val="0"/>
              </w:rPr>
              <w:t>GRADE</w:t>
            </w:r>
            <w:r w:rsidR="009E3EB8" w:rsidRPr="00CC0907">
              <w:rPr>
                <w:b w:val="0"/>
              </w:rPr>
              <w:t xml:space="preserve">: </w:t>
            </w:r>
            <w:r w:rsidR="0072003A">
              <w:rPr>
                <w:b w:val="0"/>
              </w:rPr>
              <w:t>11</w:t>
            </w:r>
          </w:p>
        </w:tc>
      </w:tr>
      <w:tr w:rsidR="004B713F" w:rsidTr="00675D7F">
        <w:trPr>
          <w:trHeight w:val="580"/>
        </w:trPr>
        <w:tc>
          <w:tcPr>
            <w:tcW w:w="2235" w:type="dxa"/>
            <w:gridSpan w:val="3"/>
          </w:tcPr>
          <w:p w:rsidR="004B713F" w:rsidRDefault="004B713F" w:rsidP="007549C0">
            <w:pPr>
              <w:spacing w:before="60" w:after="60"/>
            </w:pPr>
            <w:r>
              <w:rPr>
                <w:rFonts w:cs="Arial"/>
                <w:b/>
                <w:bCs/>
              </w:rPr>
              <w:t xml:space="preserve">JE </w:t>
            </w:r>
            <w:r w:rsidR="007549C0">
              <w:rPr>
                <w:rFonts w:cs="Arial"/>
                <w:b/>
                <w:bCs/>
              </w:rPr>
              <w:t>ref</w:t>
            </w:r>
            <w:r w:rsidR="00437D1A">
              <w:rPr>
                <w:rFonts w:cs="Arial"/>
                <w:b/>
                <w:bCs/>
              </w:rPr>
              <w:t>:</w:t>
            </w:r>
          </w:p>
        </w:tc>
        <w:tc>
          <w:tcPr>
            <w:tcW w:w="1984" w:type="dxa"/>
            <w:gridSpan w:val="2"/>
          </w:tcPr>
          <w:p w:rsidR="00437D1A" w:rsidRDefault="0072003A" w:rsidP="00437D1A">
            <w:pPr>
              <w:pStyle w:val="Header"/>
              <w:tabs>
                <w:tab w:val="clear" w:pos="4153"/>
                <w:tab w:val="clear" w:pos="8306"/>
              </w:tabs>
              <w:spacing w:before="60" w:after="60"/>
            </w:pPr>
            <w:r>
              <w:t>0106</w:t>
            </w:r>
          </w:p>
        </w:tc>
        <w:tc>
          <w:tcPr>
            <w:tcW w:w="2221" w:type="dxa"/>
          </w:tcPr>
          <w:p w:rsidR="004B713F" w:rsidRDefault="004B713F" w:rsidP="00E834CD">
            <w:pPr>
              <w:pStyle w:val="Heading1"/>
              <w:spacing w:before="60" w:after="60"/>
            </w:pPr>
            <w:r>
              <w:rPr>
                <w:bCs w:val="0"/>
              </w:rPr>
              <w:t>PANEL DATE:</w:t>
            </w:r>
          </w:p>
        </w:tc>
        <w:tc>
          <w:tcPr>
            <w:tcW w:w="2428" w:type="dxa"/>
            <w:gridSpan w:val="2"/>
          </w:tcPr>
          <w:p w:rsidR="004B713F" w:rsidRDefault="0072003A" w:rsidP="00E834CD">
            <w:pPr>
              <w:pStyle w:val="Header"/>
              <w:spacing w:before="60" w:after="60"/>
            </w:pPr>
            <w:r>
              <w:t>27/07/2021</w:t>
            </w:r>
          </w:p>
        </w:tc>
      </w:tr>
      <w:tr w:rsidR="004B713F" w:rsidTr="003D1357">
        <w:tc>
          <w:tcPr>
            <w:tcW w:w="587" w:type="dxa"/>
          </w:tcPr>
          <w:p w:rsidR="004B713F" w:rsidRDefault="004B713F" w:rsidP="00E834CD">
            <w:pPr>
              <w:spacing w:before="60" w:after="60"/>
              <w:rPr>
                <w:b/>
                <w:bCs/>
              </w:rPr>
            </w:pPr>
            <w:r>
              <w:rPr>
                <w:b/>
                <w:bCs/>
              </w:rPr>
              <w:t>1.</w:t>
            </w:r>
          </w:p>
        </w:tc>
        <w:tc>
          <w:tcPr>
            <w:tcW w:w="8281" w:type="dxa"/>
            <w:gridSpan w:val="7"/>
          </w:tcPr>
          <w:p w:rsidR="004B713F" w:rsidRDefault="004B713F" w:rsidP="003F7992">
            <w:pPr>
              <w:spacing w:before="60" w:after="60"/>
              <w:rPr>
                <w:b/>
                <w:bCs/>
              </w:rPr>
            </w:pPr>
            <w:r>
              <w:rPr>
                <w:b/>
                <w:bCs/>
              </w:rPr>
              <w:t xml:space="preserve">MAIN PURPOSE OF JOB </w:t>
            </w:r>
          </w:p>
          <w:p w:rsidR="00AF2003" w:rsidRDefault="005D19E9" w:rsidP="00AF2003">
            <w:r>
              <w:t xml:space="preserve">To </w:t>
            </w:r>
            <w:r w:rsidR="00EA2C30">
              <w:t>act as Ofsted</w:t>
            </w:r>
            <w:r w:rsidR="003F7992">
              <w:t xml:space="preserve"> </w:t>
            </w:r>
            <w:r w:rsidR="00EA2C30">
              <w:t xml:space="preserve">Registered Manager to </w:t>
            </w:r>
            <w:r w:rsidR="00BB1756">
              <w:t>coordinate and manage work with young people and families on the edge of care, in care and leaving care.</w:t>
            </w:r>
            <w:r w:rsidR="00935FF5">
              <w:t xml:space="preserve"> The post holder will have responsibility for the effective development and delivery of high quality care provision for young people with a wide range of complex </w:t>
            </w:r>
            <w:r w:rsidR="00BA75CB">
              <w:t xml:space="preserve">and challenging </w:t>
            </w:r>
            <w:r w:rsidR="00935FF5">
              <w:t>needs.</w:t>
            </w:r>
          </w:p>
          <w:p w:rsidR="00AA7D32" w:rsidRDefault="00AA7D32" w:rsidP="00AF2003"/>
          <w:p w:rsidR="00AA7D32" w:rsidRPr="00AA7D32" w:rsidRDefault="00AA7D32" w:rsidP="00AA7D32">
            <w:pPr>
              <w:rPr>
                <w:rFonts w:ascii="Calibri" w:hAnsi="Calibri"/>
                <w:iCs/>
                <w:sz w:val="22"/>
                <w:szCs w:val="22"/>
              </w:rPr>
            </w:pPr>
            <w:r w:rsidRPr="00AA7D32">
              <w:rPr>
                <w:iCs/>
              </w:rPr>
              <w:t>T</w:t>
            </w:r>
            <w:r>
              <w:rPr>
                <w:iCs/>
              </w:rPr>
              <w:t>o manage a</w:t>
            </w:r>
            <w:r w:rsidRPr="00AA7D32">
              <w:rPr>
                <w:iCs/>
              </w:rPr>
              <w:t xml:space="preserve"> service </w:t>
            </w:r>
            <w:r>
              <w:rPr>
                <w:iCs/>
              </w:rPr>
              <w:t xml:space="preserve">that </w:t>
            </w:r>
            <w:r w:rsidRPr="00AA7D32">
              <w:rPr>
                <w:iCs/>
              </w:rPr>
              <w:t>will support children and young people age 11-17</w:t>
            </w:r>
            <w:r w:rsidRPr="00AA7D32">
              <w:rPr>
                <w:b/>
                <w:bCs/>
                <w:iCs/>
                <w:color w:val="44546A"/>
              </w:rPr>
              <w:t xml:space="preserve"> </w:t>
            </w:r>
            <w:r w:rsidRPr="00AA7D32">
              <w:rPr>
                <w:iCs/>
              </w:rPr>
              <w:t>years, with a complex range of needs due to, but not exclusively early trauma and attachment. These children and young people often struggle to build relationships and understand their emotions which can result in c</w:t>
            </w:r>
            <w:r>
              <w:rPr>
                <w:iCs/>
              </w:rPr>
              <w:t>omplex and risk taking behaviour</w:t>
            </w:r>
            <w:r w:rsidRPr="00AA7D32">
              <w:rPr>
                <w:iCs/>
              </w:rPr>
              <w:t xml:space="preserve">. </w:t>
            </w:r>
            <w:r>
              <w:rPr>
                <w:iCs/>
              </w:rPr>
              <w:t>These c</w:t>
            </w:r>
            <w:r w:rsidRPr="00AA7D32">
              <w:rPr>
                <w:iCs/>
              </w:rPr>
              <w:t>hildren and young people may need additional therapeutic support or specialist input.</w:t>
            </w:r>
          </w:p>
          <w:p w:rsidR="00935FF5" w:rsidRDefault="00935FF5" w:rsidP="00AF2003"/>
          <w:p w:rsidR="00AF2003" w:rsidRDefault="005D19E9" w:rsidP="00AF2003">
            <w:pPr>
              <w:tabs>
                <w:tab w:val="left" w:pos="328"/>
              </w:tabs>
            </w:pPr>
            <w:r>
              <w:t>The post holder will e</w:t>
            </w:r>
            <w:r w:rsidR="00F729A1">
              <w:t>nsur</w:t>
            </w:r>
            <w:r>
              <w:t>e</w:t>
            </w:r>
            <w:r w:rsidR="00F729A1">
              <w:t xml:space="preserve"> that high standards of practice are achieved and that services are delivered in accordance </w:t>
            </w:r>
            <w:r w:rsidR="00F5070A">
              <w:t xml:space="preserve">and compliant </w:t>
            </w:r>
            <w:r w:rsidR="00F729A1">
              <w:t xml:space="preserve">with the </w:t>
            </w:r>
            <w:r w:rsidR="003107AC">
              <w:t>Nation</w:t>
            </w:r>
            <w:r w:rsidR="00935FF5">
              <w:t xml:space="preserve">al Children’s Home Regulations (2015) </w:t>
            </w:r>
            <w:r w:rsidR="003107AC">
              <w:t xml:space="preserve">and </w:t>
            </w:r>
            <w:r w:rsidR="00F729A1">
              <w:t>City of York</w:t>
            </w:r>
            <w:r w:rsidR="003107AC">
              <w:t xml:space="preserve"> Council</w:t>
            </w:r>
            <w:r w:rsidR="00F729A1">
              <w:t>’s guidelines and procedures.</w:t>
            </w:r>
          </w:p>
          <w:p w:rsidR="00AF2003" w:rsidRDefault="00AF2003" w:rsidP="00AF2003">
            <w:pPr>
              <w:tabs>
                <w:tab w:val="left" w:pos="328"/>
              </w:tabs>
            </w:pPr>
          </w:p>
          <w:p w:rsidR="00AF2003" w:rsidRDefault="00AF2003" w:rsidP="00AF2003">
            <w:pPr>
              <w:pStyle w:val="Header"/>
              <w:tabs>
                <w:tab w:val="clear" w:pos="4153"/>
                <w:tab w:val="clear" w:pos="8306"/>
              </w:tabs>
            </w:pPr>
            <w:r w:rsidRPr="00DE10AA">
              <w:rPr>
                <w:rFonts w:cs="Arial"/>
              </w:rPr>
              <w:t xml:space="preserve">The </w:t>
            </w:r>
            <w:r>
              <w:rPr>
                <w:rFonts w:cs="Arial"/>
              </w:rPr>
              <w:t xml:space="preserve">post holder will </w:t>
            </w:r>
            <w:r w:rsidR="00EE472B">
              <w:rPr>
                <w:rFonts w:cs="Arial"/>
              </w:rPr>
              <w:t xml:space="preserve">manage </w:t>
            </w:r>
            <w:r w:rsidR="006D4CAE">
              <w:rPr>
                <w:rFonts w:cs="Arial"/>
              </w:rPr>
              <w:t xml:space="preserve">an </w:t>
            </w:r>
            <w:r w:rsidRPr="00DE10AA">
              <w:rPr>
                <w:rFonts w:cs="Arial"/>
              </w:rPr>
              <w:t>operational team</w:t>
            </w:r>
            <w:r>
              <w:rPr>
                <w:rFonts w:cs="Arial"/>
              </w:rPr>
              <w:t xml:space="preserve"> </w:t>
            </w:r>
            <w:r w:rsidR="00EE472B">
              <w:rPr>
                <w:rFonts w:cs="Arial"/>
              </w:rPr>
              <w:t xml:space="preserve">and </w:t>
            </w:r>
            <w:r w:rsidR="00EE472B">
              <w:t xml:space="preserve">provide clear and effective leadership within the framework of the Children’s Home Statements of Purpose. </w:t>
            </w:r>
            <w:r w:rsidR="00935FF5">
              <w:t xml:space="preserve">They will proactively provide support and supervision to a team that is dedicated to working with young people and their families </w:t>
            </w:r>
            <w:r w:rsidR="00031CA9">
              <w:t>in ways</w:t>
            </w:r>
            <w:r w:rsidR="00935FF5">
              <w:t xml:space="preserve"> that </w:t>
            </w:r>
            <w:r w:rsidR="00031CA9">
              <w:t>will</w:t>
            </w:r>
            <w:r w:rsidR="00935FF5">
              <w:t xml:space="preserve"> achieve the best possible outcomes.</w:t>
            </w:r>
            <w:r w:rsidR="00031CA9">
              <w:t xml:space="preserve"> </w:t>
            </w:r>
          </w:p>
          <w:p w:rsidR="00EE472B" w:rsidRPr="00AF2003" w:rsidRDefault="00EE472B" w:rsidP="00AF2003">
            <w:pPr>
              <w:pStyle w:val="Header"/>
              <w:tabs>
                <w:tab w:val="clear" w:pos="4153"/>
                <w:tab w:val="clear" w:pos="8306"/>
              </w:tabs>
              <w:rPr>
                <w:rFonts w:cs="Arial"/>
              </w:rPr>
            </w:pPr>
          </w:p>
          <w:p w:rsidR="007B5EA4" w:rsidRDefault="005D19E9" w:rsidP="005D19E9">
            <w:r>
              <w:t>The</w:t>
            </w:r>
            <w:r w:rsidR="00EE472B">
              <w:t xml:space="preserve"> post holder </w:t>
            </w:r>
            <w:r>
              <w:t xml:space="preserve">will </w:t>
            </w:r>
            <w:r w:rsidR="007F303F">
              <w:t xml:space="preserve">lead, develop, coordinate and </w:t>
            </w:r>
            <w:r w:rsidR="00BA75CB">
              <w:t>manage a range of services and support</w:t>
            </w:r>
            <w:r w:rsidR="00031CA9">
              <w:t>,</w:t>
            </w:r>
            <w:r w:rsidR="00BA75CB">
              <w:t xml:space="preserve"> </w:t>
            </w:r>
            <w:r w:rsidR="00031CA9">
              <w:t xml:space="preserve">in partnership with other agencies, </w:t>
            </w:r>
            <w:r w:rsidR="00BA75CB">
              <w:t xml:space="preserve">which </w:t>
            </w:r>
            <w:r w:rsidR="007F303F">
              <w:t xml:space="preserve"> </w:t>
            </w:r>
            <w:r w:rsidR="00C87A31">
              <w:t>will in</w:t>
            </w:r>
            <w:r w:rsidR="003F7992">
              <w:t>clude;</w:t>
            </w:r>
          </w:p>
          <w:p w:rsidR="003F7992" w:rsidRDefault="003F7992" w:rsidP="005D19E9">
            <w:r>
              <w:t xml:space="preserve"> </w:t>
            </w:r>
          </w:p>
          <w:p w:rsidR="003F7992" w:rsidRPr="003F7992" w:rsidRDefault="003F7992" w:rsidP="003F7992">
            <w:pPr>
              <w:numPr>
                <w:ilvl w:val="0"/>
                <w:numId w:val="33"/>
              </w:numPr>
            </w:pPr>
            <w:r w:rsidRPr="003F7992">
              <w:rPr>
                <w:b/>
                <w:bCs/>
              </w:rPr>
              <w:t xml:space="preserve">Community </w:t>
            </w:r>
            <w:r w:rsidR="00BA75CB">
              <w:rPr>
                <w:b/>
                <w:bCs/>
              </w:rPr>
              <w:t>support</w:t>
            </w:r>
            <w:r w:rsidRPr="003F7992">
              <w:rPr>
                <w:bCs/>
              </w:rPr>
              <w:t xml:space="preserve"> </w:t>
            </w:r>
            <w:r w:rsidR="00BA75CB">
              <w:rPr>
                <w:bCs/>
              </w:rPr>
              <w:t xml:space="preserve">providing young people and their families with support with edge of care or transition </w:t>
            </w:r>
            <w:r w:rsidR="00CC0907">
              <w:rPr>
                <w:bCs/>
              </w:rPr>
              <w:t>out of care</w:t>
            </w:r>
          </w:p>
          <w:p w:rsidR="003F7992" w:rsidRPr="003F7992" w:rsidRDefault="003F7992" w:rsidP="003F7992">
            <w:pPr>
              <w:numPr>
                <w:ilvl w:val="0"/>
                <w:numId w:val="33"/>
              </w:numPr>
            </w:pPr>
            <w:r w:rsidRPr="003F7992">
              <w:rPr>
                <w:b/>
                <w:bCs/>
              </w:rPr>
              <w:t xml:space="preserve">Residential </w:t>
            </w:r>
            <w:r w:rsidR="00BA75CB">
              <w:rPr>
                <w:b/>
                <w:bCs/>
              </w:rPr>
              <w:t xml:space="preserve">care – </w:t>
            </w:r>
            <w:r w:rsidR="00BA75CB" w:rsidRPr="00BA75CB">
              <w:rPr>
                <w:bCs/>
              </w:rPr>
              <w:t>when a young person requires co-ordinated support from partners whilst living in a safe environment</w:t>
            </w:r>
            <w:r w:rsidRPr="003F7992">
              <w:t>. </w:t>
            </w:r>
          </w:p>
          <w:p w:rsidR="003F7992" w:rsidRDefault="003F7992" w:rsidP="00806322">
            <w:pPr>
              <w:numPr>
                <w:ilvl w:val="0"/>
                <w:numId w:val="33"/>
              </w:numPr>
            </w:pPr>
            <w:r w:rsidRPr="003F7992">
              <w:rPr>
                <w:b/>
                <w:bCs/>
              </w:rPr>
              <w:lastRenderedPageBreak/>
              <w:t xml:space="preserve">Therapeutic </w:t>
            </w:r>
            <w:r w:rsidR="00BA75CB">
              <w:rPr>
                <w:b/>
                <w:bCs/>
              </w:rPr>
              <w:t>care</w:t>
            </w:r>
            <w:r w:rsidRPr="003F7992">
              <w:rPr>
                <w:b/>
                <w:bCs/>
              </w:rPr>
              <w:t xml:space="preserve"> </w:t>
            </w:r>
            <w:r w:rsidR="00BA75CB">
              <w:t xml:space="preserve">– </w:t>
            </w:r>
            <w:r w:rsidR="002D3038">
              <w:t>to support</w:t>
            </w:r>
            <w:r w:rsidR="002D3038" w:rsidRPr="00AD7245">
              <w:t xml:space="preserve"> </w:t>
            </w:r>
            <w:r w:rsidR="002D3038" w:rsidRPr="00621674">
              <w:t>a young person requiring therapeutic care, the home will provide oversight and pathway co-ordination in and out of health services in conjunction with multiagency care plans.</w:t>
            </w:r>
            <w:r w:rsidR="00841D5D">
              <w:rPr>
                <w:b/>
                <w:color w:val="FF0000"/>
              </w:rPr>
              <w:t xml:space="preserve"> </w:t>
            </w:r>
          </w:p>
          <w:p w:rsidR="00C87A31" w:rsidRDefault="00C87A31" w:rsidP="005D19E9"/>
        </w:tc>
      </w:tr>
      <w:tr w:rsidR="004B713F" w:rsidTr="003D1357">
        <w:tc>
          <w:tcPr>
            <w:tcW w:w="587" w:type="dxa"/>
          </w:tcPr>
          <w:p w:rsidR="004B713F" w:rsidRDefault="004B713F" w:rsidP="00E834CD">
            <w:pPr>
              <w:spacing w:before="60" w:after="60"/>
              <w:rPr>
                <w:b/>
                <w:bCs/>
              </w:rPr>
            </w:pPr>
            <w:r>
              <w:rPr>
                <w:b/>
                <w:bCs/>
              </w:rPr>
              <w:lastRenderedPageBreak/>
              <w:t>2.</w:t>
            </w:r>
          </w:p>
        </w:tc>
        <w:tc>
          <w:tcPr>
            <w:tcW w:w="8281" w:type="dxa"/>
            <w:gridSpan w:val="7"/>
          </w:tcPr>
          <w:p w:rsidR="004B713F" w:rsidRDefault="004B713F" w:rsidP="00E834CD">
            <w:pPr>
              <w:spacing w:before="60" w:after="60"/>
              <w:rPr>
                <w:b/>
                <w:bCs/>
              </w:rPr>
            </w:pPr>
            <w:r>
              <w:rPr>
                <w:b/>
                <w:bCs/>
              </w:rPr>
              <w:t>CORE RESPONSIBILITIES, TASKS &amp; DUTIES:</w:t>
            </w:r>
          </w:p>
        </w:tc>
      </w:tr>
      <w:tr w:rsidR="004B713F" w:rsidTr="003D1357">
        <w:tc>
          <w:tcPr>
            <w:tcW w:w="587" w:type="dxa"/>
          </w:tcPr>
          <w:p w:rsidR="004B713F" w:rsidRDefault="004B713F" w:rsidP="00E834CD">
            <w:pPr>
              <w:spacing w:before="60" w:after="60"/>
              <w:rPr>
                <w:b/>
                <w:bCs/>
              </w:rPr>
            </w:pPr>
          </w:p>
        </w:tc>
        <w:tc>
          <w:tcPr>
            <w:tcW w:w="514" w:type="dxa"/>
          </w:tcPr>
          <w:p w:rsidR="004B713F" w:rsidRDefault="00AF2003" w:rsidP="00E834CD">
            <w:pPr>
              <w:spacing w:before="60" w:after="60"/>
            </w:pPr>
            <w:r>
              <w:t>1</w:t>
            </w:r>
          </w:p>
        </w:tc>
        <w:tc>
          <w:tcPr>
            <w:tcW w:w="7767" w:type="dxa"/>
            <w:gridSpan w:val="6"/>
          </w:tcPr>
          <w:p w:rsidR="003D1357" w:rsidRPr="00BB3A8D" w:rsidRDefault="00EE472B" w:rsidP="00031CA9">
            <w:pPr>
              <w:spacing w:before="60" w:after="60"/>
              <w:rPr>
                <w:highlight w:val="yellow"/>
              </w:rPr>
            </w:pPr>
            <w:r w:rsidRPr="00387CE7">
              <w:t xml:space="preserve">To directly </w:t>
            </w:r>
            <w:r w:rsidR="00031CA9" w:rsidRPr="00387CE7">
              <w:t>manage</w:t>
            </w:r>
            <w:r w:rsidRPr="00387CE7">
              <w:t xml:space="preserve"> the staff who provide the re</w:t>
            </w:r>
            <w:r w:rsidR="00BA75CB" w:rsidRPr="00387CE7">
              <w:t>sidential and community support</w:t>
            </w:r>
            <w:r w:rsidR="00A411C2">
              <w:t xml:space="preserve"> to children and young people with a complex range of needs</w:t>
            </w:r>
            <w:r w:rsidR="00BA75CB" w:rsidRPr="00387CE7">
              <w:t>.</w:t>
            </w:r>
          </w:p>
        </w:tc>
      </w:tr>
      <w:tr w:rsidR="004B713F" w:rsidTr="003D1357">
        <w:tc>
          <w:tcPr>
            <w:tcW w:w="587" w:type="dxa"/>
          </w:tcPr>
          <w:p w:rsidR="004B713F" w:rsidRDefault="004B713F" w:rsidP="00E834CD">
            <w:pPr>
              <w:spacing w:before="60" w:after="60"/>
              <w:rPr>
                <w:b/>
                <w:bCs/>
              </w:rPr>
            </w:pPr>
          </w:p>
        </w:tc>
        <w:tc>
          <w:tcPr>
            <w:tcW w:w="514" w:type="dxa"/>
          </w:tcPr>
          <w:p w:rsidR="004B713F" w:rsidRDefault="00AF2003" w:rsidP="00E834CD">
            <w:pPr>
              <w:spacing w:before="60" w:after="60"/>
            </w:pPr>
            <w:r>
              <w:t>2</w:t>
            </w:r>
          </w:p>
        </w:tc>
        <w:tc>
          <w:tcPr>
            <w:tcW w:w="7767" w:type="dxa"/>
            <w:gridSpan w:val="6"/>
          </w:tcPr>
          <w:p w:rsidR="00F87E39" w:rsidRDefault="00F87E39" w:rsidP="00026E38">
            <w:pPr>
              <w:spacing w:before="60" w:after="60"/>
              <w:rPr>
                <w:color w:val="FF0000"/>
              </w:rPr>
            </w:pPr>
            <w:r w:rsidRPr="00D07B0C">
              <w:t xml:space="preserve">To </w:t>
            </w:r>
            <w:r w:rsidR="003D1357">
              <w:t xml:space="preserve">contribute to the </w:t>
            </w:r>
            <w:r w:rsidRPr="00D41A50">
              <w:t>manage</w:t>
            </w:r>
            <w:r w:rsidR="003D1357">
              <w:t xml:space="preserve">ment and </w:t>
            </w:r>
            <w:r>
              <w:t>allocation of</w:t>
            </w:r>
            <w:r w:rsidRPr="00D41A50">
              <w:t xml:space="preserve"> referrals</w:t>
            </w:r>
            <w:r>
              <w:t xml:space="preserve"> across communit</w:t>
            </w:r>
            <w:r w:rsidR="00031CA9">
              <w:t>y and residential services</w:t>
            </w:r>
            <w:r w:rsidR="00814A44">
              <w:t>.</w:t>
            </w:r>
          </w:p>
          <w:p w:rsidR="00F87E39" w:rsidRDefault="00F87E39" w:rsidP="00026E38">
            <w:pPr>
              <w:spacing w:before="60" w:after="60"/>
              <w:rPr>
                <w:color w:val="FF0000"/>
              </w:rPr>
            </w:pPr>
          </w:p>
          <w:p w:rsidR="004B713F" w:rsidRPr="00F67432" w:rsidRDefault="00977DB1" w:rsidP="00026E38">
            <w:pPr>
              <w:spacing w:before="60" w:after="60"/>
            </w:pPr>
            <w:r w:rsidRPr="00F67432">
              <w:t>The post</w:t>
            </w:r>
            <w:r w:rsidR="00F87E39" w:rsidRPr="00F67432">
              <w:t xml:space="preserve"> </w:t>
            </w:r>
            <w:r w:rsidRPr="00F67432">
              <w:t>holder will have k</w:t>
            </w:r>
            <w:r w:rsidR="00026E38" w:rsidRPr="00F67432">
              <w:t xml:space="preserve">ey responsibility for </w:t>
            </w:r>
            <w:r w:rsidRPr="00F67432">
              <w:t xml:space="preserve">managing </w:t>
            </w:r>
            <w:r w:rsidR="00F729A1" w:rsidRPr="00F67432">
              <w:t>in line with established service priorities</w:t>
            </w:r>
            <w:r w:rsidR="001A0B5C" w:rsidRPr="00F67432">
              <w:t xml:space="preserve">, ensuring that </w:t>
            </w:r>
            <w:r w:rsidR="00F729A1" w:rsidRPr="00F67432">
              <w:t>packages of care and support are designed and implemented in partnership with famil</w:t>
            </w:r>
            <w:r w:rsidR="00026E38" w:rsidRPr="00F67432">
              <w:t xml:space="preserve">ies and individual children </w:t>
            </w:r>
            <w:r w:rsidR="00F729A1" w:rsidRPr="00F67432">
              <w:t xml:space="preserve">and that all packages are </w:t>
            </w:r>
            <w:r w:rsidR="00745756" w:rsidRPr="00F67432">
              <w:t>ba</w:t>
            </w:r>
            <w:r w:rsidR="0061778F" w:rsidRPr="00F67432">
              <w:t xml:space="preserve">sed on an </w:t>
            </w:r>
            <w:r w:rsidR="000D6CCC" w:rsidRPr="00F67432">
              <w:t>comprehensive</w:t>
            </w:r>
            <w:r w:rsidR="00F87E39" w:rsidRPr="00F67432">
              <w:t xml:space="preserve"> </w:t>
            </w:r>
            <w:r w:rsidR="0061778F" w:rsidRPr="00F67432">
              <w:t>assessment</w:t>
            </w:r>
            <w:r w:rsidR="00745756" w:rsidRPr="00F67432">
              <w:t xml:space="preserve">, </w:t>
            </w:r>
            <w:r w:rsidR="00F729A1" w:rsidRPr="00F67432">
              <w:t>adequately planned and subject to regular review.</w:t>
            </w:r>
          </w:p>
          <w:p w:rsidR="0003159B" w:rsidRPr="00C30E2A" w:rsidRDefault="0003159B" w:rsidP="00026E38">
            <w:pPr>
              <w:spacing w:before="60" w:after="60"/>
            </w:pPr>
          </w:p>
        </w:tc>
      </w:tr>
      <w:tr w:rsidR="004B713F" w:rsidTr="003D1357">
        <w:tc>
          <w:tcPr>
            <w:tcW w:w="587" w:type="dxa"/>
          </w:tcPr>
          <w:p w:rsidR="004B713F" w:rsidRDefault="004B713F" w:rsidP="00E834CD">
            <w:pPr>
              <w:spacing w:before="60" w:after="60"/>
              <w:rPr>
                <w:b/>
                <w:bCs/>
              </w:rPr>
            </w:pPr>
          </w:p>
        </w:tc>
        <w:tc>
          <w:tcPr>
            <w:tcW w:w="514" w:type="dxa"/>
          </w:tcPr>
          <w:p w:rsidR="004B713F" w:rsidRDefault="00AF2003" w:rsidP="00E834CD">
            <w:pPr>
              <w:spacing w:before="60" w:after="60"/>
            </w:pPr>
            <w:r>
              <w:t>3</w:t>
            </w:r>
          </w:p>
        </w:tc>
        <w:tc>
          <w:tcPr>
            <w:tcW w:w="7767" w:type="dxa"/>
            <w:gridSpan w:val="6"/>
          </w:tcPr>
          <w:p w:rsidR="004B713F" w:rsidRDefault="00F729A1" w:rsidP="0061778F">
            <w:pPr>
              <w:spacing w:before="60" w:after="60"/>
            </w:pPr>
            <w:r>
              <w:t>To ensure that all children</w:t>
            </w:r>
            <w:r w:rsidR="00681439">
              <w:t xml:space="preserve"> </w:t>
            </w:r>
            <w:r w:rsidR="00814A44">
              <w:t xml:space="preserve">receiving residential, </w:t>
            </w:r>
            <w:r w:rsidR="00814A44" w:rsidRPr="00F27BDA">
              <w:t>community and therapeutic</w:t>
            </w:r>
            <w:r w:rsidR="00814A44">
              <w:t xml:space="preserve"> </w:t>
            </w:r>
            <w:r w:rsidR="00077499">
              <w:t>care</w:t>
            </w:r>
            <w:r w:rsidR="00745756">
              <w:t xml:space="preserve"> </w:t>
            </w:r>
            <w:r>
              <w:t xml:space="preserve">have an </w:t>
            </w:r>
            <w:r w:rsidR="001A0B5C">
              <w:t xml:space="preserve">individual care plan, </w:t>
            </w:r>
            <w:r w:rsidR="001A0B5C" w:rsidRPr="00D41A50">
              <w:t>that effective measures are in place to protect and safeguard children</w:t>
            </w:r>
            <w:r w:rsidR="006B1E5B">
              <w:t xml:space="preserve"> </w:t>
            </w:r>
            <w:r w:rsidR="00077499">
              <w:t>and we work with partner agencies</w:t>
            </w:r>
            <w:r>
              <w:t xml:space="preserve"> to contribute to those plans with the provision of programmes and care packages which are flexible and responsive to need.</w:t>
            </w:r>
          </w:p>
          <w:p w:rsidR="004560F8" w:rsidRPr="00F87E39" w:rsidRDefault="004560F8" w:rsidP="004560F8">
            <w:pPr>
              <w:rPr>
                <w:bCs/>
              </w:rPr>
            </w:pPr>
            <w:r>
              <w:rPr>
                <w:bCs/>
              </w:rPr>
              <w:t xml:space="preserve">Care plans will need to be regularly reviewed to ensure that provision is changed to reflect the </w:t>
            </w:r>
            <w:r w:rsidRPr="00F87E39">
              <w:rPr>
                <w:bCs/>
              </w:rPr>
              <w:t xml:space="preserve">enhanced </w:t>
            </w:r>
            <w:r>
              <w:rPr>
                <w:bCs/>
              </w:rPr>
              <w:t xml:space="preserve">or reduced level of support required. </w:t>
            </w:r>
          </w:p>
          <w:p w:rsidR="0003159B" w:rsidRDefault="0003159B" w:rsidP="0061778F">
            <w:pPr>
              <w:spacing w:before="60" w:after="60"/>
            </w:pPr>
          </w:p>
        </w:tc>
      </w:tr>
      <w:tr w:rsidR="004B713F" w:rsidTr="003D1357">
        <w:tc>
          <w:tcPr>
            <w:tcW w:w="587" w:type="dxa"/>
          </w:tcPr>
          <w:p w:rsidR="004B713F" w:rsidRDefault="004B713F" w:rsidP="00E834CD">
            <w:pPr>
              <w:spacing w:before="60" w:after="60"/>
              <w:rPr>
                <w:b/>
                <w:bCs/>
              </w:rPr>
            </w:pPr>
          </w:p>
        </w:tc>
        <w:tc>
          <w:tcPr>
            <w:tcW w:w="514" w:type="dxa"/>
          </w:tcPr>
          <w:p w:rsidR="004B713F" w:rsidRDefault="00AF2003" w:rsidP="00E834CD">
            <w:pPr>
              <w:spacing w:before="60" w:after="60"/>
            </w:pPr>
            <w:r>
              <w:t>4</w:t>
            </w:r>
          </w:p>
        </w:tc>
        <w:tc>
          <w:tcPr>
            <w:tcW w:w="7767" w:type="dxa"/>
            <w:gridSpan w:val="6"/>
          </w:tcPr>
          <w:p w:rsidR="004B713F" w:rsidRDefault="00F729A1" w:rsidP="00E834CD">
            <w:pPr>
              <w:spacing w:before="60" w:after="60"/>
            </w:pPr>
            <w:r>
              <w:t>To ensure that all staff have a balanced and managed workload commensurate with their experience, ability, and professional qualification.</w:t>
            </w:r>
          </w:p>
          <w:p w:rsidR="0003159B" w:rsidRDefault="0003159B" w:rsidP="00E834CD">
            <w:pPr>
              <w:spacing w:before="60" w:after="60"/>
              <w:rPr>
                <w:b/>
                <w:bCs/>
              </w:rPr>
            </w:pPr>
          </w:p>
        </w:tc>
      </w:tr>
      <w:tr w:rsidR="004B713F" w:rsidTr="003D1357">
        <w:tc>
          <w:tcPr>
            <w:tcW w:w="587" w:type="dxa"/>
          </w:tcPr>
          <w:p w:rsidR="004B713F" w:rsidRDefault="004B713F" w:rsidP="00E834CD">
            <w:pPr>
              <w:spacing w:before="60" w:after="60"/>
              <w:rPr>
                <w:b/>
                <w:bCs/>
              </w:rPr>
            </w:pPr>
          </w:p>
        </w:tc>
        <w:tc>
          <w:tcPr>
            <w:tcW w:w="514" w:type="dxa"/>
          </w:tcPr>
          <w:p w:rsidR="004B713F" w:rsidRDefault="00AF2003" w:rsidP="00E834CD">
            <w:pPr>
              <w:spacing w:before="60" w:after="60"/>
            </w:pPr>
            <w:r>
              <w:t>5</w:t>
            </w:r>
          </w:p>
        </w:tc>
        <w:tc>
          <w:tcPr>
            <w:tcW w:w="7767" w:type="dxa"/>
            <w:gridSpan w:val="6"/>
          </w:tcPr>
          <w:p w:rsidR="00EE472B" w:rsidRDefault="00F729A1" w:rsidP="0061778F">
            <w:pPr>
              <w:spacing w:before="60" w:after="60"/>
            </w:pPr>
            <w:r>
              <w:t xml:space="preserve">To ensure that all </w:t>
            </w:r>
            <w:r w:rsidRPr="0061778F">
              <w:t>staff</w:t>
            </w:r>
            <w:r>
              <w:t xml:space="preserve"> are clear about what is expected of them, that they are kept informed about their performance, and enabled to acquire and develop necessary skills through regular </w:t>
            </w:r>
            <w:r w:rsidRPr="00F87E39">
              <w:t xml:space="preserve">and professional supervision, the use of personal development plans, and access to appropriate training. This will include appropriate action within the Council’s disciplinary and grievance procedures </w:t>
            </w:r>
            <w:r w:rsidR="006B1E5B" w:rsidRPr="00F87E39">
              <w:t xml:space="preserve">if </w:t>
            </w:r>
            <w:r w:rsidRPr="00F87E39">
              <w:t>required.</w:t>
            </w:r>
            <w:r w:rsidR="006B1E5B">
              <w:t xml:space="preserve"> </w:t>
            </w:r>
          </w:p>
          <w:p w:rsidR="00814A44" w:rsidRPr="00F87E39" w:rsidRDefault="00814A44" w:rsidP="0061778F">
            <w:pPr>
              <w:spacing w:before="60" w:after="60"/>
            </w:pPr>
          </w:p>
        </w:tc>
      </w:tr>
      <w:tr w:rsidR="004B713F" w:rsidTr="003D1357">
        <w:tc>
          <w:tcPr>
            <w:tcW w:w="587" w:type="dxa"/>
          </w:tcPr>
          <w:p w:rsidR="004B713F" w:rsidRDefault="004B713F" w:rsidP="00E834CD">
            <w:pPr>
              <w:spacing w:before="60" w:after="60"/>
              <w:rPr>
                <w:b/>
                <w:bCs/>
              </w:rPr>
            </w:pPr>
          </w:p>
        </w:tc>
        <w:tc>
          <w:tcPr>
            <w:tcW w:w="514" w:type="dxa"/>
          </w:tcPr>
          <w:p w:rsidR="004B713F" w:rsidRDefault="00AF2003" w:rsidP="00E834CD">
            <w:pPr>
              <w:spacing w:before="60" w:after="60"/>
            </w:pPr>
            <w:r>
              <w:t>6</w:t>
            </w:r>
          </w:p>
        </w:tc>
        <w:tc>
          <w:tcPr>
            <w:tcW w:w="7767" w:type="dxa"/>
            <w:gridSpan w:val="6"/>
          </w:tcPr>
          <w:p w:rsidR="00AE626A" w:rsidRDefault="00AE626A" w:rsidP="00F87E39">
            <w:pPr>
              <w:spacing w:before="60" w:after="60"/>
            </w:pPr>
            <w:r>
              <w:t xml:space="preserve">To take overall responsibility for quality assurance and performance management across the service, promoting a culture of safe challenge and continuous improvement. </w:t>
            </w:r>
          </w:p>
          <w:p w:rsidR="00F87E39" w:rsidRDefault="00F87E39" w:rsidP="00AE626A">
            <w:pPr>
              <w:spacing w:before="60" w:after="60"/>
            </w:pPr>
          </w:p>
        </w:tc>
      </w:tr>
      <w:tr w:rsidR="004B713F" w:rsidTr="003D1357">
        <w:tc>
          <w:tcPr>
            <w:tcW w:w="587" w:type="dxa"/>
          </w:tcPr>
          <w:p w:rsidR="004B713F" w:rsidRDefault="004B713F" w:rsidP="00E834CD">
            <w:pPr>
              <w:spacing w:before="60" w:after="60"/>
              <w:rPr>
                <w:b/>
                <w:bCs/>
              </w:rPr>
            </w:pPr>
          </w:p>
        </w:tc>
        <w:tc>
          <w:tcPr>
            <w:tcW w:w="514" w:type="dxa"/>
          </w:tcPr>
          <w:p w:rsidR="004B713F" w:rsidRPr="00BB3A8D" w:rsidRDefault="00AF2003" w:rsidP="00E834CD">
            <w:pPr>
              <w:spacing w:before="60" w:after="60"/>
            </w:pPr>
            <w:r w:rsidRPr="00BB3A8D">
              <w:t>7</w:t>
            </w:r>
          </w:p>
        </w:tc>
        <w:tc>
          <w:tcPr>
            <w:tcW w:w="7767" w:type="dxa"/>
            <w:gridSpan w:val="6"/>
          </w:tcPr>
          <w:p w:rsidR="004B713F" w:rsidRPr="00BB3A8D" w:rsidRDefault="00F729A1" w:rsidP="0061778F">
            <w:pPr>
              <w:spacing w:before="60" w:after="60"/>
            </w:pPr>
            <w:r w:rsidRPr="00BB3A8D">
              <w:t>To develop and manage coherent and consistent systems for informat</w:t>
            </w:r>
            <w:r w:rsidR="00681439" w:rsidRPr="00BB3A8D">
              <w:t xml:space="preserve">ion and administration for the </w:t>
            </w:r>
            <w:r w:rsidR="00BB3A8D" w:rsidRPr="00BB3A8D">
              <w:t>service</w:t>
            </w:r>
            <w:r w:rsidRPr="00BB3A8D">
              <w:t>.</w:t>
            </w:r>
          </w:p>
          <w:p w:rsidR="0003159B" w:rsidRPr="00BB3A8D" w:rsidRDefault="0003159B" w:rsidP="0061778F">
            <w:pPr>
              <w:spacing w:before="60" w:after="60"/>
              <w:rPr>
                <w:b/>
                <w:bCs/>
              </w:rPr>
            </w:pPr>
          </w:p>
        </w:tc>
      </w:tr>
      <w:tr w:rsidR="004B713F" w:rsidTr="003D1357">
        <w:tc>
          <w:tcPr>
            <w:tcW w:w="587" w:type="dxa"/>
          </w:tcPr>
          <w:p w:rsidR="004B713F" w:rsidRDefault="004B713F" w:rsidP="00E834CD">
            <w:pPr>
              <w:spacing w:before="60" w:after="60"/>
              <w:rPr>
                <w:b/>
                <w:bCs/>
              </w:rPr>
            </w:pPr>
          </w:p>
        </w:tc>
        <w:tc>
          <w:tcPr>
            <w:tcW w:w="514" w:type="dxa"/>
          </w:tcPr>
          <w:p w:rsidR="004B713F" w:rsidRDefault="00AF2003" w:rsidP="00E834CD">
            <w:pPr>
              <w:spacing w:before="60" w:after="60"/>
            </w:pPr>
            <w:r>
              <w:t>8</w:t>
            </w:r>
          </w:p>
        </w:tc>
        <w:tc>
          <w:tcPr>
            <w:tcW w:w="7767" w:type="dxa"/>
            <w:gridSpan w:val="6"/>
          </w:tcPr>
          <w:p w:rsidR="004B713F" w:rsidRDefault="00F729A1" w:rsidP="00E834CD">
            <w:pPr>
              <w:spacing w:before="60" w:after="60"/>
            </w:pPr>
            <w:r>
              <w:t>To chair planning meetings where required</w:t>
            </w:r>
            <w:r w:rsidR="00CD7ACE">
              <w:t>,</w:t>
            </w:r>
            <w:r>
              <w:t xml:space="preserve"> ensuring the full participation of </w:t>
            </w:r>
            <w:r w:rsidRPr="00F87E39">
              <w:t>parents</w:t>
            </w:r>
            <w:r w:rsidR="00CD7ACE" w:rsidRPr="00F87E39">
              <w:t>/carers</w:t>
            </w:r>
            <w:r w:rsidR="00BB3A8D">
              <w:t>, partners</w:t>
            </w:r>
            <w:r>
              <w:t xml:space="preserve"> and children</w:t>
            </w:r>
            <w:r w:rsidR="00F87E39">
              <w:t xml:space="preserve"> </w:t>
            </w:r>
            <w:r>
              <w:t>and to attend reviews, child protection case conferences, and other meetings as appropriate.</w:t>
            </w:r>
          </w:p>
          <w:p w:rsidR="0003159B" w:rsidRDefault="0003159B" w:rsidP="00E834CD">
            <w:pPr>
              <w:spacing w:before="60" w:after="60"/>
            </w:pPr>
          </w:p>
        </w:tc>
      </w:tr>
      <w:tr w:rsidR="004B713F" w:rsidTr="003D1357">
        <w:tc>
          <w:tcPr>
            <w:tcW w:w="587" w:type="dxa"/>
          </w:tcPr>
          <w:p w:rsidR="004B713F" w:rsidRDefault="004B713F" w:rsidP="00E834CD">
            <w:pPr>
              <w:spacing w:before="60" w:after="60"/>
              <w:rPr>
                <w:b/>
                <w:bCs/>
              </w:rPr>
            </w:pPr>
          </w:p>
        </w:tc>
        <w:tc>
          <w:tcPr>
            <w:tcW w:w="514" w:type="dxa"/>
          </w:tcPr>
          <w:p w:rsidR="004B713F" w:rsidRDefault="00AF2003" w:rsidP="00E834CD">
            <w:pPr>
              <w:spacing w:before="60" w:after="60"/>
            </w:pPr>
            <w:r>
              <w:t>9</w:t>
            </w:r>
          </w:p>
        </w:tc>
        <w:tc>
          <w:tcPr>
            <w:tcW w:w="7767" w:type="dxa"/>
            <w:gridSpan w:val="6"/>
          </w:tcPr>
          <w:p w:rsidR="004B713F" w:rsidRDefault="00F729A1" w:rsidP="002F1C42">
            <w:pPr>
              <w:spacing w:before="60" w:after="60"/>
            </w:pPr>
            <w:r>
              <w:t xml:space="preserve">To be accountable for the </w:t>
            </w:r>
            <w:r w:rsidRPr="00F87E39">
              <w:t xml:space="preserve">management of the </w:t>
            </w:r>
            <w:r w:rsidR="002F1C42" w:rsidRPr="00F87E39">
              <w:t xml:space="preserve">delegated </w:t>
            </w:r>
            <w:r w:rsidRPr="00F87E39">
              <w:t>budget</w:t>
            </w:r>
            <w:r w:rsidR="003107AC" w:rsidRPr="00F87E39">
              <w:t>s</w:t>
            </w:r>
            <w:r w:rsidRPr="00F87E39">
              <w:t xml:space="preserve"> within agreed </w:t>
            </w:r>
            <w:r w:rsidR="00814A44">
              <w:t xml:space="preserve">cash and </w:t>
            </w:r>
            <w:r w:rsidR="002F17CB" w:rsidRPr="00F87E39">
              <w:t xml:space="preserve">funding </w:t>
            </w:r>
            <w:r w:rsidRPr="00F87E39">
              <w:t>limits.</w:t>
            </w:r>
            <w:r w:rsidR="005D19E9" w:rsidRPr="002F1C42">
              <w:t xml:space="preserve"> </w:t>
            </w:r>
          </w:p>
          <w:p w:rsidR="0003159B" w:rsidRDefault="0003159B" w:rsidP="002F1C42">
            <w:pPr>
              <w:spacing w:before="60" w:after="60"/>
            </w:pPr>
          </w:p>
        </w:tc>
      </w:tr>
      <w:tr w:rsidR="00F729A1" w:rsidTr="003D1357">
        <w:tc>
          <w:tcPr>
            <w:tcW w:w="587" w:type="dxa"/>
          </w:tcPr>
          <w:p w:rsidR="00F729A1" w:rsidRDefault="00F729A1" w:rsidP="00E834CD">
            <w:pPr>
              <w:spacing w:before="60" w:after="60"/>
              <w:rPr>
                <w:b/>
                <w:bCs/>
              </w:rPr>
            </w:pPr>
          </w:p>
        </w:tc>
        <w:tc>
          <w:tcPr>
            <w:tcW w:w="514" w:type="dxa"/>
          </w:tcPr>
          <w:p w:rsidR="00F729A1" w:rsidRDefault="00AF2003" w:rsidP="00E834CD">
            <w:pPr>
              <w:spacing w:before="60" w:after="60"/>
            </w:pPr>
            <w:r>
              <w:t>10</w:t>
            </w:r>
          </w:p>
        </w:tc>
        <w:tc>
          <w:tcPr>
            <w:tcW w:w="7767" w:type="dxa"/>
            <w:gridSpan w:val="6"/>
          </w:tcPr>
          <w:p w:rsidR="00F729A1" w:rsidRDefault="00F729A1" w:rsidP="0061778F">
            <w:pPr>
              <w:spacing w:before="60" w:after="60"/>
            </w:pPr>
            <w:r w:rsidRPr="00FA2846">
              <w:t xml:space="preserve">To contribute to the development of </w:t>
            </w:r>
            <w:r w:rsidR="00F625F5">
              <w:t>Children’s Social C</w:t>
            </w:r>
            <w:r w:rsidR="0061778F">
              <w:t xml:space="preserve">are </w:t>
            </w:r>
            <w:r w:rsidR="00CB049C" w:rsidRPr="00F87E39">
              <w:t>S</w:t>
            </w:r>
            <w:r w:rsidRPr="00FA2846">
              <w:t xml:space="preserve">ervices </w:t>
            </w:r>
            <w:r w:rsidR="00214A2A">
              <w:t>for</w:t>
            </w:r>
            <w:r w:rsidR="00BB3A8D">
              <w:t xml:space="preserve"> young people</w:t>
            </w:r>
            <w:r w:rsidR="00214A2A">
              <w:t>,</w:t>
            </w:r>
            <w:r w:rsidRPr="00FA2846">
              <w:t xml:space="preserve"> </w:t>
            </w:r>
            <w:r w:rsidR="001A0B5C" w:rsidRPr="00FA2846">
              <w:t>lead</w:t>
            </w:r>
            <w:r w:rsidR="00214A2A">
              <w:t>ing</w:t>
            </w:r>
            <w:r w:rsidR="001A0B5C" w:rsidRPr="00FA2846">
              <w:t xml:space="preserve"> and implemen</w:t>
            </w:r>
            <w:r w:rsidR="00214A2A">
              <w:t>ting</w:t>
            </w:r>
            <w:r w:rsidR="001A0B5C" w:rsidRPr="00FA2846">
              <w:t xml:space="preserve"> change within the </w:t>
            </w:r>
            <w:r w:rsidR="00814A44">
              <w:t>service</w:t>
            </w:r>
            <w:r w:rsidR="001A0B5C" w:rsidRPr="00FA2846">
              <w:t xml:space="preserve"> and the wider multiagency context. </w:t>
            </w:r>
          </w:p>
          <w:p w:rsidR="0003159B" w:rsidRPr="00FA2846" w:rsidRDefault="0003159B" w:rsidP="0061778F">
            <w:pPr>
              <w:spacing w:before="60" w:after="60"/>
            </w:pPr>
          </w:p>
        </w:tc>
      </w:tr>
      <w:tr w:rsidR="001A0B5C" w:rsidTr="003D1357">
        <w:tc>
          <w:tcPr>
            <w:tcW w:w="587" w:type="dxa"/>
          </w:tcPr>
          <w:p w:rsidR="001A0B5C" w:rsidRDefault="001A0B5C" w:rsidP="00E834CD">
            <w:pPr>
              <w:spacing w:before="60" w:after="60"/>
              <w:rPr>
                <w:b/>
                <w:bCs/>
              </w:rPr>
            </w:pPr>
          </w:p>
        </w:tc>
        <w:tc>
          <w:tcPr>
            <w:tcW w:w="514" w:type="dxa"/>
          </w:tcPr>
          <w:p w:rsidR="001A0B5C" w:rsidRDefault="00AF2003" w:rsidP="00E834CD">
            <w:pPr>
              <w:spacing w:before="60" w:after="60"/>
            </w:pPr>
            <w:r>
              <w:t>11</w:t>
            </w:r>
          </w:p>
        </w:tc>
        <w:tc>
          <w:tcPr>
            <w:tcW w:w="7767" w:type="dxa"/>
            <w:gridSpan w:val="6"/>
          </w:tcPr>
          <w:p w:rsidR="00F52D71" w:rsidRDefault="001A0B5C" w:rsidP="00F52D71">
            <w:pPr>
              <w:spacing w:before="60" w:after="60"/>
            </w:pPr>
            <w:r>
              <w:t xml:space="preserve">To </w:t>
            </w:r>
            <w:r w:rsidR="00F52D71">
              <w:t>take overall responsibility</w:t>
            </w:r>
            <w:r w:rsidR="00814A44">
              <w:t xml:space="preserve"> for development</w:t>
            </w:r>
            <w:r w:rsidR="007E12B8">
              <w:t xml:space="preserve"> and delivery</w:t>
            </w:r>
            <w:r w:rsidR="00814A44">
              <w:t xml:space="preserve"> of</w:t>
            </w:r>
            <w:r w:rsidR="00F52D71">
              <w:t xml:space="preserve"> the Statement of Purposes and the associated regulatory requirements </w:t>
            </w:r>
            <w:r w:rsidR="00CC796C">
              <w:t>for Ofsted.</w:t>
            </w:r>
            <w:r w:rsidR="00F52D71">
              <w:t xml:space="preserve"> </w:t>
            </w:r>
          </w:p>
          <w:p w:rsidR="00F52D71" w:rsidRPr="00F87E39" w:rsidRDefault="00F52D71" w:rsidP="00F52D71">
            <w:pPr>
              <w:spacing w:before="60" w:after="60"/>
            </w:pPr>
          </w:p>
        </w:tc>
      </w:tr>
      <w:tr w:rsidR="003F7992" w:rsidTr="003D1357">
        <w:tc>
          <w:tcPr>
            <w:tcW w:w="587" w:type="dxa"/>
          </w:tcPr>
          <w:p w:rsidR="003F7992" w:rsidRDefault="003F7992" w:rsidP="00E834CD">
            <w:pPr>
              <w:spacing w:before="60" w:after="60"/>
              <w:rPr>
                <w:b/>
                <w:bCs/>
              </w:rPr>
            </w:pPr>
          </w:p>
        </w:tc>
        <w:tc>
          <w:tcPr>
            <w:tcW w:w="514" w:type="dxa"/>
          </w:tcPr>
          <w:p w:rsidR="003F7992" w:rsidRDefault="003F7992" w:rsidP="00E834CD">
            <w:pPr>
              <w:spacing w:before="60" w:after="60"/>
            </w:pPr>
            <w:r>
              <w:t>12</w:t>
            </w:r>
          </w:p>
        </w:tc>
        <w:tc>
          <w:tcPr>
            <w:tcW w:w="7767" w:type="dxa"/>
            <w:gridSpan w:val="6"/>
          </w:tcPr>
          <w:p w:rsidR="00AA7D32" w:rsidRPr="00AA7D32" w:rsidRDefault="003F7992" w:rsidP="00AA7D32">
            <w:pPr>
              <w:rPr>
                <w:rFonts w:ascii="Calibri" w:hAnsi="Calibri"/>
                <w:iCs/>
                <w:sz w:val="22"/>
                <w:szCs w:val="22"/>
              </w:rPr>
            </w:pPr>
            <w:r w:rsidRPr="00567ED7">
              <w:t>To take</w:t>
            </w:r>
            <w:r>
              <w:t xml:space="preserve"> </w:t>
            </w:r>
            <w:r w:rsidR="000023D9">
              <w:t xml:space="preserve">leadership </w:t>
            </w:r>
            <w:r w:rsidRPr="00FA7432">
              <w:t xml:space="preserve">responsibility for the development and </w:t>
            </w:r>
            <w:r w:rsidR="00214A2A">
              <w:t xml:space="preserve">shaping of dynamic and creative </w:t>
            </w:r>
            <w:r>
              <w:t>Children’s Social C</w:t>
            </w:r>
            <w:r w:rsidRPr="00FA7432">
              <w:t xml:space="preserve">are services for </w:t>
            </w:r>
            <w:r w:rsidR="00077AC9">
              <w:t xml:space="preserve">children </w:t>
            </w:r>
            <w:r w:rsidR="00214A2A">
              <w:t xml:space="preserve">and young people </w:t>
            </w:r>
            <w:r w:rsidR="00AA7D32" w:rsidRPr="00AA7D32">
              <w:rPr>
                <w:iCs/>
              </w:rPr>
              <w:t xml:space="preserve">age </w:t>
            </w:r>
            <w:r w:rsidR="00841D5D">
              <w:rPr>
                <w:iCs/>
              </w:rPr>
              <w:t xml:space="preserve">approximately </w:t>
            </w:r>
            <w:r w:rsidR="00AA7D32" w:rsidRPr="00AA7D32">
              <w:rPr>
                <w:iCs/>
              </w:rPr>
              <w:t>11-17</w:t>
            </w:r>
            <w:r w:rsidR="00AA7D32" w:rsidRPr="00AA7D32">
              <w:rPr>
                <w:b/>
                <w:bCs/>
                <w:iCs/>
                <w:color w:val="44546A"/>
              </w:rPr>
              <w:t xml:space="preserve"> </w:t>
            </w:r>
            <w:r w:rsidR="00AA7D32" w:rsidRPr="00AA7D32">
              <w:rPr>
                <w:iCs/>
              </w:rPr>
              <w:t>years, with a complex range of needs due to, but not exclusively early trauma and attachment. These children and young people often struggle to build relationships and understand their emotions which can result in c</w:t>
            </w:r>
            <w:r w:rsidR="00AA7D32">
              <w:rPr>
                <w:iCs/>
              </w:rPr>
              <w:t>omplex and risk taking</w:t>
            </w:r>
            <w:r w:rsidR="00AA7D32" w:rsidRPr="00AA7D32">
              <w:rPr>
                <w:iCs/>
              </w:rPr>
              <w:t xml:space="preserve"> behaviour. Children and young people may need additional therapeutic support or specialist input.</w:t>
            </w:r>
          </w:p>
          <w:p w:rsidR="003D1357" w:rsidRDefault="003D1357" w:rsidP="00AA7D32">
            <w:pPr>
              <w:spacing w:before="60" w:after="60"/>
            </w:pPr>
          </w:p>
        </w:tc>
      </w:tr>
      <w:tr w:rsidR="00F52D71" w:rsidTr="003D1357">
        <w:tc>
          <w:tcPr>
            <w:tcW w:w="587" w:type="dxa"/>
          </w:tcPr>
          <w:p w:rsidR="00F52D71" w:rsidRDefault="00F52D71" w:rsidP="00E834CD">
            <w:pPr>
              <w:spacing w:before="60" w:after="60"/>
              <w:rPr>
                <w:b/>
                <w:bCs/>
              </w:rPr>
            </w:pPr>
          </w:p>
        </w:tc>
        <w:tc>
          <w:tcPr>
            <w:tcW w:w="514" w:type="dxa"/>
          </w:tcPr>
          <w:p w:rsidR="00F52D71" w:rsidRDefault="00F52D71" w:rsidP="003F7992">
            <w:pPr>
              <w:spacing w:before="60" w:after="60"/>
            </w:pPr>
            <w:r>
              <w:t>1</w:t>
            </w:r>
            <w:r w:rsidR="003F7992">
              <w:t>3</w:t>
            </w:r>
          </w:p>
        </w:tc>
        <w:tc>
          <w:tcPr>
            <w:tcW w:w="7767" w:type="dxa"/>
            <w:gridSpan w:val="6"/>
          </w:tcPr>
          <w:p w:rsidR="00F52D71" w:rsidRDefault="00F52D71" w:rsidP="00F52D71">
            <w:pPr>
              <w:spacing w:before="60" w:after="60"/>
            </w:pPr>
            <w:r>
              <w:t>To contribute to the development of a business plan for</w:t>
            </w:r>
            <w:r w:rsidR="00214A2A">
              <w:t xml:space="preserve"> the children’s home</w:t>
            </w:r>
            <w:r>
              <w:t xml:space="preserve">, thereby ensuring that the identified needs of individuals and communities are met in the most efficient and effective way possible within available resources. </w:t>
            </w:r>
          </w:p>
          <w:p w:rsidR="00F52D71" w:rsidRDefault="00F52D71" w:rsidP="00814A44">
            <w:pPr>
              <w:spacing w:before="60" w:after="60"/>
            </w:pPr>
          </w:p>
        </w:tc>
      </w:tr>
      <w:tr w:rsidR="00F729A1" w:rsidTr="003D1357">
        <w:tc>
          <w:tcPr>
            <w:tcW w:w="587" w:type="dxa"/>
          </w:tcPr>
          <w:p w:rsidR="00F729A1" w:rsidRDefault="00F729A1" w:rsidP="00E834CD">
            <w:pPr>
              <w:spacing w:before="60" w:after="60"/>
              <w:rPr>
                <w:b/>
                <w:bCs/>
              </w:rPr>
            </w:pPr>
          </w:p>
        </w:tc>
        <w:tc>
          <w:tcPr>
            <w:tcW w:w="514" w:type="dxa"/>
          </w:tcPr>
          <w:p w:rsidR="00F729A1" w:rsidRDefault="00AF2003" w:rsidP="003F7992">
            <w:pPr>
              <w:spacing w:before="60" w:after="60"/>
            </w:pPr>
            <w:r>
              <w:t>1</w:t>
            </w:r>
            <w:r w:rsidR="003F7992">
              <w:t>4</w:t>
            </w:r>
          </w:p>
        </w:tc>
        <w:tc>
          <w:tcPr>
            <w:tcW w:w="7767" w:type="dxa"/>
            <w:gridSpan w:val="6"/>
          </w:tcPr>
          <w:p w:rsidR="00F87E39" w:rsidRDefault="00F729A1" w:rsidP="007E12B8">
            <w:pPr>
              <w:spacing w:before="60" w:after="60"/>
            </w:pPr>
            <w:r>
              <w:t>To ensure th</w:t>
            </w:r>
            <w:r w:rsidR="000A1EAF">
              <w:t>e effectiveness of systems that support safe practices with regard to</w:t>
            </w:r>
            <w:r>
              <w:t xml:space="preserve"> the Health and Safety of staff, </w:t>
            </w:r>
            <w:r w:rsidR="00214A2A">
              <w:t>young people</w:t>
            </w:r>
            <w:r>
              <w:t xml:space="preserve"> and visitors to the </w:t>
            </w:r>
            <w:r w:rsidR="00214A2A">
              <w:t>children’s home</w:t>
            </w:r>
            <w:r w:rsidR="000F0422">
              <w:t>, which are compliant with the relevant legislation</w:t>
            </w:r>
            <w:r>
              <w:t>.</w:t>
            </w:r>
            <w:r w:rsidR="0003159B">
              <w:t xml:space="preserve"> </w:t>
            </w:r>
          </w:p>
          <w:p w:rsidR="007E12B8" w:rsidRPr="00F87E39" w:rsidRDefault="007E12B8" w:rsidP="007E12B8">
            <w:pPr>
              <w:spacing w:before="60" w:after="60"/>
              <w:rPr>
                <w:color w:val="FF0000"/>
              </w:rPr>
            </w:pPr>
          </w:p>
        </w:tc>
      </w:tr>
      <w:tr w:rsidR="00F729A1" w:rsidTr="003D1357">
        <w:tc>
          <w:tcPr>
            <w:tcW w:w="587" w:type="dxa"/>
          </w:tcPr>
          <w:p w:rsidR="00F729A1" w:rsidRDefault="00F729A1" w:rsidP="00E834CD">
            <w:pPr>
              <w:spacing w:before="60" w:after="60"/>
              <w:rPr>
                <w:b/>
                <w:bCs/>
              </w:rPr>
            </w:pPr>
          </w:p>
        </w:tc>
        <w:tc>
          <w:tcPr>
            <w:tcW w:w="514" w:type="dxa"/>
          </w:tcPr>
          <w:p w:rsidR="00F729A1" w:rsidRDefault="00AF2003" w:rsidP="003F7992">
            <w:pPr>
              <w:spacing w:before="60" w:after="60"/>
            </w:pPr>
            <w:r>
              <w:t>1</w:t>
            </w:r>
            <w:r w:rsidR="003F7992">
              <w:t>5</w:t>
            </w:r>
          </w:p>
        </w:tc>
        <w:tc>
          <w:tcPr>
            <w:tcW w:w="7767" w:type="dxa"/>
            <w:gridSpan w:val="6"/>
          </w:tcPr>
          <w:p w:rsidR="00F729A1" w:rsidRDefault="00F729A1" w:rsidP="00745756">
            <w:pPr>
              <w:spacing w:before="60" w:after="60"/>
            </w:pPr>
            <w:r>
              <w:t xml:space="preserve">To ensure arrangements are in place for the general up keep and maintenance of </w:t>
            </w:r>
            <w:r w:rsidRPr="00D0104D">
              <w:t xml:space="preserve">the </w:t>
            </w:r>
            <w:r w:rsidR="000A1EAF">
              <w:t>children’s home</w:t>
            </w:r>
            <w:r w:rsidR="007F303F">
              <w:t xml:space="preserve"> and have overall responsibility for the building</w:t>
            </w:r>
            <w:r w:rsidRPr="00D0104D">
              <w:t>.</w:t>
            </w:r>
          </w:p>
          <w:p w:rsidR="00E848E1" w:rsidRDefault="00E848E1" w:rsidP="00745756">
            <w:pPr>
              <w:spacing w:before="60" w:after="60"/>
            </w:pPr>
          </w:p>
        </w:tc>
      </w:tr>
      <w:tr w:rsidR="00F729A1" w:rsidTr="003D1357">
        <w:tc>
          <w:tcPr>
            <w:tcW w:w="587" w:type="dxa"/>
          </w:tcPr>
          <w:p w:rsidR="00F729A1" w:rsidRDefault="00F729A1" w:rsidP="00E834CD">
            <w:pPr>
              <w:spacing w:before="60" w:after="60"/>
              <w:rPr>
                <w:b/>
                <w:bCs/>
              </w:rPr>
            </w:pPr>
          </w:p>
        </w:tc>
        <w:tc>
          <w:tcPr>
            <w:tcW w:w="514" w:type="dxa"/>
          </w:tcPr>
          <w:p w:rsidR="00F729A1" w:rsidRDefault="00AF2003" w:rsidP="003F7992">
            <w:pPr>
              <w:spacing w:before="60" w:after="60"/>
            </w:pPr>
            <w:r>
              <w:t>1</w:t>
            </w:r>
            <w:r w:rsidR="003F7992">
              <w:t>6</w:t>
            </w:r>
          </w:p>
        </w:tc>
        <w:tc>
          <w:tcPr>
            <w:tcW w:w="7767" w:type="dxa"/>
            <w:gridSpan w:val="6"/>
          </w:tcPr>
          <w:p w:rsidR="00AB740E" w:rsidRDefault="001B16B7" w:rsidP="001B16B7">
            <w:pPr>
              <w:spacing w:before="60" w:after="60"/>
            </w:pPr>
            <w:r>
              <w:t xml:space="preserve">To ensure an ongoing training programme is </w:t>
            </w:r>
            <w:r w:rsidR="001C7C78">
              <w:t xml:space="preserve">in </w:t>
            </w:r>
            <w:r>
              <w:t>place across the service provision, linked to the service training needs analysis</w:t>
            </w:r>
            <w:r w:rsidR="0000795C">
              <w:t>, Children’s Home Regulations</w:t>
            </w:r>
            <w:r>
              <w:t xml:space="preserve"> and individu</w:t>
            </w:r>
            <w:r w:rsidR="00AB740E">
              <w:t xml:space="preserve">al Personal Development Reviews. This includes the </w:t>
            </w:r>
            <w:r w:rsidR="00AB740E" w:rsidRPr="00AB740E">
              <w:t xml:space="preserve">training for staff who are taking on </w:t>
            </w:r>
            <w:r w:rsidR="000A1EAF">
              <w:t>specific and targeted</w:t>
            </w:r>
            <w:r w:rsidR="00AB740E" w:rsidRPr="00AB740E">
              <w:t xml:space="preserve"> interventions and ensuring this complies with insurance and indemnity requirements.</w:t>
            </w:r>
          </w:p>
          <w:p w:rsidR="001B16B7" w:rsidRDefault="001B16B7" w:rsidP="001B16B7">
            <w:pPr>
              <w:spacing w:before="60" w:after="60"/>
            </w:pPr>
          </w:p>
        </w:tc>
      </w:tr>
      <w:tr w:rsidR="00F729A1" w:rsidTr="003D1357">
        <w:tc>
          <w:tcPr>
            <w:tcW w:w="587" w:type="dxa"/>
          </w:tcPr>
          <w:p w:rsidR="00F729A1" w:rsidRDefault="00F729A1" w:rsidP="00E834CD">
            <w:pPr>
              <w:spacing w:before="60" w:after="60"/>
              <w:rPr>
                <w:b/>
                <w:bCs/>
              </w:rPr>
            </w:pPr>
          </w:p>
        </w:tc>
        <w:tc>
          <w:tcPr>
            <w:tcW w:w="514" w:type="dxa"/>
          </w:tcPr>
          <w:p w:rsidR="00F729A1" w:rsidRDefault="00AF2003" w:rsidP="003F7992">
            <w:pPr>
              <w:spacing w:before="60" w:after="60"/>
            </w:pPr>
            <w:r>
              <w:t>1</w:t>
            </w:r>
            <w:r w:rsidR="003F7992">
              <w:t>7</w:t>
            </w:r>
          </w:p>
        </w:tc>
        <w:tc>
          <w:tcPr>
            <w:tcW w:w="7767" w:type="dxa"/>
            <w:gridSpan w:val="6"/>
          </w:tcPr>
          <w:p w:rsidR="00F729A1" w:rsidRPr="00F87E39" w:rsidRDefault="00F729A1" w:rsidP="00745756">
            <w:pPr>
              <w:spacing w:before="60" w:after="60"/>
            </w:pPr>
            <w:r w:rsidRPr="00F87E39">
              <w:t xml:space="preserve">To ensure that an effective forum for </w:t>
            </w:r>
            <w:r w:rsidR="007A7F68" w:rsidRPr="00F87E39">
              <w:t xml:space="preserve">consultation is in place to shape the </w:t>
            </w:r>
            <w:r w:rsidRPr="00F87E39">
              <w:t xml:space="preserve">development of the </w:t>
            </w:r>
            <w:r w:rsidR="000A1EAF">
              <w:t>service</w:t>
            </w:r>
            <w:r w:rsidR="007A7F68" w:rsidRPr="00F87E39">
              <w:t>.</w:t>
            </w:r>
            <w:r w:rsidR="0003159B" w:rsidRPr="00F87E39">
              <w:t xml:space="preserve"> This will include active participation of children and families in decision-making. </w:t>
            </w:r>
          </w:p>
          <w:p w:rsidR="0003159B" w:rsidRDefault="0003159B" w:rsidP="00745756">
            <w:pPr>
              <w:spacing w:before="60" w:after="60"/>
            </w:pPr>
          </w:p>
        </w:tc>
      </w:tr>
      <w:tr w:rsidR="00F729A1" w:rsidTr="003D1357">
        <w:tc>
          <w:tcPr>
            <w:tcW w:w="587" w:type="dxa"/>
          </w:tcPr>
          <w:p w:rsidR="00F729A1" w:rsidRDefault="00F729A1" w:rsidP="00E834CD">
            <w:pPr>
              <w:spacing w:before="60" w:after="60"/>
              <w:rPr>
                <w:b/>
                <w:bCs/>
              </w:rPr>
            </w:pPr>
          </w:p>
        </w:tc>
        <w:tc>
          <w:tcPr>
            <w:tcW w:w="514" w:type="dxa"/>
          </w:tcPr>
          <w:p w:rsidR="00F729A1" w:rsidRDefault="00AF2003" w:rsidP="003F7992">
            <w:pPr>
              <w:spacing w:before="60" w:after="60"/>
            </w:pPr>
            <w:r>
              <w:t>1</w:t>
            </w:r>
            <w:r w:rsidR="003F7992">
              <w:t>8</w:t>
            </w:r>
          </w:p>
        </w:tc>
        <w:tc>
          <w:tcPr>
            <w:tcW w:w="7767" w:type="dxa"/>
            <w:gridSpan w:val="6"/>
          </w:tcPr>
          <w:p w:rsidR="00C14EEF" w:rsidRDefault="00F52D71" w:rsidP="00F52D71">
            <w:pPr>
              <w:spacing w:before="60" w:after="60"/>
            </w:pPr>
            <w:r>
              <w:t xml:space="preserve">To ensure effective collaboration and communication with internal and external stakeholders including multi-disciplinary teams, voluntary, statutory partner agencies. </w:t>
            </w:r>
          </w:p>
          <w:p w:rsidR="000F0422" w:rsidRDefault="000F0422" w:rsidP="00F52D71">
            <w:pPr>
              <w:spacing w:before="60" w:after="60"/>
            </w:pPr>
          </w:p>
        </w:tc>
      </w:tr>
      <w:tr w:rsidR="000F0422" w:rsidTr="003D1357">
        <w:tc>
          <w:tcPr>
            <w:tcW w:w="587" w:type="dxa"/>
          </w:tcPr>
          <w:p w:rsidR="000F0422" w:rsidRDefault="000F0422" w:rsidP="00E834CD">
            <w:pPr>
              <w:spacing w:before="60" w:after="60"/>
              <w:rPr>
                <w:b/>
                <w:bCs/>
              </w:rPr>
            </w:pPr>
          </w:p>
        </w:tc>
        <w:tc>
          <w:tcPr>
            <w:tcW w:w="514" w:type="dxa"/>
          </w:tcPr>
          <w:p w:rsidR="000F0422" w:rsidRDefault="001B16B7" w:rsidP="003F7992">
            <w:pPr>
              <w:spacing w:before="60" w:after="60"/>
            </w:pPr>
            <w:r>
              <w:t>19</w:t>
            </w:r>
          </w:p>
        </w:tc>
        <w:tc>
          <w:tcPr>
            <w:tcW w:w="7767" w:type="dxa"/>
            <w:gridSpan w:val="6"/>
          </w:tcPr>
          <w:p w:rsidR="000F0422" w:rsidRDefault="000F0422" w:rsidP="000F0422">
            <w:r>
              <w:t>To provide management accountability and oversight of Restrictive Physical Intervention and incidence recording.</w:t>
            </w:r>
          </w:p>
          <w:p w:rsidR="000F0422" w:rsidRDefault="000F0422" w:rsidP="00F52D71">
            <w:pPr>
              <w:spacing w:before="60" w:after="60"/>
            </w:pPr>
          </w:p>
        </w:tc>
      </w:tr>
      <w:tr w:rsidR="00780647" w:rsidTr="003D1357">
        <w:tc>
          <w:tcPr>
            <w:tcW w:w="587" w:type="dxa"/>
          </w:tcPr>
          <w:p w:rsidR="00780647" w:rsidRDefault="00780647" w:rsidP="00E834CD">
            <w:pPr>
              <w:spacing w:before="60" w:after="60"/>
              <w:rPr>
                <w:b/>
                <w:bCs/>
              </w:rPr>
            </w:pPr>
          </w:p>
        </w:tc>
        <w:tc>
          <w:tcPr>
            <w:tcW w:w="514" w:type="dxa"/>
          </w:tcPr>
          <w:p w:rsidR="00780647" w:rsidRDefault="00780647" w:rsidP="003F7992">
            <w:pPr>
              <w:spacing w:before="60" w:after="60"/>
            </w:pPr>
            <w:r>
              <w:t>20</w:t>
            </w:r>
          </w:p>
        </w:tc>
        <w:tc>
          <w:tcPr>
            <w:tcW w:w="7767" w:type="dxa"/>
            <w:gridSpan w:val="6"/>
          </w:tcPr>
          <w:p w:rsidR="00780647" w:rsidRPr="00780647" w:rsidRDefault="00780647" w:rsidP="00780647">
            <w:pPr>
              <w:pStyle w:val="Default"/>
              <w:rPr>
                <w:bCs/>
                <w:sz w:val="23"/>
                <w:szCs w:val="23"/>
              </w:rPr>
            </w:pPr>
            <w:r w:rsidRPr="00780647">
              <w:rPr>
                <w:bCs/>
                <w:sz w:val="23"/>
                <w:szCs w:val="23"/>
              </w:rPr>
              <w:t>As part of The Children’s Homes (England) Regulations 2015, Regulation 23 Medicines</w:t>
            </w:r>
            <w:r>
              <w:rPr>
                <w:bCs/>
                <w:sz w:val="23"/>
                <w:szCs w:val="23"/>
              </w:rPr>
              <w:t xml:space="preserve"> </w:t>
            </w:r>
          </w:p>
          <w:p w:rsidR="00780647" w:rsidRDefault="00780647" w:rsidP="00780647">
            <w:pPr>
              <w:pStyle w:val="Default"/>
              <w:numPr>
                <w:ilvl w:val="0"/>
                <w:numId w:val="44"/>
              </w:numPr>
              <w:rPr>
                <w:sz w:val="23"/>
                <w:szCs w:val="23"/>
              </w:rPr>
            </w:pPr>
            <w:r>
              <w:rPr>
                <w:sz w:val="23"/>
                <w:szCs w:val="23"/>
              </w:rPr>
              <w:t>M</w:t>
            </w:r>
            <w:r w:rsidRPr="00780647">
              <w:rPr>
                <w:sz w:val="23"/>
                <w:szCs w:val="23"/>
              </w:rPr>
              <w:t xml:space="preserve">ake arrangements for the handling, recording, </w:t>
            </w:r>
            <w:r>
              <w:rPr>
                <w:sz w:val="23"/>
                <w:szCs w:val="23"/>
              </w:rPr>
              <w:t>s</w:t>
            </w:r>
            <w:r w:rsidRPr="00780647">
              <w:rPr>
                <w:sz w:val="23"/>
                <w:szCs w:val="23"/>
              </w:rPr>
              <w:t xml:space="preserve">afekeeping, safe administration and disposal of medicines received into the children’s home. </w:t>
            </w:r>
          </w:p>
          <w:p w:rsidR="00780647" w:rsidRPr="00780647" w:rsidRDefault="00780647" w:rsidP="00780647">
            <w:pPr>
              <w:pStyle w:val="Default"/>
              <w:ind w:left="360"/>
              <w:rPr>
                <w:sz w:val="23"/>
                <w:szCs w:val="23"/>
              </w:rPr>
            </w:pPr>
          </w:p>
          <w:p w:rsidR="00780647" w:rsidRPr="00780647" w:rsidRDefault="00780647" w:rsidP="00780647">
            <w:pPr>
              <w:pStyle w:val="Default"/>
              <w:rPr>
                <w:sz w:val="23"/>
                <w:szCs w:val="23"/>
              </w:rPr>
            </w:pPr>
            <w:r>
              <w:rPr>
                <w:sz w:val="23"/>
                <w:szCs w:val="23"/>
              </w:rPr>
              <w:t xml:space="preserve">Registered Manager will </w:t>
            </w:r>
            <w:r w:rsidRPr="00780647">
              <w:rPr>
                <w:sz w:val="23"/>
                <w:szCs w:val="23"/>
              </w:rPr>
              <w:t xml:space="preserve">ensure that: </w:t>
            </w:r>
          </w:p>
          <w:p w:rsidR="00780647" w:rsidRPr="00780647" w:rsidRDefault="00780647" w:rsidP="00780647">
            <w:pPr>
              <w:pStyle w:val="Default"/>
              <w:numPr>
                <w:ilvl w:val="0"/>
                <w:numId w:val="45"/>
              </w:numPr>
              <w:rPr>
                <w:sz w:val="23"/>
                <w:szCs w:val="23"/>
              </w:rPr>
            </w:pPr>
            <w:r w:rsidRPr="00780647">
              <w:rPr>
                <w:sz w:val="23"/>
                <w:szCs w:val="23"/>
              </w:rPr>
              <w:t xml:space="preserve">Medicines kept in the home are stored in a secure place so as to prevent any child from having unsupervised access to them; </w:t>
            </w:r>
          </w:p>
          <w:p w:rsidR="00780647" w:rsidRPr="00780647" w:rsidRDefault="00780647" w:rsidP="00780647">
            <w:pPr>
              <w:pStyle w:val="Default"/>
              <w:numPr>
                <w:ilvl w:val="0"/>
                <w:numId w:val="45"/>
              </w:numPr>
              <w:rPr>
                <w:sz w:val="23"/>
                <w:szCs w:val="23"/>
              </w:rPr>
            </w:pPr>
            <w:r w:rsidRPr="00780647">
              <w:rPr>
                <w:sz w:val="23"/>
                <w:szCs w:val="23"/>
              </w:rPr>
              <w:t xml:space="preserve">Medicine which is prescribed for a child is administered as prescribed to the child for whom it is prescribed and to no other child; and </w:t>
            </w:r>
          </w:p>
          <w:p w:rsidR="00780647" w:rsidRPr="00780647" w:rsidRDefault="00780647" w:rsidP="00780647">
            <w:pPr>
              <w:pStyle w:val="Default"/>
              <w:numPr>
                <w:ilvl w:val="0"/>
                <w:numId w:val="45"/>
              </w:numPr>
              <w:rPr>
                <w:sz w:val="23"/>
                <w:szCs w:val="23"/>
              </w:rPr>
            </w:pPr>
            <w:r w:rsidRPr="00780647">
              <w:rPr>
                <w:sz w:val="23"/>
                <w:szCs w:val="23"/>
              </w:rPr>
              <w:t>a record is kept of the administration of medicine to each child</w:t>
            </w:r>
          </w:p>
          <w:p w:rsidR="00780647" w:rsidRDefault="00780647" w:rsidP="000F0422"/>
        </w:tc>
      </w:tr>
      <w:tr w:rsidR="00AB740E" w:rsidTr="003D1357">
        <w:tc>
          <w:tcPr>
            <w:tcW w:w="587" w:type="dxa"/>
          </w:tcPr>
          <w:p w:rsidR="00AB740E" w:rsidRDefault="00AB740E" w:rsidP="00E834CD">
            <w:pPr>
              <w:spacing w:before="60" w:after="60"/>
              <w:rPr>
                <w:b/>
                <w:bCs/>
              </w:rPr>
            </w:pPr>
          </w:p>
        </w:tc>
        <w:tc>
          <w:tcPr>
            <w:tcW w:w="514" w:type="dxa"/>
          </w:tcPr>
          <w:p w:rsidR="00AB740E" w:rsidRDefault="00846F4C" w:rsidP="003F7992">
            <w:pPr>
              <w:spacing w:before="60" w:after="60"/>
            </w:pPr>
            <w:r>
              <w:t>21</w:t>
            </w:r>
          </w:p>
        </w:tc>
        <w:tc>
          <w:tcPr>
            <w:tcW w:w="7767" w:type="dxa"/>
            <w:gridSpan w:val="6"/>
          </w:tcPr>
          <w:p w:rsidR="00AB740E" w:rsidRDefault="00AB740E" w:rsidP="00846F4C">
            <w:pPr>
              <w:pStyle w:val="Default"/>
              <w:rPr>
                <w:bCs/>
                <w:sz w:val="23"/>
                <w:szCs w:val="23"/>
              </w:rPr>
            </w:pPr>
            <w:r>
              <w:rPr>
                <w:bCs/>
                <w:sz w:val="23"/>
                <w:szCs w:val="23"/>
              </w:rPr>
              <w:t xml:space="preserve">Development of policies and procedures, with line management guidance and input from the appropriate specialism </w:t>
            </w:r>
            <w:r w:rsidR="00846F4C">
              <w:rPr>
                <w:bCs/>
                <w:sz w:val="23"/>
                <w:szCs w:val="23"/>
              </w:rPr>
              <w:t xml:space="preserve">for example health policies </w:t>
            </w:r>
            <w:r w:rsidR="00846F4C" w:rsidRPr="00AB740E">
              <w:rPr>
                <w:bCs/>
                <w:sz w:val="23"/>
                <w:szCs w:val="23"/>
              </w:rPr>
              <w:t>such as medications and infection control</w:t>
            </w:r>
            <w:r w:rsidR="00846F4C">
              <w:rPr>
                <w:bCs/>
                <w:sz w:val="23"/>
                <w:szCs w:val="23"/>
              </w:rPr>
              <w:t>.</w:t>
            </w:r>
            <w:r w:rsidR="00846F4C" w:rsidRPr="00AB740E">
              <w:rPr>
                <w:bCs/>
                <w:sz w:val="23"/>
                <w:szCs w:val="23"/>
              </w:rPr>
              <w:t xml:space="preserve"> </w:t>
            </w:r>
          </w:p>
          <w:p w:rsidR="00846F4C" w:rsidRPr="00780647" w:rsidRDefault="00846F4C" w:rsidP="00846F4C">
            <w:pPr>
              <w:pStyle w:val="Default"/>
              <w:rPr>
                <w:bCs/>
                <w:sz w:val="23"/>
                <w:szCs w:val="23"/>
              </w:rPr>
            </w:pPr>
          </w:p>
        </w:tc>
      </w:tr>
      <w:tr w:rsidR="004B713F" w:rsidTr="003D1357">
        <w:tc>
          <w:tcPr>
            <w:tcW w:w="587" w:type="dxa"/>
          </w:tcPr>
          <w:p w:rsidR="004B713F" w:rsidRDefault="004B713F" w:rsidP="00E834CD">
            <w:pPr>
              <w:spacing w:before="60" w:after="60"/>
              <w:rPr>
                <w:b/>
                <w:bCs/>
              </w:rPr>
            </w:pPr>
            <w:r>
              <w:rPr>
                <w:b/>
                <w:bCs/>
              </w:rPr>
              <w:t>3.</w:t>
            </w:r>
          </w:p>
        </w:tc>
        <w:tc>
          <w:tcPr>
            <w:tcW w:w="8281" w:type="dxa"/>
            <w:gridSpan w:val="7"/>
          </w:tcPr>
          <w:p w:rsidR="004B713F" w:rsidRPr="00841D5D" w:rsidRDefault="004B713F" w:rsidP="00E834CD">
            <w:pPr>
              <w:spacing w:before="60" w:after="60"/>
              <w:rPr>
                <w:b/>
                <w:bCs/>
              </w:rPr>
            </w:pPr>
            <w:r w:rsidRPr="00841D5D">
              <w:rPr>
                <w:b/>
                <w:bCs/>
              </w:rPr>
              <w:t>SUPERVISION / MANAGEMENT OF PEOPLE</w:t>
            </w:r>
          </w:p>
          <w:p w:rsidR="00077E1D" w:rsidRPr="00841D5D" w:rsidRDefault="00077E1D" w:rsidP="00E834CD"/>
          <w:p w:rsidR="000A1EAF" w:rsidRPr="00841D5D" w:rsidRDefault="000A1EAF" w:rsidP="00E834CD">
            <w:r w:rsidRPr="00841D5D">
              <w:t>To ensure recruitment, selection and induction of staff follows the safer recruitment procedures and reflects the specialism of the service.</w:t>
            </w:r>
          </w:p>
          <w:p w:rsidR="00BE347E" w:rsidRPr="00841D5D" w:rsidRDefault="00BE347E" w:rsidP="00E834CD"/>
          <w:p w:rsidR="00BE347E" w:rsidRPr="00841D5D" w:rsidRDefault="00077E1D" w:rsidP="00E834CD">
            <w:pPr>
              <w:rPr>
                <w:rFonts w:cs="Arial"/>
              </w:rPr>
            </w:pPr>
            <w:r w:rsidRPr="00841D5D">
              <w:rPr>
                <w:b/>
              </w:rPr>
              <w:t>Direct:</w:t>
            </w:r>
            <w:r w:rsidRPr="00841D5D">
              <w:rPr>
                <w:b/>
                <w:color w:val="FF0000"/>
              </w:rPr>
              <w:t xml:space="preserve"> </w:t>
            </w:r>
            <w:r w:rsidR="00CE377A" w:rsidRPr="00841D5D">
              <w:rPr>
                <w:rFonts w:cs="Arial"/>
              </w:rPr>
              <w:t xml:space="preserve"> </w:t>
            </w:r>
          </w:p>
          <w:p w:rsidR="00B07985" w:rsidRPr="00841D5D" w:rsidRDefault="00CC0907" w:rsidP="00E834CD">
            <w:pPr>
              <w:rPr>
                <w:rFonts w:cs="Arial"/>
              </w:rPr>
            </w:pPr>
            <w:r w:rsidRPr="00841D5D">
              <w:rPr>
                <w:rFonts w:cs="Arial"/>
              </w:rPr>
              <w:t>8</w:t>
            </w:r>
            <w:r w:rsidR="000A1EAF" w:rsidRPr="00841D5D">
              <w:rPr>
                <w:rFonts w:cs="Arial"/>
              </w:rPr>
              <w:t xml:space="preserve"> </w:t>
            </w:r>
            <w:r w:rsidR="00841D5D">
              <w:rPr>
                <w:rFonts w:cs="Arial"/>
              </w:rPr>
              <w:t xml:space="preserve">x </w:t>
            </w:r>
            <w:r w:rsidR="00B07985" w:rsidRPr="00841D5D">
              <w:rPr>
                <w:rFonts w:cs="Arial"/>
              </w:rPr>
              <w:t xml:space="preserve">FTE </w:t>
            </w:r>
            <w:r w:rsidR="000A1EAF" w:rsidRPr="00841D5D">
              <w:rPr>
                <w:rFonts w:cs="Arial"/>
              </w:rPr>
              <w:t>to provide support for the young people who receive a service from the children’s home.</w:t>
            </w:r>
            <w:r w:rsidR="00A216B8" w:rsidRPr="00841D5D">
              <w:rPr>
                <w:rFonts w:cs="Arial"/>
              </w:rPr>
              <w:t xml:space="preserve"> </w:t>
            </w:r>
          </w:p>
          <w:p w:rsidR="004224DF" w:rsidRPr="00841D5D" w:rsidRDefault="00CC0907" w:rsidP="00E834CD">
            <w:pPr>
              <w:rPr>
                <w:rFonts w:cs="Arial"/>
              </w:rPr>
            </w:pPr>
            <w:r w:rsidRPr="00841D5D">
              <w:rPr>
                <w:rFonts w:cs="Arial"/>
              </w:rPr>
              <w:t>8</w:t>
            </w:r>
            <w:r w:rsidR="000A1EAF" w:rsidRPr="00841D5D">
              <w:rPr>
                <w:rFonts w:cs="Arial"/>
              </w:rPr>
              <w:t>x</w:t>
            </w:r>
            <w:r w:rsidR="00B742DA" w:rsidRPr="00841D5D">
              <w:rPr>
                <w:rFonts w:cs="Arial"/>
              </w:rPr>
              <w:t xml:space="preserve"> </w:t>
            </w:r>
            <w:r w:rsidRPr="00841D5D">
              <w:rPr>
                <w:rFonts w:cs="Arial"/>
              </w:rPr>
              <w:t>Support Workers covering all shifts including waking night rota as required</w:t>
            </w:r>
            <w:r w:rsidR="00B742DA" w:rsidRPr="00841D5D">
              <w:rPr>
                <w:rFonts w:cs="Arial"/>
              </w:rPr>
              <w:t xml:space="preserve"> </w:t>
            </w:r>
          </w:p>
          <w:p w:rsidR="00BE347E" w:rsidRPr="00841D5D" w:rsidRDefault="00BE347E" w:rsidP="00BE347E">
            <w:pPr>
              <w:rPr>
                <w:rFonts w:cs="Arial"/>
              </w:rPr>
            </w:pPr>
            <w:r w:rsidRPr="00841D5D">
              <w:rPr>
                <w:rFonts w:cs="Arial"/>
              </w:rPr>
              <w:t xml:space="preserve">Casual Support Workers - numbers will depend on need and budget  </w:t>
            </w:r>
          </w:p>
          <w:p w:rsidR="00BE347E" w:rsidRPr="00841D5D" w:rsidRDefault="00A216B8" w:rsidP="00E834CD">
            <w:pPr>
              <w:rPr>
                <w:rFonts w:cs="Arial"/>
              </w:rPr>
            </w:pPr>
            <w:r w:rsidRPr="00841D5D">
              <w:rPr>
                <w:rFonts w:cs="Arial"/>
              </w:rPr>
              <w:t>General Assistant</w:t>
            </w:r>
          </w:p>
          <w:p w:rsidR="00301FDC" w:rsidRPr="00841D5D" w:rsidRDefault="00301FDC" w:rsidP="001D0493">
            <w:pPr>
              <w:rPr>
                <w:b/>
                <w:bCs/>
                <w:color w:val="FF0000"/>
              </w:rPr>
            </w:pPr>
          </w:p>
        </w:tc>
      </w:tr>
      <w:tr w:rsidR="004B713F" w:rsidTr="003D1357">
        <w:tc>
          <w:tcPr>
            <w:tcW w:w="587" w:type="dxa"/>
          </w:tcPr>
          <w:p w:rsidR="004B713F" w:rsidRDefault="004B713F" w:rsidP="00E834CD">
            <w:pPr>
              <w:spacing w:before="60" w:after="60"/>
              <w:rPr>
                <w:b/>
                <w:bCs/>
              </w:rPr>
            </w:pPr>
            <w:r>
              <w:rPr>
                <w:b/>
                <w:bCs/>
              </w:rPr>
              <w:t>4.</w:t>
            </w:r>
          </w:p>
        </w:tc>
        <w:tc>
          <w:tcPr>
            <w:tcW w:w="8281" w:type="dxa"/>
            <w:gridSpan w:val="7"/>
          </w:tcPr>
          <w:p w:rsidR="004B713F" w:rsidRPr="00D57A19" w:rsidRDefault="004B713F" w:rsidP="00E834CD">
            <w:pPr>
              <w:spacing w:before="60" w:after="60"/>
              <w:rPr>
                <w:b/>
                <w:bCs/>
              </w:rPr>
            </w:pPr>
            <w:r w:rsidRPr="0089020B">
              <w:rPr>
                <w:b/>
                <w:bCs/>
              </w:rPr>
              <w:t>CREATIVITY &amp; INNOVATION</w:t>
            </w:r>
          </w:p>
          <w:p w:rsidR="004B713F" w:rsidRPr="00F87E39" w:rsidRDefault="00D27941" w:rsidP="00E834CD">
            <w:pPr>
              <w:spacing w:before="60" w:after="60"/>
              <w:rPr>
                <w:bCs/>
              </w:rPr>
            </w:pPr>
            <w:r w:rsidRPr="00F87E39">
              <w:rPr>
                <w:bCs/>
              </w:rPr>
              <w:t>The post holder will:</w:t>
            </w:r>
          </w:p>
          <w:p w:rsidR="007F303F" w:rsidRDefault="00D27941" w:rsidP="004F1344">
            <w:pPr>
              <w:pStyle w:val="ListParagraph"/>
              <w:numPr>
                <w:ilvl w:val="0"/>
                <w:numId w:val="36"/>
              </w:numPr>
              <w:spacing w:before="120" w:after="100" w:afterAutospacing="1"/>
              <w:rPr>
                <w:rFonts w:cs="Arial"/>
                <w:bCs/>
              </w:rPr>
            </w:pPr>
            <w:r w:rsidRPr="00F87E39">
              <w:rPr>
                <w:rFonts w:cs="Arial"/>
              </w:rPr>
              <w:t>Operate with</w:t>
            </w:r>
            <w:r w:rsidR="00357DD5" w:rsidRPr="00F87E39">
              <w:rPr>
                <w:rFonts w:cs="Arial"/>
              </w:rPr>
              <w:t>in an environment of transformational change</w:t>
            </w:r>
            <w:r w:rsidRPr="00F87E39">
              <w:rPr>
                <w:rFonts w:cs="Arial"/>
              </w:rPr>
              <w:t>,</w:t>
            </w:r>
            <w:r w:rsidR="00357DD5" w:rsidRPr="00F87E39">
              <w:rPr>
                <w:rFonts w:cs="Arial"/>
              </w:rPr>
              <w:t xml:space="preserve"> involving </w:t>
            </w:r>
            <w:r w:rsidR="00357DD5" w:rsidRPr="00F87E39">
              <w:rPr>
                <w:rFonts w:cs="Arial"/>
                <w:bCs/>
              </w:rPr>
              <w:t>new ways of working</w:t>
            </w:r>
            <w:r w:rsidR="00A60812" w:rsidRPr="00F87E39">
              <w:rPr>
                <w:rFonts w:cs="Arial"/>
                <w:bCs/>
              </w:rPr>
              <w:t>,</w:t>
            </w:r>
            <w:r w:rsidR="00357DD5" w:rsidRPr="00F87E39">
              <w:rPr>
                <w:rFonts w:cs="Arial"/>
                <w:bCs/>
              </w:rPr>
              <w:t xml:space="preserve"> integration of service provision and changes to existing practices and culture. </w:t>
            </w:r>
            <w:r w:rsidR="007F303F" w:rsidRPr="00FA7432">
              <w:rPr>
                <w:rFonts w:cs="Arial"/>
                <w:bCs/>
              </w:rPr>
              <w:t>It</w:t>
            </w:r>
            <w:r w:rsidR="007F303F">
              <w:rPr>
                <w:rFonts w:cs="Arial"/>
                <w:bCs/>
              </w:rPr>
              <w:t xml:space="preserve"> will </w:t>
            </w:r>
            <w:r w:rsidR="007F303F" w:rsidRPr="00FA7432">
              <w:rPr>
                <w:rFonts w:cs="Arial"/>
                <w:bCs/>
              </w:rPr>
              <w:t xml:space="preserve">require the balancing of strategic, operational and developmental priorities to ensure the effective and efficient development and operation of integrated </w:t>
            </w:r>
            <w:r w:rsidR="007F303F">
              <w:rPr>
                <w:rFonts w:cs="Arial"/>
                <w:bCs/>
              </w:rPr>
              <w:t>service provision.</w:t>
            </w:r>
          </w:p>
          <w:p w:rsidR="00757C6C" w:rsidRPr="00A87172" w:rsidRDefault="00357DD5" w:rsidP="004F1344">
            <w:pPr>
              <w:pStyle w:val="ListParagraph"/>
              <w:numPr>
                <w:ilvl w:val="0"/>
                <w:numId w:val="36"/>
              </w:numPr>
              <w:spacing w:before="120" w:after="100" w:afterAutospacing="1"/>
              <w:rPr>
                <w:rFonts w:cs="Arial"/>
                <w:bCs/>
              </w:rPr>
            </w:pPr>
            <w:r w:rsidRPr="00F87E39">
              <w:rPr>
                <w:rFonts w:cs="Arial"/>
              </w:rPr>
              <w:lastRenderedPageBreak/>
              <w:t>They must be able to manage change</w:t>
            </w:r>
            <w:r w:rsidR="00D27941" w:rsidRPr="00F87E39">
              <w:rPr>
                <w:rFonts w:cs="Arial"/>
              </w:rPr>
              <w:t xml:space="preserve"> and innovation</w:t>
            </w:r>
            <w:r w:rsidRPr="00F87E39">
              <w:rPr>
                <w:rFonts w:cs="Arial"/>
              </w:rPr>
              <w:t xml:space="preserve">, within agreed parameters, in such an environment and </w:t>
            </w:r>
            <w:r w:rsidR="00757C6C" w:rsidRPr="00F87E39">
              <w:rPr>
                <w:rFonts w:cs="Arial"/>
              </w:rPr>
              <w:t>to motivate staff to implement new ways of working. This will be key to ensuring that the strategic vision is translated</w:t>
            </w:r>
            <w:r w:rsidR="00461290">
              <w:rPr>
                <w:rFonts w:cs="Arial"/>
              </w:rPr>
              <w:t xml:space="preserve"> and embedded</w:t>
            </w:r>
            <w:r w:rsidR="00757C6C" w:rsidRPr="00F87E39">
              <w:rPr>
                <w:rFonts w:cs="Arial"/>
              </w:rPr>
              <w:t xml:space="preserve"> into service provision, </w:t>
            </w:r>
            <w:r w:rsidR="00461290">
              <w:rPr>
                <w:rFonts w:cs="Arial"/>
              </w:rPr>
              <w:t>policies, procedures</w:t>
            </w:r>
            <w:r w:rsidR="00757C6C" w:rsidRPr="00F87E39">
              <w:rPr>
                <w:rFonts w:cs="Arial"/>
              </w:rPr>
              <w:t xml:space="preserve"> and </w:t>
            </w:r>
            <w:r w:rsidR="00461290">
              <w:rPr>
                <w:rFonts w:cs="Arial"/>
              </w:rPr>
              <w:t>practice</w:t>
            </w:r>
            <w:r w:rsidR="00757C6C" w:rsidRPr="00F87E39">
              <w:rPr>
                <w:rFonts w:cs="Arial"/>
              </w:rPr>
              <w:t>.</w:t>
            </w:r>
          </w:p>
          <w:p w:rsidR="00A87172" w:rsidRPr="00A87172" w:rsidRDefault="00A87172" w:rsidP="004F1344">
            <w:pPr>
              <w:pStyle w:val="ListParagraph"/>
              <w:numPr>
                <w:ilvl w:val="0"/>
                <w:numId w:val="36"/>
              </w:numPr>
              <w:spacing w:before="120" w:after="100" w:afterAutospacing="1"/>
              <w:rPr>
                <w:rFonts w:cs="Arial"/>
                <w:bCs/>
              </w:rPr>
            </w:pPr>
            <w:r>
              <w:rPr>
                <w:rFonts w:cs="Arial"/>
              </w:rPr>
              <w:t xml:space="preserve">This role will need to develop new policies and procedures to implement </w:t>
            </w:r>
            <w:r w:rsidR="00FA793E">
              <w:rPr>
                <w:rFonts w:cs="Arial"/>
              </w:rPr>
              <w:t>a</w:t>
            </w:r>
            <w:r>
              <w:rPr>
                <w:rFonts w:cs="Arial"/>
              </w:rPr>
              <w:t xml:space="preserve"> model </w:t>
            </w:r>
            <w:r w:rsidR="00FA793E">
              <w:rPr>
                <w:rFonts w:cs="Arial"/>
              </w:rPr>
              <w:t xml:space="preserve">around each young person’s complex needs </w:t>
            </w:r>
            <w:r>
              <w:rPr>
                <w:rFonts w:cs="Arial"/>
              </w:rPr>
              <w:t xml:space="preserve">and manage a diverse and new staff team through the cultural and practice transformation. </w:t>
            </w:r>
          </w:p>
          <w:p w:rsidR="00846254" w:rsidRPr="00F87E39" w:rsidRDefault="00757C6C" w:rsidP="004F1344">
            <w:pPr>
              <w:pStyle w:val="ListParagraph"/>
              <w:numPr>
                <w:ilvl w:val="0"/>
                <w:numId w:val="36"/>
              </w:numPr>
              <w:spacing w:before="120" w:after="100" w:afterAutospacing="1"/>
              <w:rPr>
                <w:rFonts w:cs="Arial"/>
                <w:bCs/>
              </w:rPr>
            </w:pPr>
            <w:r w:rsidRPr="00F87E39">
              <w:rPr>
                <w:rFonts w:cs="Arial"/>
              </w:rPr>
              <w:t xml:space="preserve">Demonstrate </w:t>
            </w:r>
            <w:r w:rsidR="00357DD5" w:rsidRPr="00F87E39">
              <w:rPr>
                <w:rFonts w:cs="Arial"/>
              </w:rPr>
              <w:t xml:space="preserve">confidence </w:t>
            </w:r>
            <w:r w:rsidRPr="00F87E39">
              <w:rPr>
                <w:rFonts w:cs="Arial"/>
              </w:rPr>
              <w:t xml:space="preserve">and flexible thinking </w:t>
            </w:r>
            <w:r w:rsidR="00357DD5" w:rsidRPr="00F87E39">
              <w:rPr>
                <w:rFonts w:cs="Arial"/>
              </w:rPr>
              <w:t>to promote the voice of the child</w:t>
            </w:r>
            <w:r w:rsidRPr="00F87E39">
              <w:rPr>
                <w:rFonts w:cs="Arial"/>
              </w:rPr>
              <w:t>/young person</w:t>
            </w:r>
            <w:r w:rsidR="00357DD5" w:rsidRPr="00F87E39">
              <w:rPr>
                <w:rFonts w:cs="Arial"/>
              </w:rPr>
              <w:t xml:space="preserve"> in both the delivery and development of services. </w:t>
            </w:r>
          </w:p>
          <w:p w:rsidR="00846254" w:rsidRPr="00F87E39" w:rsidRDefault="00461290" w:rsidP="004F1344">
            <w:pPr>
              <w:pStyle w:val="ListParagraph"/>
              <w:numPr>
                <w:ilvl w:val="0"/>
                <w:numId w:val="36"/>
              </w:numPr>
              <w:spacing w:before="120" w:after="100" w:afterAutospacing="1"/>
              <w:rPr>
                <w:rFonts w:cs="Arial"/>
                <w:bCs/>
              </w:rPr>
            </w:pPr>
            <w:r>
              <w:rPr>
                <w:bCs/>
              </w:rPr>
              <w:t>Contribute to strategic</w:t>
            </w:r>
            <w:r w:rsidR="004B713F" w:rsidRPr="00F87E39">
              <w:rPr>
                <w:bCs/>
              </w:rPr>
              <w:t xml:space="preserve"> development </w:t>
            </w:r>
            <w:r w:rsidR="00D57A19" w:rsidRPr="00F87E39">
              <w:rPr>
                <w:bCs/>
              </w:rPr>
              <w:t xml:space="preserve">and implementation </w:t>
            </w:r>
            <w:r w:rsidR="004B713F" w:rsidRPr="00F87E39">
              <w:rPr>
                <w:bCs/>
              </w:rPr>
              <w:t xml:space="preserve">of </w:t>
            </w:r>
            <w:r w:rsidR="00D57A19" w:rsidRPr="00F87E39">
              <w:rPr>
                <w:bCs/>
              </w:rPr>
              <w:t>the wider multi-</w:t>
            </w:r>
            <w:r w:rsidR="00A95EA2" w:rsidRPr="00F87E39">
              <w:rPr>
                <w:bCs/>
              </w:rPr>
              <w:t xml:space="preserve">disciplinary </w:t>
            </w:r>
            <w:r w:rsidR="00D57A19" w:rsidRPr="00F87E39">
              <w:rPr>
                <w:bCs/>
              </w:rPr>
              <w:t xml:space="preserve">services for </w:t>
            </w:r>
            <w:r w:rsidR="00AB740E">
              <w:rPr>
                <w:bCs/>
              </w:rPr>
              <w:t xml:space="preserve">children </w:t>
            </w:r>
            <w:r w:rsidR="00D27941" w:rsidRPr="00F87E39">
              <w:rPr>
                <w:bCs/>
              </w:rPr>
              <w:t>and young people</w:t>
            </w:r>
            <w:r w:rsidR="00D57A19" w:rsidRPr="00F87E39">
              <w:rPr>
                <w:bCs/>
              </w:rPr>
              <w:t xml:space="preserve">, </w:t>
            </w:r>
            <w:r w:rsidR="004B713F" w:rsidRPr="00F87E39">
              <w:rPr>
                <w:bCs/>
              </w:rPr>
              <w:t>consistent with the</w:t>
            </w:r>
            <w:r w:rsidR="00D57A19" w:rsidRPr="00F87E39">
              <w:rPr>
                <w:bCs/>
              </w:rPr>
              <w:t xml:space="preserve"> </w:t>
            </w:r>
            <w:r w:rsidR="00D27941" w:rsidRPr="00F87E39">
              <w:rPr>
                <w:bCs/>
              </w:rPr>
              <w:t xml:space="preserve">Local Authority </w:t>
            </w:r>
            <w:r w:rsidR="00D57A19" w:rsidRPr="00F87E39">
              <w:rPr>
                <w:bCs/>
              </w:rPr>
              <w:t xml:space="preserve">vision for </w:t>
            </w:r>
            <w:r w:rsidR="00D27941" w:rsidRPr="00F87E39">
              <w:rPr>
                <w:bCs/>
              </w:rPr>
              <w:t xml:space="preserve">social care services, </w:t>
            </w:r>
            <w:r w:rsidR="00D57A19" w:rsidRPr="00F87E39">
              <w:rPr>
                <w:bCs/>
              </w:rPr>
              <w:t>codes of practice and regulation</w:t>
            </w:r>
            <w:r w:rsidR="00D27941" w:rsidRPr="00F87E39">
              <w:rPr>
                <w:bCs/>
              </w:rPr>
              <w:t xml:space="preserve">s alongside </w:t>
            </w:r>
            <w:r w:rsidR="004B713F" w:rsidRPr="00F87E39">
              <w:rPr>
                <w:bCs/>
              </w:rPr>
              <w:t xml:space="preserve">national or local directives </w:t>
            </w:r>
            <w:r w:rsidR="00D27941" w:rsidRPr="00F87E39">
              <w:rPr>
                <w:bCs/>
              </w:rPr>
              <w:t>and/</w:t>
            </w:r>
            <w:r w:rsidR="004B713F" w:rsidRPr="00F87E39">
              <w:rPr>
                <w:bCs/>
              </w:rPr>
              <w:t>or guidance on service provision.</w:t>
            </w:r>
          </w:p>
          <w:p w:rsidR="00846254" w:rsidRPr="000669DB" w:rsidRDefault="004B713F" w:rsidP="004F1344">
            <w:pPr>
              <w:pStyle w:val="ListParagraph"/>
              <w:numPr>
                <w:ilvl w:val="0"/>
                <w:numId w:val="36"/>
              </w:numPr>
              <w:spacing w:before="120" w:after="100" w:afterAutospacing="1"/>
              <w:rPr>
                <w:rFonts w:cs="Arial"/>
                <w:bCs/>
              </w:rPr>
            </w:pPr>
            <w:r w:rsidRPr="000669DB">
              <w:rPr>
                <w:bCs/>
              </w:rPr>
              <w:t xml:space="preserve">Adapt and </w:t>
            </w:r>
            <w:r w:rsidR="00846254" w:rsidRPr="000669DB">
              <w:rPr>
                <w:bCs/>
              </w:rPr>
              <w:t xml:space="preserve">transform </w:t>
            </w:r>
            <w:r w:rsidRPr="000669DB">
              <w:rPr>
                <w:bCs/>
              </w:rPr>
              <w:t xml:space="preserve">the service by </w:t>
            </w:r>
            <w:r w:rsidR="00846254" w:rsidRPr="000669DB">
              <w:rPr>
                <w:bCs/>
              </w:rPr>
              <w:t xml:space="preserve">reviewing and </w:t>
            </w:r>
            <w:r w:rsidR="00F87E39" w:rsidRPr="000669DB">
              <w:rPr>
                <w:bCs/>
              </w:rPr>
              <w:t>improving working practice and</w:t>
            </w:r>
            <w:r w:rsidR="00846254" w:rsidRPr="000669DB">
              <w:rPr>
                <w:bCs/>
              </w:rPr>
              <w:t xml:space="preserve"> service delivery models</w:t>
            </w:r>
            <w:r w:rsidRPr="000669DB">
              <w:rPr>
                <w:bCs/>
              </w:rPr>
              <w:t>.  This work will be initiated by the post holder or at the direction of the</w:t>
            </w:r>
            <w:r w:rsidR="007961CD" w:rsidRPr="000669DB">
              <w:rPr>
                <w:bCs/>
              </w:rPr>
              <w:t>ir</w:t>
            </w:r>
            <w:r w:rsidRPr="000669DB">
              <w:rPr>
                <w:bCs/>
              </w:rPr>
              <w:t xml:space="preserve"> </w:t>
            </w:r>
            <w:r w:rsidR="007961CD" w:rsidRPr="000669DB">
              <w:rPr>
                <w:bCs/>
              </w:rPr>
              <w:t>line</w:t>
            </w:r>
            <w:r w:rsidRPr="000669DB">
              <w:rPr>
                <w:bCs/>
              </w:rPr>
              <w:t xml:space="preserve"> manager.</w:t>
            </w:r>
          </w:p>
          <w:p w:rsidR="00E848E1" w:rsidRPr="00F87E39" w:rsidRDefault="004B713F" w:rsidP="004F1344">
            <w:pPr>
              <w:pStyle w:val="ListParagraph"/>
              <w:numPr>
                <w:ilvl w:val="0"/>
                <w:numId w:val="36"/>
              </w:numPr>
              <w:spacing w:before="120" w:after="100" w:afterAutospacing="1"/>
              <w:rPr>
                <w:rFonts w:cs="Arial"/>
                <w:bCs/>
              </w:rPr>
            </w:pPr>
            <w:r w:rsidRPr="00F87E39">
              <w:rPr>
                <w:bCs/>
              </w:rPr>
              <w:t xml:space="preserve">Develop creative </w:t>
            </w:r>
            <w:r w:rsidR="00E848E1" w:rsidRPr="00F87E39">
              <w:rPr>
                <w:bCs/>
              </w:rPr>
              <w:t xml:space="preserve">and innovative </w:t>
            </w:r>
            <w:r w:rsidRPr="00F87E39">
              <w:rPr>
                <w:bCs/>
              </w:rPr>
              <w:t>solutions to complex problems in relation to service provision and the needs of individual service users.  Solutions must be consistent with local and national policies and good practice.</w:t>
            </w:r>
          </w:p>
          <w:p w:rsidR="0060426B" w:rsidRPr="00F87E39" w:rsidRDefault="0060426B" w:rsidP="004F1344">
            <w:pPr>
              <w:pStyle w:val="ListParagraph"/>
              <w:numPr>
                <w:ilvl w:val="0"/>
                <w:numId w:val="36"/>
              </w:numPr>
              <w:spacing w:before="120" w:after="100" w:afterAutospacing="1"/>
              <w:rPr>
                <w:rFonts w:cs="Arial"/>
                <w:bCs/>
              </w:rPr>
            </w:pPr>
            <w:r w:rsidRPr="00F87E39">
              <w:rPr>
                <w:bCs/>
              </w:rPr>
              <w:t>Adopt and role model reflective practice to challenge and support staff during supervision and performance development reviews.</w:t>
            </w:r>
          </w:p>
          <w:p w:rsidR="00E848E1" w:rsidRPr="00F87E39" w:rsidRDefault="00E848E1" w:rsidP="004F1344">
            <w:pPr>
              <w:pStyle w:val="ListParagraph"/>
              <w:numPr>
                <w:ilvl w:val="0"/>
                <w:numId w:val="36"/>
              </w:numPr>
              <w:spacing w:before="120" w:after="100" w:afterAutospacing="1"/>
              <w:rPr>
                <w:rFonts w:cs="Arial"/>
                <w:bCs/>
              </w:rPr>
            </w:pPr>
            <w:r w:rsidRPr="00F87E39">
              <w:rPr>
                <w:bCs/>
              </w:rPr>
              <w:t xml:space="preserve">Problem solve in relation to staffing of the service, challenging and/or distressed behaviours of </w:t>
            </w:r>
            <w:r w:rsidR="00FA793E">
              <w:rPr>
                <w:bCs/>
              </w:rPr>
              <w:t>young people</w:t>
            </w:r>
            <w:r w:rsidRPr="00F87E39">
              <w:rPr>
                <w:bCs/>
              </w:rPr>
              <w:t>, continuity of the service and effective use of space/buildings.</w:t>
            </w:r>
          </w:p>
          <w:p w:rsidR="00846254" w:rsidRPr="00F87E39" w:rsidRDefault="004B713F" w:rsidP="004F1344">
            <w:pPr>
              <w:pStyle w:val="ListParagraph"/>
              <w:numPr>
                <w:ilvl w:val="0"/>
                <w:numId w:val="36"/>
              </w:numPr>
              <w:spacing w:before="120" w:after="100" w:afterAutospacing="1"/>
              <w:rPr>
                <w:rFonts w:cs="Arial"/>
                <w:bCs/>
              </w:rPr>
            </w:pPr>
            <w:r w:rsidRPr="00F87E39">
              <w:rPr>
                <w:bCs/>
              </w:rPr>
              <w:t xml:space="preserve">Respond to emergency and unpredicted situations by offering </w:t>
            </w:r>
            <w:r w:rsidR="00E848E1" w:rsidRPr="00F87E39">
              <w:rPr>
                <w:bCs/>
              </w:rPr>
              <w:t xml:space="preserve">flexible and creative </w:t>
            </w:r>
            <w:r w:rsidRPr="00F87E39">
              <w:rPr>
                <w:bCs/>
              </w:rPr>
              <w:t xml:space="preserve">suggestions which are consistent with </w:t>
            </w:r>
            <w:r w:rsidR="00E848E1" w:rsidRPr="00F87E39">
              <w:rPr>
                <w:bCs/>
              </w:rPr>
              <w:t xml:space="preserve">local and national </w:t>
            </w:r>
            <w:r w:rsidRPr="00F87E39">
              <w:rPr>
                <w:bCs/>
              </w:rPr>
              <w:t>policies and good practice</w:t>
            </w:r>
            <w:r w:rsidR="00E848E1" w:rsidRPr="00F87E39">
              <w:rPr>
                <w:bCs/>
              </w:rPr>
              <w:t xml:space="preserve"> </w:t>
            </w:r>
          </w:p>
          <w:p w:rsidR="000669DB" w:rsidRPr="000669DB" w:rsidRDefault="007F5C2C" w:rsidP="004F1344">
            <w:pPr>
              <w:pStyle w:val="Header"/>
              <w:numPr>
                <w:ilvl w:val="0"/>
                <w:numId w:val="36"/>
              </w:numPr>
              <w:tabs>
                <w:tab w:val="clear" w:pos="4153"/>
                <w:tab w:val="clear" w:pos="8306"/>
              </w:tabs>
              <w:rPr>
                <w:bCs/>
              </w:rPr>
            </w:pPr>
            <w:r>
              <w:rPr>
                <w:bCs/>
              </w:rPr>
              <w:t>Ensure quality assurance</w:t>
            </w:r>
            <w:r w:rsidR="007F303F" w:rsidRPr="00FE3946">
              <w:rPr>
                <w:bCs/>
              </w:rPr>
              <w:t xml:space="preserve"> processes used by themselves and staff they manage are effective and proactive, leading to improvements and efficiencies in service delivery </w:t>
            </w:r>
          </w:p>
          <w:p w:rsidR="00846254" w:rsidRPr="00F87E39" w:rsidRDefault="000669DB" w:rsidP="004F1344">
            <w:pPr>
              <w:pStyle w:val="ListParagraph"/>
              <w:numPr>
                <w:ilvl w:val="0"/>
                <w:numId w:val="36"/>
              </w:numPr>
              <w:spacing w:after="100" w:afterAutospacing="1"/>
              <w:rPr>
                <w:rFonts w:cs="Arial"/>
                <w:bCs/>
              </w:rPr>
            </w:pPr>
            <w:r>
              <w:rPr>
                <w:bCs/>
              </w:rPr>
              <w:t>Develop and i</w:t>
            </w:r>
            <w:r w:rsidR="004B713F" w:rsidRPr="00F87E39">
              <w:rPr>
                <w:bCs/>
              </w:rPr>
              <w:t>nterpret policies and guidance in relation to the provision of the service.</w:t>
            </w:r>
          </w:p>
          <w:p w:rsidR="00846254" w:rsidRPr="00F87E39" w:rsidRDefault="004B713F" w:rsidP="004F1344">
            <w:pPr>
              <w:pStyle w:val="ListParagraph"/>
              <w:numPr>
                <w:ilvl w:val="0"/>
                <w:numId w:val="36"/>
              </w:numPr>
              <w:spacing w:before="120" w:after="100" w:afterAutospacing="1"/>
              <w:rPr>
                <w:rFonts w:cs="Arial"/>
                <w:bCs/>
              </w:rPr>
            </w:pPr>
            <w:r w:rsidRPr="00F87E39">
              <w:rPr>
                <w:bCs/>
              </w:rPr>
              <w:t>Evaluate the outcome</w:t>
            </w:r>
            <w:r w:rsidR="009356DA" w:rsidRPr="00F87E39">
              <w:rPr>
                <w:bCs/>
              </w:rPr>
              <w:t>s</w:t>
            </w:r>
            <w:r w:rsidRPr="00F87E39">
              <w:rPr>
                <w:bCs/>
              </w:rPr>
              <w:t xml:space="preserve"> of </w:t>
            </w:r>
            <w:r w:rsidR="009356DA" w:rsidRPr="00F87E39">
              <w:rPr>
                <w:bCs/>
              </w:rPr>
              <w:t xml:space="preserve">relevant and up-to-date evidence-based </w:t>
            </w:r>
            <w:r w:rsidRPr="00F87E39">
              <w:rPr>
                <w:bCs/>
              </w:rPr>
              <w:t>research in relation to the service and its development.</w:t>
            </w:r>
          </w:p>
          <w:p w:rsidR="004B713F" w:rsidRPr="006E4F6B" w:rsidRDefault="004B713F" w:rsidP="004F1344">
            <w:pPr>
              <w:pStyle w:val="ListParagraph"/>
              <w:numPr>
                <w:ilvl w:val="0"/>
                <w:numId w:val="36"/>
              </w:numPr>
              <w:spacing w:before="120" w:after="100" w:afterAutospacing="1"/>
              <w:rPr>
                <w:rFonts w:cs="Arial"/>
                <w:bCs/>
              </w:rPr>
            </w:pPr>
            <w:r w:rsidRPr="00F87E39">
              <w:rPr>
                <w:bCs/>
              </w:rPr>
              <w:t xml:space="preserve">Establish systems to monitor the </w:t>
            </w:r>
            <w:r w:rsidR="009356DA" w:rsidRPr="00F87E39">
              <w:rPr>
                <w:bCs/>
              </w:rPr>
              <w:t xml:space="preserve">impact and </w:t>
            </w:r>
            <w:r w:rsidRPr="00F87E39">
              <w:rPr>
                <w:bCs/>
              </w:rPr>
              <w:t>effectiveness of the service and compliance with performance standards</w:t>
            </w:r>
            <w:r w:rsidR="009356DA" w:rsidRPr="00F87E39">
              <w:rPr>
                <w:bCs/>
              </w:rPr>
              <w:t xml:space="preserve"> and good practice guidelines</w:t>
            </w:r>
            <w:r w:rsidR="00F87E39">
              <w:rPr>
                <w:bCs/>
              </w:rPr>
              <w:t>.</w:t>
            </w:r>
          </w:p>
          <w:p w:rsidR="006E4F6B" w:rsidRPr="00F87E39" w:rsidRDefault="006E4F6B" w:rsidP="004F1344">
            <w:pPr>
              <w:pStyle w:val="ListParagraph"/>
              <w:numPr>
                <w:ilvl w:val="0"/>
                <w:numId w:val="36"/>
              </w:numPr>
              <w:spacing w:before="120" w:after="100" w:afterAutospacing="1"/>
              <w:rPr>
                <w:rFonts w:cs="Arial"/>
                <w:bCs/>
              </w:rPr>
            </w:pPr>
            <w:r>
              <w:rPr>
                <w:bCs/>
              </w:rPr>
              <w:t>Establish a relevant, robust and effective training programme that dynamically adapts to the changing needs of service users</w:t>
            </w:r>
          </w:p>
        </w:tc>
      </w:tr>
    </w:tbl>
    <w:p w:rsidR="00E834CD" w:rsidRDefault="00E834CD"/>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8281"/>
      </w:tblGrid>
      <w:tr w:rsidR="004B713F" w:rsidTr="009A23AF">
        <w:tc>
          <w:tcPr>
            <w:tcW w:w="587" w:type="dxa"/>
          </w:tcPr>
          <w:p w:rsidR="004B713F" w:rsidRDefault="004B713F" w:rsidP="00A95EA2">
            <w:pPr>
              <w:rPr>
                <w:b/>
                <w:bCs/>
              </w:rPr>
            </w:pPr>
            <w:r>
              <w:rPr>
                <w:b/>
                <w:bCs/>
              </w:rPr>
              <w:t>5.</w:t>
            </w:r>
          </w:p>
        </w:tc>
        <w:tc>
          <w:tcPr>
            <w:tcW w:w="8281" w:type="dxa"/>
          </w:tcPr>
          <w:p w:rsidR="004B713F" w:rsidRDefault="004B713F" w:rsidP="00A95EA2">
            <w:pPr>
              <w:rPr>
                <w:b/>
                <w:bCs/>
              </w:rPr>
            </w:pPr>
            <w:r w:rsidRPr="0089020B">
              <w:rPr>
                <w:b/>
                <w:bCs/>
              </w:rPr>
              <w:t>CONTACTS &amp; RELATIONSHIPS</w:t>
            </w:r>
          </w:p>
          <w:p w:rsidR="00A95EA2" w:rsidRDefault="00A95EA2" w:rsidP="00A95EA2">
            <w:pPr>
              <w:rPr>
                <w:b/>
                <w:bCs/>
              </w:rPr>
            </w:pPr>
          </w:p>
          <w:p w:rsidR="006E4F6B" w:rsidRDefault="00357DD5" w:rsidP="00357DD5">
            <w:pPr>
              <w:rPr>
                <w:bCs/>
              </w:rPr>
            </w:pPr>
            <w:r>
              <w:rPr>
                <w:bCs/>
              </w:rPr>
              <w:t xml:space="preserve">The post holder will </w:t>
            </w:r>
            <w:r w:rsidR="006E4F6B">
              <w:rPr>
                <w:bCs/>
              </w:rPr>
              <w:t xml:space="preserve">provide </w:t>
            </w:r>
            <w:r w:rsidR="007F303F">
              <w:rPr>
                <w:bCs/>
              </w:rPr>
              <w:t xml:space="preserve">vision, direction, </w:t>
            </w:r>
            <w:r w:rsidR="006E4F6B">
              <w:rPr>
                <w:bCs/>
              </w:rPr>
              <w:t xml:space="preserve">leadership and management to </w:t>
            </w:r>
            <w:r w:rsidR="00A411C2" w:rsidRPr="00A411C2">
              <w:rPr>
                <w:bCs/>
              </w:rPr>
              <w:t>a specialist</w:t>
            </w:r>
            <w:r w:rsidR="007F303F" w:rsidRPr="00A411C2">
              <w:rPr>
                <w:bCs/>
              </w:rPr>
              <w:t xml:space="preserve"> </w:t>
            </w:r>
            <w:r w:rsidR="006E4F6B" w:rsidRPr="00A411C2">
              <w:rPr>
                <w:bCs/>
              </w:rPr>
              <w:t>service</w:t>
            </w:r>
            <w:r w:rsidR="006E4F6B">
              <w:rPr>
                <w:bCs/>
              </w:rPr>
              <w:t xml:space="preserve"> for </w:t>
            </w:r>
            <w:r w:rsidR="00FA793E">
              <w:rPr>
                <w:bCs/>
              </w:rPr>
              <w:t>young people</w:t>
            </w:r>
            <w:r w:rsidR="00AB740E">
              <w:rPr>
                <w:bCs/>
              </w:rPr>
              <w:t xml:space="preserve"> </w:t>
            </w:r>
            <w:r w:rsidR="00A411C2">
              <w:rPr>
                <w:bCs/>
              </w:rPr>
              <w:t xml:space="preserve">with a complex range of needs </w:t>
            </w:r>
            <w:r w:rsidR="006E4F6B">
              <w:rPr>
                <w:bCs/>
              </w:rPr>
              <w:t>and their families.</w:t>
            </w:r>
          </w:p>
          <w:p w:rsidR="006E4F6B" w:rsidRDefault="006E4F6B" w:rsidP="00357DD5">
            <w:pPr>
              <w:rPr>
                <w:bCs/>
              </w:rPr>
            </w:pPr>
          </w:p>
          <w:p w:rsidR="008D7442" w:rsidRPr="00E834CD" w:rsidRDefault="006E4F6B" w:rsidP="00357DD5">
            <w:pPr>
              <w:rPr>
                <w:bCs/>
              </w:rPr>
            </w:pPr>
            <w:r>
              <w:rPr>
                <w:bCs/>
              </w:rPr>
              <w:t>This will involve</w:t>
            </w:r>
            <w:r w:rsidR="00FA793E">
              <w:rPr>
                <w:bCs/>
              </w:rPr>
              <w:t xml:space="preserve"> working as part of a residential management team</w:t>
            </w:r>
            <w:r>
              <w:rPr>
                <w:bCs/>
              </w:rPr>
              <w:t xml:space="preserve"> </w:t>
            </w:r>
            <w:r w:rsidR="008D7442" w:rsidRPr="00E834CD">
              <w:rPr>
                <w:bCs/>
              </w:rPr>
              <w:t>contribut</w:t>
            </w:r>
            <w:r>
              <w:rPr>
                <w:bCs/>
              </w:rPr>
              <w:t>ing</w:t>
            </w:r>
            <w:r w:rsidR="008D7442" w:rsidRPr="00E834CD">
              <w:rPr>
                <w:bCs/>
              </w:rPr>
              <w:t xml:space="preserve"> to 24 hours a day</w:t>
            </w:r>
            <w:r>
              <w:rPr>
                <w:bCs/>
              </w:rPr>
              <w:t>, 7 day a week management cover,</w:t>
            </w:r>
            <w:r w:rsidR="008D7442" w:rsidRPr="00E834CD">
              <w:rPr>
                <w:bCs/>
              </w:rPr>
              <w:t xml:space="preserve"> including on-call.</w:t>
            </w:r>
            <w:r w:rsidR="00357DD5">
              <w:rPr>
                <w:bCs/>
              </w:rPr>
              <w:t xml:space="preserve"> </w:t>
            </w:r>
            <w:r w:rsidR="00FA793E">
              <w:rPr>
                <w:bCs/>
              </w:rPr>
              <w:t>To</w:t>
            </w:r>
            <w:r w:rsidR="00357DD5">
              <w:rPr>
                <w:bCs/>
              </w:rPr>
              <w:t xml:space="preserve"> </w:t>
            </w:r>
            <w:r w:rsidR="008D7442" w:rsidRPr="00E834CD">
              <w:rPr>
                <w:bCs/>
              </w:rPr>
              <w:t xml:space="preserve">maintain an active involvement and engagement with all </w:t>
            </w:r>
            <w:r w:rsidR="001D0493">
              <w:rPr>
                <w:bCs/>
              </w:rPr>
              <w:t xml:space="preserve">children </w:t>
            </w:r>
            <w:r w:rsidR="008D7442" w:rsidRPr="00E834CD">
              <w:rPr>
                <w:bCs/>
              </w:rPr>
              <w:t xml:space="preserve">who receive </w:t>
            </w:r>
            <w:r w:rsidR="00FA793E">
              <w:rPr>
                <w:bCs/>
              </w:rPr>
              <w:t>a service from the children’s home</w:t>
            </w:r>
            <w:r w:rsidR="008D7442" w:rsidRPr="00E834CD">
              <w:rPr>
                <w:bCs/>
              </w:rPr>
              <w:t xml:space="preserve"> to ensure</w:t>
            </w:r>
            <w:r w:rsidR="00F87E39" w:rsidRPr="00F87E39">
              <w:rPr>
                <w:bCs/>
                <w:color w:val="FF0000"/>
              </w:rPr>
              <w:t xml:space="preserve"> </w:t>
            </w:r>
            <w:r w:rsidR="008D7442" w:rsidRPr="00E834CD">
              <w:rPr>
                <w:bCs/>
              </w:rPr>
              <w:t>management oversight, advice and guidance.</w:t>
            </w:r>
          </w:p>
          <w:p w:rsidR="008D7442" w:rsidRDefault="008D7442" w:rsidP="00A95EA2">
            <w:pPr>
              <w:rPr>
                <w:b/>
                <w:bCs/>
              </w:rPr>
            </w:pPr>
          </w:p>
          <w:p w:rsidR="008D7442" w:rsidRPr="00F87E39" w:rsidRDefault="008D7442" w:rsidP="00A95EA2">
            <w:pPr>
              <w:rPr>
                <w:b/>
                <w:bCs/>
              </w:rPr>
            </w:pPr>
            <w:r w:rsidRPr="00F87E39">
              <w:rPr>
                <w:b/>
                <w:bCs/>
              </w:rPr>
              <w:t>Internal</w:t>
            </w:r>
          </w:p>
          <w:p w:rsidR="00D924BE" w:rsidRPr="00F87E39" w:rsidRDefault="00D924BE" w:rsidP="00A95EA2">
            <w:pPr>
              <w:rPr>
                <w:b/>
                <w:bCs/>
              </w:rPr>
            </w:pPr>
            <w:r w:rsidRPr="00F87E39">
              <w:rPr>
                <w:bCs/>
              </w:rPr>
              <w:t>The post holder will have:</w:t>
            </w:r>
          </w:p>
          <w:p w:rsidR="00357DD5" w:rsidRPr="00F87E39" w:rsidRDefault="00357DD5" w:rsidP="00A95EA2">
            <w:pPr>
              <w:numPr>
                <w:ilvl w:val="0"/>
                <w:numId w:val="8"/>
              </w:numPr>
              <w:tabs>
                <w:tab w:val="clear" w:pos="1440"/>
                <w:tab w:val="num" w:pos="360"/>
              </w:tabs>
              <w:spacing w:before="120" w:after="120"/>
              <w:ind w:left="360"/>
              <w:rPr>
                <w:b/>
                <w:bCs/>
              </w:rPr>
            </w:pPr>
            <w:r w:rsidRPr="00F87E39">
              <w:rPr>
                <w:rFonts w:cs="Arial"/>
              </w:rPr>
              <w:t xml:space="preserve">Regular contact with colleagues within </w:t>
            </w:r>
            <w:r w:rsidR="007961CD" w:rsidRPr="00F87E39">
              <w:rPr>
                <w:rFonts w:cs="Arial"/>
              </w:rPr>
              <w:t>Children’s Services, including Service and Practice M</w:t>
            </w:r>
            <w:r w:rsidRPr="00F87E39">
              <w:rPr>
                <w:rFonts w:cs="Arial"/>
              </w:rPr>
              <w:t xml:space="preserve">anagers, Social Workers, </w:t>
            </w:r>
            <w:r w:rsidR="00FA793E">
              <w:rPr>
                <w:rFonts w:cs="Arial"/>
              </w:rPr>
              <w:t>Pathways/Transitions</w:t>
            </w:r>
            <w:r w:rsidR="006E4F6B">
              <w:rPr>
                <w:rFonts w:cs="Arial"/>
              </w:rPr>
              <w:t xml:space="preserve"> Team, </w:t>
            </w:r>
            <w:r w:rsidR="00FA4969">
              <w:rPr>
                <w:rFonts w:cs="Arial"/>
              </w:rPr>
              <w:t>CAMHS,</w:t>
            </w:r>
            <w:r w:rsidRPr="00F87E39">
              <w:rPr>
                <w:rFonts w:cs="Arial"/>
              </w:rPr>
              <w:t xml:space="preserve"> </w:t>
            </w:r>
            <w:r w:rsidR="00CC0907">
              <w:rPr>
                <w:rFonts w:cs="Arial"/>
              </w:rPr>
              <w:t xml:space="preserve">FIRST, </w:t>
            </w:r>
            <w:r w:rsidRPr="00F87E39">
              <w:rPr>
                <w:rFonts w:cs="Arial"/>
              </w:rPr>
              <w:t xml:space="preserve">Nurses, </w:t>
            </w:r>
            <w:r w:rsidR="007961CD" w:rsidRPr="00F87E39">
              <w:rPr>
                <w:rFonts w:cs="Arial"/>
              </w:rPr>
              <w:t>P</w:t>
            </w:r>
            <w:r w:rsidRPr="00F87E39">
              <w:rPr>
                <w:rFonts w:cs="Arial"/>
              </w:rPr>
              <w:t xml:space="preserve">ractitioners in CSC, </w:t>
            </w:r>
            <w:r w:rsidR="007961CD" w:rsidRPr="00F87E39">
              <w:rPr>
                <w:rFonts w:cs="Arial"/>
              </w:rPr>
              <w:t>and staff in other Council D</w:t>
            </w:r>
            <w:r w:rsidRPr="00F87E39">
              <w:rPr>
                <w:rFonts w:cs="Arial"/>
              </w:rPr>
              <w:t xml:space="preserve">irectorates about care issues </w:t>
            </w:r>
          </w:p>
          <w:p w:rsidR="00357DD5" w:rsidRDefault="00357DD5" w:rsidP="00357DD5">
            <w:pPr>
              <w:numPr>
                <w:ilvl w:val="0"/>
                <w:numId w:val="13"/>
              </w:numPr>
              <w:rPr>
                <w:bCs/>
              </w:rPr>
            </w:pPr>
            <w:r w:rsidRPr="00F87E39">
              <w:rPr>
                <w:bCs/>
              </w:rPr>
              <w:t xml:space="preserve">Regular contact with </w:t>
            </w:r>
            <w:r w:rsidR="00757C6C" w:rsidRPr="00F87E39">
              <w:rPr>
                <w:bCs/>
              </w:rPr>
              <w:t>parents/</w:t>
            </w:r>
            <w:r w:rsidRPr="00F87E39">
              <w:rPr>
                <w:bCs/>
              </w:rPr>
              <w:t xml:space="preserve">carers and </w:t>
            </w:r>
            <w:r w:rsidR="00757C6C" w:rsidRPr="00F87E39">
              <w:rPr>
                <w:bCs/>
              </w:rPr>
              <w:t xml:space="preserve">young people </w:t>
            </w:r>
            <w:r w:rsidRPr="00F87E39">
              <w:rPr>
                <w:bCs/>
              </w:rPr>
              <w:t>to ensure that</w:t>
            </w:r>
            <w:r w:rsidRPr="00F87E39">
              <w:rPr>
                <w:bCs/>
                <w:strike/>
              </w:rPr>
              <w:t xml:space="preserve"> </w:t>
            </w:r>
            <w:r w:rsidRPr="00F87E39">
              <w:rPr>
                <w:bCs/>
              </w:rPr>
              <w:t>children and families are involved in decis</w:t>
            </w:r>
            <w:r w:rsidR="00FA4969">
              <w:rPr>
                <w:bCs/>
              </w:rPr>
              <w:t>ions affecting their care</w:t>
            </w:r>
            <w:r w:rsidRPr="00F87E39">
              <w:rPr>
                <w:bCs/>
              </w:rPr>
              <w:t xml:space="preserve">, as is appropriate to their age and understanding. </w:t>
            </w:r>
          </w:p>
          <w:p w:rsidR="00461F8B" w:rsidRDefault="00461F8B" w:rsidP="00461F8B">
            <w:pPr>
              <w:rPr>
                <w:bCs/>
              </w:rPr>
            </w:pPr>
          </w:p>
          <w:p w:rsidR="00461F8B" w:rsidRDefault="00461F8B" w:rsidP="00461F8B">
            <w:pPr>
              <w:rPr>
                <w:bCs/>
              </w:rPr>
            </w:pPr>
            <w:r>
              <w:rPr>
                <w:bCs/>
              </w:rPr>
              <w:t xml:space="preserve">These internal contacts and relationships will </w:t>
            </w:r>
          </w:p>
          <w:p w:rsidR="00461F8B" w:rsidRDefault="00461F8B" w:rsidP="00461F8B">
            <w:pPr>
              <w:rPr>
                <w:bCs/>
              </w:rPr>
            </w:pPr>
          </w:p>
          <w:p w:rsidR="00461F8B" w:rsidRPr="00F81D26" w:rsidRDefault="00461F8B" w:rsidP="00461F8B">
            <w:pPr>
              <w:numPr>
                <w:ilvl w:val="0"/>
                <w:numId w:val="13"/>
              </w:numPr>
              <w:spacing w:before="60" w:after="60"/>
              <w:rPr>
                <w:bCs/>
              </w:rPr>
            </w:pPr>
            <w:r>
              <w:rPr>
                <w:bCs/>
              </w:rPr>
              <w:t>P</w:t>
            </w:r>
            <w:r w:rsidRPr="00F81D26">
              <w:rPr>
                <w:bCs/>
              </w:rPr>
              <w:t>romote staff welfare across the whole service, offering support where appropriate</w:t>
            </w:r>
          </w:p>
          <w:p w:rsidR="00461F8B" w:rsidRPr="00F81D26" w:rsidRDefault="00461F8B" w:rsidP="00461F8B">
            <w:pPr>
              <w:numPr>
                <w:ilvl w:val="0"/>
                <w:numId w:val="13"/>
              </w:numPr>
              <w:spacing w:before="60" w:after="60"/>
              <w:rPr>
                <w:bCs/>
              </w:rPr>
            </w:pPr>
            <w:r>
              <w:rPr>
                <w:bCs/>
              </w:rPr>
              <w:t>D</w:t>
            </w:r>
            <w:r w:rsidRPr="00F81D26">
              <w:rPr>
                <w:bCs/>
              </w:rPr>
              <w:t>evelop and manage coherent and consistent systems for information and administration for the children’s home.</w:t>
            </w:r>
          </w:p>
          <w:p w:rsidR="00461F8B" w:rsidRPr="00F81D26" w:rsidRDefault="00461F8B" w:rsidP="00461F8B">
            <w:pPr>
              <w:numPr>
                <w:ilvl w:val="0"/>
                <w:numId w:val="13"/>
              </w:numPr>
              <w:spacing w:before="60" w:after="60"/>
              <w:rPr>
                <w:bCs/>
              </w:rPr>
            </w:pPr>
            <w:r>
              <w:rPr>
                <w:bCs/>
              </w:rPr>
              <w:t>E</w:t>
            </w:r>
            <w:r w:rsidRPr="00F81D26">
              <w:rPr>
                <w:bCs/>
              </w:rPr>
              <w:t xml:space="preserve">nsure an effective forum for </w:t>
            </w:r>
            <w:r>
              <w:rPr>
                <w:bCs/>
              </w:rPr>
              <w:t xml:space="preserve">children and </w:t>
            </w:r>
            <w:r w:rsidRPr="00F81D26">
              <w:rPr>
                <w:bCs/>
              </w:rPr>
              <w:t xml:space="preserve">young people’s contribution is in place, to develop the service. </w:t>
            </w:r>
          </w:p>
          <w:p w:rsidR="00461F8B" w:rsidRPr="00F81D26" w:rsidRDefault="00461F8B" w:rsidP="00461F8B">
            <w:pPr>
              <w:numPr>
                <w:ilvl w:val="0"/>
                <w:numId w:val="13"/>
              </w:numPr>
              <w:spacing w:before="60" w:after="60"/>
              <w:rPr>
                <w:bCs/>
              </w:rPr>
            </w:pPr>
            <w:r>
              <w:rPr>
                <w:bCs/>
              </w:rPr>
              <w:t>Ensure</w:t>
            </w:r>
            <w:r w:rsidRPr="00F81D26">
              <w:rPr>
                <w:bCs/>
              </w:rPr>
              <w:t xml:space="preserve"> that good relationships are maintained with building maintenance and other relevant Council services.</w:t>
            </w:r>
          </w:p>
          <w:p w:rsidR="008D7442" w:rsidRPr="00F87E39" w:rsidRDefault="008D7442" w:rsidP="00461F8B">
            <w:pPr>
              <w:rPr>
                <w:bCs/>
              </w:rPr>
            </w:pPr>
          </w:p>
          <w:p w:rsidR="008D7442" w:rsidRPr="00F87E39" w:rsidRDefault="008D7442" w:rsidP="00A95EA2">
            <w:pPr>
              <w:rPr>
                <w:b/>
                <w:bCs/>
              </w:rPr>
            </w:pPr>
            <w:r w:rsidRPr="00F87E39">
              <w:rPr>
                <w:b/>
                <w:bCs/>
              </w:rPr>
              <w:t xml:space="preserve">External  </w:t>
            </w:r>
          </w:p>
          <w:p w:rsidR="00D924BE" w:rsidRPr="00F87E39" w:rsidRDefault="00357DD5" w:rsidP="00D924BE">
            <w:pPr>
              <w:rPr>
                <w:bCs/>
              </w:rPr>
            </w:pPr>
            <w:r w:rsidRPr="00F87E39">
              <w:rPr>
                <w:bCs/>
              </w:rPr>
              <w:t xml:space="preserve">The post holder will </w:t>
            </w:r>
            <w:r w:rsidR="007961CD" w:rsidRPr="00F87E39">
              <w:rPr>
                <w:bCs/>
              </w:rPr>
              <w:t>have</w:t>
            </w:r>
            <w:r w:rsidR="00D924BE" w:rsidRPr="00F87E39">
              <w:rPr>
                <w:bCs/>
              </w:rPr>
              <w:t xml:space="preserve">: </w:t>
            </w:r>
          </w:p>
          <w:p w:rsidR="006E4F6B" w:rsidRPr="00F87E39" w:rsidRDefault="006E4F6B" w:rsidP="006E4F6B">
            <w:pPr>
              <w:numPr>
                <w:ilvl w:val="0"/>
                <w:numId w:val="27"/>
              </w:numPr>
              <w:rPr>
                <w:bCs/>
              </w:rPr>
            </w:pPr>
            <w:r w:rsidRPr="00F87E39">
              <w:rPr>
                <w:bCs/>
              </w:rPr>
              <w:t>Regular contact with neighbours and the local community, to ensure good relationships are maintained.</w:t>
            </w:r>
          </w:p>
          <w:p w:rsidR="00357DD5" w:rsidRPr="00F87E39" w:rsidRDefault="00D924BE" w:rsidP="00357DD5">
            <w:pPr>
              <w:numPr>
                <w:ilvl w:val="0"/>
                <w:numId w:val="27"/>
              </w:numPr>
              <w:rPr>
                <w:bCs/>
              </w:rPr>
            </w:pPr>
            <w:r w:rsidRPr="00F87E39">
              <w:rPr>
                <w:bCs/>
              </w:rPr>
              <w:t>F</w:t>
            </w:r>
            <w:r w:rsidR="007961CD" w:rsidRPr="00F87E39">
              <w:rPr>
                <w:bCs/>
              </w:rPr>
              <w:t>requent contact with the P</w:t>
            </w:r>
            <w:r w:rsidR="00357DD5" w:rsidRPr="00F87E39">
              <w:rPr>
                <w:bCs/>
              </w:rPr>
              <w:t>olic</w:t>
            </w:r>
            <w:r w:rsidR="007961CD" w:rsidRPr="00F87E39">
              <w:rPr>
                <w:bCs/>
              </w:rPr>
              <w:t>e and Education / CAMHS / Health P</w:t>
            </w:r>
            <w:r w:rsidR="00357DD5" w:rsidRPr="00F87E39">
              <w:rPr>
                <w:bCs/>
              </w:rPr>
              <w:t xml:space="preserve">roviders in relation to service provision </w:t>
            </w:r>
          </w:p>
          <w:p w:rsidR="00357DD5" w:rsidRPr="00F87E39" w:rsidRDefault="00357DD5" w:rsidP="00357DD5">
            <w:pPr>
              <w:numPr>
                <w:ilvl w:val="0"/>
                <w:numId w:val="27"/>
              </w:numPr>
              <w:rPr>
                <w:bCs/>
              </w:rPr>
            </w:pPr>
            <w:r w:rsidRPr="00F87E39">
              <w:rPr>
                <w:bCs/>
              </w:rPr>
              <w:t xml:space="preserve">Frequent contact with care providers within and outside </w:t>
            </w:r>
            <w:r w:rsidR="00D924BE" w:rsidRPr="00F87E39">
              <w:rPr>
                <w:bCs/>
              </w:rPr>
              <w:t xml:space="preserve">the City </w:t>
            </w:r>
            <w:r w:rsidRPr="00F87E39">
              <w:rPr>
                <w:bCs/>
              </w:rPr>
              <w:t>of York</w:t>
            </w:r>
          </w:p>
          <w:p w:rsidR="00357DD5" w:rsidRDefault="00357DD5" w:rsidP="00357DD5">
            <w:pPr>
              <w:numPr>
                <w:ilvl w:val="0"/>
                <w:numId w:val="27"/>
              </w:numPr>
              <w:rPr>
                <w:bCs/>
              </w:rPr>
            </w:pPr>
            <w:r w:rsidRPr="00F87E39">
              <w:rPr>
                <w:bCs/>
              </w:rPr>
              <w:t>Frequent contact with providers and contractors from voluntary, statutory and private sector.</w:t>
            </w:r>
          </w:p>
          <w:p w:rsidR="00461F8B" w:rsidRDefault="00461F8B" w:rsidP="00461F8B">
            <w:pPr>
              <w:rPr>
                <w:bCs/>
              </w:rPr>
            </w:pPr>
          </w:p>
          <w:p w:rsidR="00461F8B" w:rsidRDefault="00461F8B" w:rsidP="00461F8B">
            <w:pPr>
              <w:rPr>
                <w:bCs/>
              </w:rPr>
            </w:pPr>
            <w:r>
              <w:rPr>
                <w:bCs/>
              </w:rPr>
              <w:t xml:space="preserve">These external relationships and contacts will </w:t>
            </w:r>
          </w:p>
          <w:p w:rsidR="00461F8B" w:rsidRPr="00F81D26" w:rsidRDefault="00461F8B" w:rsidP="00461F8B">
            <w:pPr>
              <w:numPr>
                <w:ilvl w:val="0"/>
                <w:numId w:val="13"/>
              </w:numPr>
              <w:spacing w:before="60" w:after="60"/>
              <w:rPr>
                <w:bCs/>
              </w:rPr>
            </w:pPr>
            <w:r>
              <w:rPr>
                <w:bCs/>
              </w:rPr>
              <w:t>Ensure</w:t>
            </w:r>
            <w:r w:rsidRPr="00F81D26">
              <w:rPr>
                <w:bCs/>
              </w:rPr>
              <w:t xml:space="preserve"> that good relationships are maintained with family and carers and to ensure that the young people and families are involved in decisions affecting their </w:t>
            </w:r>
            <w:r w:rsidR="00FA4969">
              <w:rPr>
                <w:bCs/>
              </w:rPr>
              <w:t>care and support</w:t>
            </w:r>
            <w:r w:rsidRPr="00F81D26">
              <w:rPr>
                <w:bCs/>
              </w:rPr>
              <w:t xml:space="preserve">, as is appropriate to their age and understanding. </w:t>
            </w:r>
          </w:p>
          <w:p w:rsidR="00461F8B" w:rsidRPr="00F81D26" w:rsidRDefault="00461F8B" w:rsidP="00461F8B">
            <w:pPr>
              <w:numPr>
                <w:ilvl w:val="0"/>
                <w:numId w:val="13"/>
              </w:numPr>
              <w:spacing w:before="60" w:after="60"/>
              <w:rPr>
                <w:bCs/>
              </w:rPr>
            </w:pPr>
            <w:r>
              <w:rPr>
                <w:bCs/>
              </w:rPr>
              <w:t>Ensure</w:t>
            </w:r>
            <w:r w:rsidRPr="00F81D26">
              <w:rPr>
                <w:bCs/>
              </w:rPr>
              <w:t xml:space="preserve"> that arrangements are established and maintained for effective liaison between the home and colleagues both within Children’s Social Care and from other statutory and voluntary agencies as appropriate.</w:t>
            </w:r>
          </w:p>
          <w:p w:rsidR="00461F8B" w:rsidRDefault="00461F8B" w:rsidP="00461F8B">
            <w:pPr>
              <w:numPr>
                <w:ilvl w:val="0"/>
                <w:numId w:val="13"/>
              </w:numPr>
              <w:spacing w:before="60" w:after="60"/>
              <w:rPr>
                <w:bCs/>
              </w:rPr>
            </w:pPr>
            <w:r>
              <w:rPr>
                <w:bCs/>
              </w:rPr>
              <w:lastRenderedPageBreak/>
              <w:t>Develop</w:t>
            </w:r>
            <w:r w:rsidRPr="00461F8B">
              <w:rPr>
                <w:bCs/>
              </w:rPr>
              <w:t xml:space="preserve"> and maintain professional contact and regular dialogue with managers in </w:t>
            </w:r>
            <w:r w:rsidR="00FA4969">
              <w:rPr>
                <w:bCs/>
              </w:rPr>
              <w:t>Social Work Team, Pathway</w:t>
            </w:r>
            <w:r w:rsidRPr="00461F8B">
              <w:rPr>
                <w:bCs/>
              </w:rPr>
              <w:t xml:space="preserve"> Team, Community Nursing Team</w:t>
            </w:r>
            <w:r w:rsidR="00CC0907">
              <w:rPr>
                <w:bCs/>
              </w:rPr>
              <w:t>, FIRST clinical intervention.</w:t>
            </w:r>
            <w:r w:rsidRPr="00461F8B">
              <w:rPr>
                <w:bCs/>
              </w:rPr>
              <w:t xml:space="preserve"> </w:t>
            </w:r>
          </w:p>
          <w:p w:rsidR="00461F8B" w:rsidRPr="00461F8B" w:rsidRDefault="00203A65" w:rsidP="00461F8B">
            <w:pPr>
              <w:numPr>
                <w:ilvl w:val="0"/>
                <w:numId w:val="13"/>
              </w:numPr>
              <w:spacing w:before="60" w:after="60"/>
              <w:rPr>
                <w:bCs/>
              </w:rPr>
            </w:pPr>
            <w:r>
              <w:rPr>
                <w:bCs/>
              </w:rPr>
              <w:t>Ensure</w:t>
            </w:r>
            <w:r w:rsidR="00461F8B" w:rsidRPr="00461F8B">
              <w:rPr>
                <w:bCs/>
              </w:rPr>
              <w:t xml:space="preserve"> that professional contact and regular dialogue is maintained with Schools, CAMHS, health specialists and police.</w:t>
            </w:r>
          </w:p>
          <w:p w:rsidR="00461F8B" w:rsidRPr="00F81D26" w:rsidRDefault="00203A65" w:rsidP="00461F8B">
            <w:pPr>
              <w:numPr>
                <w:ilvl w:val="0"/>
                <w:numId w:val="13"/>
              </w:numPr>
              <w:spacing w:before="60" w:after="60"/>
              <w:rPr>
                <w:bCs/>
              </w:rPr>
            </w:pPr>
            <w:r>
              <w:rPr>
                <w:bCs/>
              </w:rPr>
              <w:t>E</w:t>
            </w:r>
            <w:r w:rsidR="00461F8B" w:rsidRPr="00F81D26">
              <w:rPr>
                <w:bCs/>
              </w:rPr>
              <w:t>nsure that good relationships are maintained with supply providers, contractors and service providers.</w:t>
            </w:r>
          </w:p>
          <w:p w:rsidR="007822E1" w:rsidRDefault="00203A65" w:rsidP="00203A65">
            <w:pPr>
              <w:numPr>
                <w:ilvl w:val="0"/>
                <w:numId w:val="13"/>
              </w:numPr>
              <w:spacing w:before="60" w:after="60"/>
              <w:rPr>
                <w:bCs/>
              </w:rPr>
            </w:pPr>
            <w:r>
              <w:rPr>
                <w:bCs/>
              </w:rPr>
              <w:t>E</w:t>
            </w:r>
            <w:r w:rsidR="00461F8B" w:rsidRPr="00F81D26">
              <w:rPr>
                <w:bCs/>
              </w:rPr>
              <w:t>nsure good relationships are maintained with neighbours and the local community.</w:t>
            </w:r>
          </w:p>
          <w:p w:rsidR="00203A65" w:rsidRPr="00203A65" w:rsidRDefault="00203A65" w:rsidP="00203A65">
            <w:pPr>
              <w:spacing w:before="60" w:after="60"/>
              <w:ind w:left="360"/>
              <w:rPr>
                <w:bCs/>
              </w:rPr>
            </w:pPr>
          </w:p>
        </w:tc>
      </w:tr>
      <w:tr w:rsidR="004B713F" w:rsidTr="009A23AF">
        <w:tc>
          <w:tcPr>
            <w:tcW w:w="587" w:type="dxa"/>
          </w:tcPr>
          <w:p w:rsidR="004B713F" w:rsidRDefault="004B713F" w:rsidP="00E834CD">
            <w:pPr>
              <w:spacing w:before="60" w:after="60"/>
              <w:rPr>
                <w:b/>
                <w:bCs/>
              </w:rPr>
            </w:pPr>
            <w:r>
              <w:rPr>
                <w:b/>
                <w:bCs/>
              </w:rPr>
              <w:lastRenderedPageBreak/>
              <w:t>6.</w:t>
            </w:r>
          </w:p>
        </w:tc>
        <w:tc>
          <w:tcPr>
            <w:tcW w:w="8281" w:type="dxa"/>
          </w:tcPr>
          <w:p w:rsidR="004B713F" w:rsidRDefault="004B713F" w:rsidP="00E834CD">
            <w:pPr>
              <w:rPr>
                <w:b/>
                <w:bCs/>
              </w:rPr>
            </w:pPr>
            <w:r>
              <w:rPr>
                <w:b/>
                <w:bCs/>
              </w:rPr>
              <w:t xml:space="preserve">DECISIONS – discretion &amp; </w:t>
            </w:r>
            <w:r w:rsidRPr="0089020B">
              <w:rPr>
                <w:b/>
                <w:bCs/>
              </w:rPr>
              <w:t>consequences</w:t>
            </w:r>
          </w:p>
          <w:p w:rsidR="004B713F" w:rsidRDefault="004B713F" w:rsidP="00E834CD">
            <w:pPr>
              <w:rPr>
                <w:b/>
                <w:bCs/>
              </w:rPr>
            </w:pPr>
          </w:p>
          <w:p w:rsidR="004B713F" w:rsidRDefault="004B713F" w:rsidP="00E834CD">
            <w:r>
              <w:t xml:space="preserve">Within the scope of the Council’s policies and procedures the post holder will </w:t>
            </w:r>
            <w:r w:rsidR="00641E08">
              <w:t>make decisions about</w:t>
            </w:r>
            <w:r>
              <w:t>:</w:t>
            </w:r>
          </w:p>
          <w:p w:rsidR="004B713F" w:rsidRPr="00F87E39" w:rsidRDefault="004B713F" w:rsidP="00E834CD">
            <w:pPr>
              <w:rPr>
                <w:b/>
                <w:bCs/>
              </w:rPr>
            </w:pPr>
          </w:p>
          <w:p w:rsidR="004B713F" w:rsidRPr="00F87E39" w:rsidRDefault="004B713F" w:rsidP="00255F4E">
            <w:pPr>
              <w:rPr>
                <w:b/>
                <w:bCs/>
              </w:rPr>
            </w:pPr>
            <w:r w:rsidRPr="00F87E39">
              <w:rPr>
                <w:b/>
                <w:bCs/>
              </w:rPr>
              <w:t>Staffing</w:t>
            </w:r>
          </w:p>
          <w:p w:rsidR="004B713F" w:rsidRPr="00F87E39" w:rsidRDefault="00D924BE" w:rsidP="00255F4E">
            <w:pPr>
              <w:numPr>
                <w:ilvl w:val="0"/>
                <w:numId w:val="13"/>
              </w:numPr>
              <w:rPr>
                <w:bCs/>
              </w:rPr>
            </w:pPr>
            <w:r w:rsidRPr="00F87E39">
              <w:rPr>
                <w:bCs/>
              </w:rPr>
              <w:t>A</w:t>
            </w:r>
            <w:r w:rsidR="00641E08" w:rsidRPr="00F87E39">
              <w:rPr>
                <w:bCs/>
              </w:rPr>
              <w:t xml:space="preserve">dequate and safe staffing at all times across the </w:t>
            </w:r>
            <w:r w:rsidR="00FA4969">
              <w:rPr>
                <w:bCs/>
              </w:rPr>
              <w:t>service</w:t>
            </w:r>
            <w:r w:rsidR="004B713F" w:rsidRPr="00F87E39">
              <w:rPr>
                <w:bCs/>
              </w:rPr>
              <w:t>.</w:t>
            </w:r>
          </w:p>
          <w:p w:rsidR="004B713F" w:rsidRPr="00F87E39" w:rsidRDefault="00D924BE" w:rsidP="00255F4E">
            <w:pPr>
              <w:numPr>
                <w:ilvl w:val="0"/>
                <w:numId w:val="13"/>
              </w:numPr>
              <w:rPr>
                <w:bCs/>
              </w:rPr>
            </w:pPr>
            <w:r w:rsidRPr="00F87E39">
              <w:rPr>
                <w:bCs/>
              </w:rPr>
              <w:t>A</w:t>
            </w:r>
            <w:r w:rsidR="00641E08" w:rsidRPr="00F87E39">
              <w:rPr>
                <w:bCs/>
              </w:rPr>
              <w:t xml:space="preserve">ppropriate support, supervision and </w:t>
            </w:r>
            <w:r w:rsidR="004B713F" w:rsidRPr="00F87E39">
              <w:rPr>
                <w:bCs/>
              </w:rPr>
              <w:t xml:space="preserve">training </w:t>
            </w:r>
            <w:r w:rsidR="00641E08" w:rsidRPr="00F87E39">
              <w:rPr>
                <w:bCs/>
              </w:rPr>
              <w:t xml:space="preserve">of </w:t>
            </w:r>
            <w:r w:rsidR="004B713F" w:rsidRPr="00F87E39">
              <w:rPr>
                <w:bCs/>
              </w:rPr>
              <w:t>staff</w:t>
            </w:r>
            <w:r w:rsidR="00641E08" w:rsidRPr="00F87E39">
              <w:rPr>
                <w:bCs/>
              </w:rPr>
              <w:t xml:space="preserve"> within their team</w:t>
            </w:r>
            <w:r w:rsidR="004B713F" w:rsidRPr="00F87E39">
              <w:rPr>
                <w:bCs/>
              </w:rPr>
              <w:t>.</w:t>
            </w:r>
          </w:p>
          <w:p w:rsidR="004B713F" w:rsidRPr="00F87E39" w:rsidRDefault="00D924BE" w:rsidP="00255F4E">
            <w:pPr>
              <w:numPr>
                <w:ilvl w:val="0"/>
                <w:numId w:val="13"/>
              </w:numPr>
              <w:rPr>
                <w:bCs/>
              </w:rPr>
            </w:pPr>
            <w:r w:rsidRPr="00F87E39">
              <w:rPr>
                <w:bCs/>
              </w:rPr>
              <w:t>Manageable c</w:t>
            </w:r>
            <w:r w:rsidR="004B713F" w:rsidRPr="00F87E39">
              <w:rPr>
                <w:bCs/>
              </w:rPr>
              <w:t xml:space="preserve">aseloads of each member of staff and other tasks and responsibilities associated with the running of the </w:t>
            </w:r>
            <w:r w:rsidR="008B3708">
              <w:rPr>
                <w:bCs/>
              </w:rPr>
              <w:t>Children’s home</w:t>
            </w:r>
            <w:r w:rsidR="004B713F" w:rsidRPr="00F87E39">
              <w:rPr>
                <w:bCs/>
              </w:rPr>
              <w:t>.</w:t>
            </w:r>
          </w:p>
          <w:p w:rsidR="004B713F" w:rsidRPr="00F87E39" w:rsidRDefault="004B713F" w:rsidP="00255F4E">
            <w:pPr>
              <w:numPr>
                <w:ilvl w:val="0"/>
                <w:numId w:val="13"/>
              </w:numPr>
              <w:rPr>
                <w:bCs/>
              </w:rPr>
            </w:pPr>
            <w:r w:rsidRPr="00F87E39">
              <w:rPr>
                <w:bCs/>
              </w:rPr>
              <w:t xml:space="preserve">Delegation of tasks to other members of the </w:t>
            </w:r>
            <w:r w:rsidR="009F2EB9">
              <w:rPr>
                <w:bCs/>
              </w:rPr>
              <w:t>leadership</w:t>
            </w:r>
            <w:r w:rsidR="002F7E06" w:rsidRPr="00F87E39">
              <w:rPr>
                <w:bCs/>
              </w:rPr>
              <w:t xml:space="preserve"> </w:t>
            </w:r>
            <w:r w:rsidRPr="00F87E39">
              <w:rPr>
                <w:bCs/>
              </w:rPr>
              <w:t>team.</w:t>
            </w:r>
          </w:p>
          <w:p w:rsidR="004B713F" w:rsidRPr="00F87E39" w:rsidRDefault="00D924BE" w:rsidP="00255F4E">
            <w:pPr>
              <w:numPr>
                <w:ilvl w:val="0"/>
                <w:numId w:val="13"/>
              </w:numPr>
              <w:rPr>
                <w:bCs/>
              </w:rPr>
            </w:pPr>
            <w:r w:rsidRPr="00F87E39">
              <w:rPr>
                <w:bCs/>
              </w:rPr>
              <w:t>I</w:t>
            </w:r>
            <w:r w:rsidR="004B713F" w:rsidRPr="00F87E39">
              <w:rPr>
                <w:bCs/>
              </w:rPr>
              <w:t xml:space="preserve">mplementation of Human Resource procedures e.g. Capability, </w:t>
            </w:r>
            <w:r w:rsidR="002F7E06" w:rsidRPr="00F87E39">
              <w:rPr>
                <w:bCs/>
              </w:rPr>
              <w:t>Absence</w:t>
            </w:r>
            <w:r w:rsidR="004B713F" w:rsidRPr="00F87E39">
              <w:rPr>
                <w:bCs/>
              </w:rPr>
              <w:t xml:space="preserve"> Management.</w:t>
            </w:r>
          </w:p>
          <w:p w:rsidR="004B713F" w:rsidRPr="00F87E39" w:rsidRDefault="004B713F" w:rsidP="00255F4E"/>
          <w:p w:rsidR="004B713F" w:rsidRPr="00F87E39" w:rsidRDefault="004B713F" w:rsidP="00255F4E">
            <w:pPr>
              <w:pStyle w:val="Heading1"/>
            </w:pPr>
            <w:r w:rsidRPr="00F87E39">
              <w:t>C</w:t>
            </w:r>
            <w:r w:rsidR="00641E08" w:rsidRPr="00F87E39">
              <w:t xml:space="preserve">hildren and families </w:t>
            </w:r>
          </w:p>
          <w:p w:rsidR="004B713F" w:rsidRDefault="00B8674C" w:rsidP="00255F4E">
            <w:pPr>
              <w:numPr>
                <w:ilvl w:val="0"/>
                <w:numId w:val="13"/>
              </w:numPr>
              <w:rPr>
                <w:bCs/>
              </w:rPr>
            </w:pPr>
            <w:r>
              <w:rPr>
                <w:bCs/>
              </w:rPr>
              <w:t xml:space="preserve">Contribute to the </w:t>
            </w:r>
            <w:r w:rsidR="007F5C2C">
              <w:rPr>
                <w:bCs/>
              </w:rPr>
              <w:t xml:space="preserve">management </w:t>
            </w:r>
            <w:r w:rsidR="0072702A" w:rsidRPr="00F87E39">
              <w:rPr>
                <w:bCs/>
              </w:rPr>
              <w:t xml:space="preserve">and allocation of </w:t>
            </w:r>
            <w:r w:rsidR="007F5C2C">
              <w:rPr>
                <w:bCs/>
              </w:rPr>
              <w:t>r</w:t>
            </w:r>
            <w:r w:rsidR="007F5C2C" w:rsidRPr="00F87E39">
              <w:rPr>
                <w:bCs/>
              </w:rPr>
              <w:t xml:space="preserve">eferrals </w:t>
            </w:r>
            <w:r w:rsidR="007F5C2C">
              <w:rPr>
                <w:bCs/>
              </w:rPr>
              <w:t xml:space="preserve">for </w:t>
            </w:r>
            <w:r w:rsidR="00255F4E" w:rsidRPr="00F87E39">
              <w:rPr>
                <w:bCs/>
              </w:rPr>
              <w:t xml:space="preserve">services for </w:t>
            </w:r>
            <w:r w:rsidR="00FA4969">
              <w:rPr>
                <w:bCs/>
              </w:rPr>
              <w:t>young people</w:t>
            </w:r>
            <w:r w:rsidR="00255F4E" w:rsidRPr="00F87E39">
              <w:rPr>
                <w:bCs/>
              </w:rPr>
              <w:t>, including commu</w:t>
            </w:r>
            <w:r>
              <w:rPr>
                <w:bCs/>
              </w:rPr>
              <w:t xml:space="preserve">nity, residential, therapeutic </w:t>
            </w:r>
            <w:r w:rsidR="00255F4E" w:rsidRPr="00F87E39">
              <w:rPr>
                <w:bCs/>
              </w:rPr>
              <w:t>provision</w:t>
            </w:r>
            <w:r w:rsidR="000E57C8">
              <w:rPr>
                <w:bCs/>
              </w:rPr>
              <w:t xml:space="preserve">. </w:t>
            </w:r>
          </w:p>
          <w:p w:rsidR="000E57C8" w:rsidRPr="00F87E39" w:rsidRDefault="000E57C8" w:rsidP="00255F4E">
            <w:pPr>
              <w:numPr>
                <w:ilvl w:val="0"/>
                <w:numId w:val="13"/>
              </w:numPr>
              <w:rPr>
                <w:bCs/>
              </w:rPr>
            </w:pPr>
            <w:r>
              <w:rPr>
                <w:bCs/>
              </w:rPr>
              <w:t xml:space="preserve">The final decision on acceptance of referrals to </w:t>
            </w:r>
            <w:r w:rsidR="00B8674C">
              <w:rPr>
                <w:bCs/>
              </w:rPr>
              <w:t xml:space="preserve">all </w:t>
            </w:r>
            <w:r>
              <w:rPr>
                <w:bCs/>
              </w:rPr>
              <w:t>residential</w:t>
            </w:r>
            <w:r w:rsidR="007F5C2C">
              <w:rPr>
                <w:bCs/>
              </w:rPr>
              <w:t>, therapeutic</w:t>
            </w:r>
            <w:r>
              <w:rPr>
                <w:bCs/>
              </w:rPr>
              <w:t xml:space="preserve"> and community </w:t>
            </w:r>
            <w:r w:rsidR="00FA4969">
              <w:rPr>
                <w:bCs/>
              </w:rPr>
              <w:t>care placements</w:t>
            </w:r>
          </w:p>
          <w:p w:rsidR="004B713F" w:rsidRPr="00F87E39" w:rsidRDefault="003005C7" w:rsidP="00255F4E">
            <w:pPr>
              <w:numPr>
                <w:ilvl w:val="0"/>
                <w:numId w:val="13"/>
              </w:numPr>
              <w:rPr>
                <w:bCs/>
              </w:rPr>
            </w:pPr>
            <w:r w:rsidRPr="00F87E39">
              <w:rPr>
                <w:bCs/>
              </w:rPr>
              <w:t>Recommendations and a</w:t>
            </w:r>
            <w:r w:rsidR="004B713F" w:rsidRPr="00F87E39">
              <w:rPr>
                <w:bCs/>
              </w:rPr>
              <w:t>ction</w:t>
            </w:r>
            <w:r w:rsidR="00255F4E" w:rsidRPr="00F87E39">
              <w:rPr>
                <w:bCs/>
              </w:rPr>
              <w:t>s</w:t>
            </w:r>
            <w:r w:rsidR="004B713F" w:rsidRPr="00F87E39">
              <w:rPr>
                <w:bCs/>
              </w:rPr>
              <w:t xml:space="preserve"> relating </w:t>
            </w:r>
            <w:r w:rsidR="00F23599" w:rsidRPr="00F87E39">
              <w:rPr>
                <w:bCs/>
              </w:rPr>
              <w:t>to changing provision (</w:t>
            </w:r>
            <w:proofErr w:type="spellStart"/>
            <w:r w:rsidR="00F23599" w:rsidRPr="00F87E39">
              <w:rPr>
                <w:bCs/>
              </w:rPr>
              <w:t>eg</w:t>
            </w:r>
            <w:proofErr w:type="spellEnd"/>
            <w:r w:rsidR="00F23599" w:rsidRPr="00F87E39">
              <w:rPr>
                <w:bCs/>
              </w:rPr>
              <w:t xml:space="preserve"> enhanced / reduced level of service) </w:t>
            </w:r>
          </w:p>
          <w:p w:rsidR="004B713F" w:rsidRPr="00F87E39" w:rsidRDefault="003005C7" w:rsidP="00255F4E">
            <w:pPr>
              <w:numPr>
                <w:ilvl w:val="0"/>
                <w:numId w:val="13"/>
              </w:numPr>
              <w:rPr>
                <w:bCs/>
              </w:rPr>
            </w:pPr>
            <w:r w:rsidRPr="00F87E39">
              <w:rPr>
                <w:bCs/>
              </w:rPr>
              <w:t>Appropriate a</w:t>
            </w:r>
            <w:r w:rsidR="004B713F" w:rsidRPr="00F87E39">
              <w:rPr>
                <w:bCs/>
              </w:rPr>
              <w:t>ction</w:t>
            </w:r>
            <w:r w:rsidR="00255F4E" w:rsidRPr="00F87E39">
              <w:rPr>
                <w:bCs/>
              </w:rPr>
              <w:t>s</w:t>
            </w:r>
            <w:r w:rsidR="004B713F" w:rsidRPr="00F87E39">
              <w:rPr>
                <w:bCs/>
              </w:rPr>
              <w:t xml:space="preserve"> </w:t>
            </w:r>
            <w:r w:rsidRPr="00F87E39">
              <w:rPr>
                <w:bCs/>
              </w:rPr>
              <w:t xml:space="preserve">and strategies relating </w:t>
            </w:r>
            <w:r w:rsidR="00F23599" w:rsidRPr="00F87E39">
              <w:rPr>
                <w:bCs/>
              </w:rPr>
              <w:t xml:space="preserve">to challenging </w:t>
            </w:r>
            <w:r w:rsidRPr="00F87E39">
              <w:rPr>
                <w:bCs/>
              </w:rPr>
              <w:t xml:space="preserve">and/or distressed </w:t>
            </w:r>
            <w:r w:rsidR="00F23599" w:rsidRPr="00F87E39">
              <w:rPr>
                <w:bCs/>
              </w:rPr>
              <w:t>behaviour</w:t>
            </w:r>
            <w:r w:rsidRPr="00F87E39">
              <w:rPr>
                <w:bCs/>
              </w:rPr>
              <w:t>s</w:t>
            </w:r>
            <w:r w:rsidR="00F23599" w:rsidRPr="00F87E39">
              <w:rPr>
                <w:bCs/>
              </w:rPr>
              <w:t xml:space="preserve"> of </w:t>
            </w:r>
            <w:r w:rsidR="002D316E" w:rsidRPr="00F87E39">
              <w:rPr>
                <w:bCs/>
              </w:rPr>
              <w:t>children and</w:t>
            </w:r>
            <w:r w:rsidRPr="00F87E39">
              <w:rPr>
                <w:bCs/>
              </w:rPr>
              <w:t xml:space="preserve"> young people </w:t>
            </w:r>
            <w:r w:rsidR="00F23599" w:rsidRPr="00F87E39">
              <w:rPr>
                <w:bCs/>
              </w:rPr>
              <w:t>using the service</w:t>
            </w:r>
            <w:r w:rsidR="004B713F" w:rsidRPr="00F87E39">
              <w:rPr>
                <w:bCs/>
              </w:rPr>
              <w:t>.</w:t>
            </w:r>
          </w:p>
          <w:p w:rsidR="004B4AFA" w:rsidRDefault="004B4AFA" w:rsidP="004B4AFA">
            <w:pPr>
              <w:numPr>
                <w:ilvl w:val="0"/>
                <w:numId w:val="13"/>
              </w:numPr>
            </w:pPr>
            <w:r>
              <w:t xml:space="preserve">Oversight of the sign off and review, </w:t>
            </w:r>
            <w:r>
              <w:rPr>
                <w:bCs/>
              </w:rPr>
              <w:t>r</w:t>
            </w:r>
            <w:r w:rsidRPr="00F87E39">
              <w:rPr>
                <w:bCs/>
              </w:rPr>
              <w:t>ecommendations and actions resulting from risk assessments</w:t>
            </w:r>
            <w:r w:rsidRPr="00F87E39">
              <w:t xml:space="preserve"> of children and young people using the service</w:t>
            </w:r>
            <w:r>
              <w:t>.</w:t>
            </w:r>
          </w:p>
          <w:p w:rsidR="00E81578" w:rsidRPr="00F87E39" w:rsidRDefault="00E81578" w:rsidP="00255F4E"/>
          <w:p w:rsidR="004B713F" w:rsidRPr="00F87E39" w:rsidRDefault="004B713F" w:rsidP="00255F4E">
            <w:pPr>
              <w:rPr>
                <w:b/>
                <w:bCs/>
              </w:rPr>
            </w:pPr>
            <w:r w:rsidRPr="00F87E39">
              <w:rPr>
                <w:b/>
                <w:bCs/>
              </w:rPr>
              <w:t>Budget and Resources</w:t>
            </w:r>
          </w:p>
          <w:p w:rsidR="004B713F" w:rsidRPr="00F87E39" w:rsidRDefault="00667ED4" w:rsidP="00255F4E">
            <w:pPr>
              <w:numPr>
                <w:ilvl w:val="0"/>
                <w:numId w:val="13"/>
              </w:numPr>
              <w:rPr>
                <w:bCs/>
              </w:rPr>
            </w:pPr>
            <w:r w:rsidRPr="00F87E39">
              <w:rPr>
                <w:bCs/>
              </w:rPr>
              <w:t>E</w:t>
            </w:r>
            <w:r w:rsidR="004B713F" w:rsidRPr="00F87E39">
              <w:rPr>
                <w:bCs/>
              </w:rPr>
              <w:t xml:space="preserve">xpenditure within the </w:t>
            </w:r>
            <w:r w:rsidR="00255F4E" w:rsidRPr="00F87E39">
              <w:rPr>
                <w:bCs/>
              </w:rPr>
              <w:t xml:space="preserve">agreed </w:t>
            </w:r>
            <w:r w:rsidR="004B713F" w:rsidRPr="00F87E39">
              <w:rPr>
                <w:bCs/>
              </w:rPr>
              <w:t>service</w:t>
            </w:r>
            <w:r w:rsidR="00E81578" w:rsidRPr="00F87E39">
              <w:rPr>
                <w:bCs/>
              </w:rPr>
              <w:t>’</w:t>
            </w:r>
            <w:r w:rsidR="004B713F" w:rsidRPr="00F87E39">
              <w:rPr>
                <w:bCs/>
              </w:rPr>
              <w:t>s budget.</w:t>
            </w:r>
          </w:p>
          <w:p w:rsidR="004B713F" w:rsidRPr="00F87E39" w:rsidRDefault="00255F4E" w:rsidP="00255F4E">
            <w:pPr>
              <w:numPr>
                <w:ilvl w:val="0"/>
                <w:numId w:val="13"/>
              </w:numPr>
              <w:rPr>
                <w:bCs/>
              </w:rPr>
            </w:pPr>
            <w:r w:rsidRPr="00F87E39">
              <w:rPr>
                <w:bCs/>
              </w:rPr>
              <w:t>A</w:t>
            </w:r>
            <w:r w:rsidR="004B713F" w:rsidRPr="00F87E39">
              <w:rPr>
                <w:bCs/>
              </w:rPr>
              <w:t>ction to ensure the service</w:t>
            </w:r>
            <w:r w:rsidR="00E81578" w:rsidRPr="00F87E39">
              <w:rPr>
                <w:bCs/>
              </w:rPr>
              <w:t>’</w:t>
            </w:r>
            <w:r w:rsidR="004B713F" w:rsidRPr="00F87E39">
              <w:rPr>
                <w:bCs/>
              </w:rPr>
              <w:t>s budget remains within defined spending limits</w:t>
            </w:r>
            <w:r w:rsidR="00770950" w:rsidRPr="00F87E39">
              <w:rPr>
                <w:bCs/>
              </w:rPr>
              <w:t xml:space="preserve"> </w:t>
            </w:r>
          </w:p>
          <w:p w:rsidR="004B713F" w:rsidRPr="00F87E39" w:rsidRDefault="0000442F" w:rsidP="00255F4E">
            <w:pPr>
              <w:numPr>
                <w:ilvl w:val="0"/>
                <w:numId w:val="13"/>
              </w:numPr>
              <w:rPr>
                <w:bCs/>
              </w:rPr>
            </w:pPr>
            <w:r w:rsidRPr="00F87E39">
              <w:rPr>
                <w:bCs/>
              </w:rPr>
              <w:t>Recommendations and a</w:t>
            </w:r>
            <w:r w:rsidR="004B713F" w:rsidRPr="00F87E39">
              <w:rPr>
                <w:bCs/>
              </w:rPr>
              <w:t>ction to compensate for any potential or actual overspends.</w:t>
            </w:r>
          </w:p>
          <w:p w:rsidR="004B713F" w:rsidRPr="00F87E39" w:rsidRDefault="0000442F" w:rsidP="00255F4E">
            <w:pPr>
              <w:numPr>
                <w:ilvl w:val="0"/>
                <w:numId w:val="13"/>
              </w:numPr>
              <w:rPr>
                <w:bCs/>
              </w:rPr>
            </w:pPr>
            <w:r w:rsidRPr="00F87E39">
              <w:rPr>
                <w:bCs/>
              </w:rPr>
              <w:t>A</w:t>
            </w:r>
            <w:r w:rsidR="004B713F" w:rsidRPr="00F87E39">
              <w:rPr>
                <w:bCs/>
              </w:rPr>
              <w:t>ction to ensure accurate financial records are maintained.</w:t>
            </w:r>
          </w:p>
          <w:p w:rsidR="004B713F" w:rsidRPr="00F87E39" w:rsidRDefault="004B4AFA" w:rsidP="00255F4E">
            <w:pPr>
              <w:numPr>
                <w:ilvl w:val="0"/>
                <w:numId w:val="13"/>
              </w:numPr>
              <w:rPr>
                <w:bCs/>
              </w:rPr>
            </w:pPr>
            <w:r>
              <w:rPr>
                <w:bCs/>
              </w:rPr>
              <w:t>Oversight of the budget for</w:t>
            </w:r>
            <w:r w:rsidR="004B713F" w:rsidRPr="00F87E39">
              <w:rPr>
                <w:bCs/>
              </w:rPr>
              <w:t xml:space="preserve"> furniture and fittings of the </w:t>
            </w:r>
            <w:r w:rsidR="008B3708">
              <w:rPr>
                <w:bCs/>
              </w:rPr>
              <w:t>home.</w:t>
            </w:r>
          </w:p>
          <w:p w:rsidR="004B713F" w:rsidRPr="00F87E39" w:rsidRDefault="004B713F" w:rsidP="00255F4E"/>
          <w:p w:rsidR="004B713F" w:rsidRPr="00F87E39" w:rsidRDefault="004B713F" w:rsidP="00255F4E">
            <w:pPr>
              <w:pStyle w:val="Heading1"/>
            </w:pPr>
            <w:r w:rsidRPr="00F87E39">
              <w:lastRenderedPageBreak/>
              <w:t>Operational and Development</w:t>
            </w:r>
            <w:r w:rsidR="00E81578" w:rsidRPr="00F87E39">
              <w:t>al</w:t>
            </w:r>
          </w:p>
          <w:p w:rsidR="002E0E7F" w:rsidRPr="00846F4C" w:rsidRDefault="00846F4C" w:rsidP="00255F4E">
            <w:pPr>
              <w:numPr>
                <w:ilvl w:val="0"/>
                <w:numId w:val="13"/>
              </w:numPr>
              <w:rPr>
                <w:bCs/>
              </w:rPr>
            </w:pPr>
            <w:r w:rsidRPr="00846F4C">
              <w:t>Lead on</w:t>
            </w:r>
            <w:r w:rsidR="002E0E7F" w:rsidRPr="00846F4C">
              <w:t xml:space="preserve"> the deve</w:t>
            </w:r>
            <w:r w:rsidR="000B58E1">
              <w:t xml:space="preserve">lopment of services for young people </w:t>
            </w:r>
            <w:r w:rsidR="002E0E7F" w:rsidRPr="00846F4C">
              <w:t xml:space="preserve">and their families, and </w:t>
            </w:r>
            <w:r w:rsidRPr="00846F4C">
              <w:t>lead on</w:t>
            </w:r>
            <w:r w:rsidR="002E0E7F" w:rsidRPr="00846F4C">
              <w:t xml:space="preserve"> the development of a business plan for the </w:t>
            </w:r>
            <w:r w:rsidRPr="00846F4C">
              <w:t>services</w:t>
            </w:r>
            <w:r w:rsidR="002E0E7F" w:rsidRPr="00846F4C">
              <w:t>, thereby ensuring that the identified needs of individuals and communities are met in the most efficient and effective way possible within available resources</w:t>
            </w:r>
          </w:p>
          <w:p w:rsidR="004B713F" w:rsidRPr="00F87E39" w:rsidRDefault="00667ED4" w:rsidP="00255F4E">
            <w:pPr>
              <w:numPr>
                <w:ilvl w:val="0"/>
                <w:numId w:val="13"/>
              </w:numPr>
              <w:rPr>
                <w:bCs/>
              </w:rPr>
            </w:pPr>
            <w:r w:rsidRPr="00F87E39">
              <w:rPr>
                <w:bCs/>
              </w:rPr>
              <w:t>W</w:t>
            </w:r>
            <w:r w:rsidR="004B713F" w:rsidRPr="00F87E39">
              <w:rPr>
                <w:bCs/>
              </w:rPr>
              <w:t>hen to involve senior managers and support services in any specific issue.</w:t>
            </w:r>
          </w:p>
          <w:p w:rsidR="004B713F" w:rsidRPr="002E0E7F" w:rsidRDefault="0000442F" w:rsidP="00E834CD">
            <w:pPr>
              <w:numPr>
                <w:ilvl w:val="0"/>
                <w:numId w:val="13"/>
              </w:numPr>
            </w:pPr>
            <w:r w:rsidRPr="002E0E7F">
              <w:rPr>
                <w:bCs/>
              </w:rPr>
              <w:t xml:space="preserve">Implementation </w:t>
            </w:r>
            <w:r w:rsidR="004B713F" w:rsidRPr="002E0E7F">
              <w:rPr>
                <w:bCs/>
              </w:rPr>
              <w:t>of changes to the service</w:t>
            </w:r>
            <w:r w:rsidR="00E81578" w:rsidRPr="002E0E7F">
              <w:rPr>
                <w:bCs/>
              </w:rPr>
              <w:t>’</w:t>
            </w:r>
            <w:r w:rsidR="004B713F" w:rsidRPr="002E0E7F">
              <w:rPr>
                <w:bCs/>
              </w:rPr>
              <w:t xml:space="preserve">s internal systems in relation to </w:t>
            </w:r>
            <w:r w:rsidRPr="002E0E7F">
              <w:rPr>
                <w:bCs/>
              </w:rPr>
              <w:t xml:space="preserve">improved </w:t>
            </w:r>
            <w:r w:rsidR="004B713F" w:rsidRPr="002E0E7F">
              <w:rPr>
                <w:bCs/>
              </w:rPr>
              <w:t>service delivery.</w:t>
            </w:r>
          </w:p>
          <w:p w:rsidR="002E0E7F" w:rsidRPr="00846F4C" w:rsidRDefault="00846F4C" w:rsidP="00E834CD">
            <w:pPr>
              <w:numPr>
                <w:ilvl w:val="0"/>
                <w:numId w:val="13"/>
              </w:numPr>
            </w:pPr>
            <w:r w:rsidRPr="00846F4C">
              <w:t>I</w:t>
            </w:r>
            <w:r w:rsidR="002E0E7F" w:rsidRPr="00846F4C">
              <w:t xml:space="preserve">nspection </w:t>
            </w:r>
            <w:r w:rsidRPr="00846F4C">
              <w:t xml:space="preserve">requirement and </w:t>
            </w:r>
            <w:r w:rsidR="002E0E7F" w:rsidRPr="00846F4C">
              <w:t xml:space="preserve">processes </w:t>
            </w:r>
            <w:proofErr w:type="spellStart"/>
            <w:r w:rsidR="002E0E7F" w:rsidRPr="00846F4C">
              <w:t>ie</w:t>
            </w:r>
            <w:proofErr w:type="spellEnd"/>
            <w:r w:rsidR="002E0E7F" w:rsidRPr="00846F4C">
              <w:t>, Regulation 44, 45</w:t>
            </w:r>
            <w:r w:rsidRPr="00846F4C">
              <w:t xml:space="preserve"> </w:t>
            </w:r>
            <w:r w:rsidR="002E0E7F" w:rsidRPr="00846F4C">
              <w:t>and Ofsted</w:t>
            </w:r>
          </w:p>
          <w:p w:rsidR="002E0E7F" w:rsidRDefault="002E0E7F" w:rsidP="00E834CD">
            <w:pPr>
              <w:pStyle w:val="Heading1"/>
            </w:pPr>
          </w:p>
          <w:p w:rsidR="004B713F" w:rsidRPr="00F87E39" w:rsidRDefault="004B713F" w:rsidP="00E834CD">
            <w:pPr>
              <w:pStyle w:val="Heading1"/>
            </w:pPr>
            <w:r w:rsidRPr="00F87E39">
              <w:t>Consequences</w:t>
            </w:r>
          </w:p>
          <w:p w:rsidR="006D21B2" w:rsidRPr="00F87E39" w:rsidRDefault="004B713F" w:rsidP="00E834CD">
            <w:r w:rsidRPr="00F87E39">
              <w:t xml:space="preserve">The making of </w:t>
            </w:r>
            <w:r w:rsidRPr="00F87E39">
              <w:rPr>
                <w:bCs/>
              </w:rPr>
              <w:t>appropriate</w:t>
            </w:r>
            <w:r w:rsidRPr="00F87E39">
              <w:t xml:space="preserve"> decisions will ensure</w:t>
            </w:r>
            <w:r w:rsidR="006D21B2" w:rsidRPr="00F87E39">
              <w:t>:-</w:t>
            </w:r>
          </w:p>
          <w:p w:rsidR="00255F4E" w:rsidRPr="00F87E39" w:rsidRDefault="006D21B2" w:rsidP="00255F4E">
            <w:pPr>
              <w:numPr>
                <w:ilvl w:val="0"/>
                <w:numId w:val="13"/>
              </w:numPr>
              <w:rPr>
                <w:bCs/>
              </w:rPr>
            </w:pPr>
            <w:r w:rsidRPr="00F87E39">
              <w:rPr>
                <w:bCs/>
              </w:rPr>
              <w:t>T</w:t>
            </w:r>
            <w:r w:rsidR="004B713F" w:rsidRPr="00F87E39">
              <w:rPr>
                <w:bCs/>
              </w:rPr>
              <w:t xml:space="preserve">he effective use of resources </w:t>
            </w:r>
          </w:p>
          <w:p w:rsidR="004B713F" w:rsidRPr="00F87E39" w:rsidRDefault="004B713F" w:rsidP="00255F4E">
            <w:pPr>
              <w:numPr>
                <w:ilvl w:val="0"/>
                <w:numId w:val="13"/>
              </w:numPr>
              <w:rPr>
                <w:bCs/>
              </w:rPr>
            </w:pPr>
            <w:r w:rsidRPr="00F87E39">
              <w:rPr>
                <w:bCs/>
              </w:rPr>
              <w:t xml:space="preserve">The safe provision of </w:t>
            </w:r>
            <w:r w:rsidR="000B58E1">
              <w:rPr>
                <w:bCs/>
              </w:rPr>
              <w:t>services</w:t>
            </w:r>
            <w:r w:rsidRPr="00F87E39">
              <w:rPr>
                <w:bCs/>
              </w:rPr>
              <w:t xml:space="preserve"> in terms of personal safety to s</w:t>
            </w:r>
            <w:r w:rsidR="00E90928">
              <w:rPr>
                <w:bCs/>
              </w:rPr>
              <w:t>upport workers</w:t>
            </w:r>
            <w:r w:rsidRPr="00F87E39">
              <w:rPr>
                <w:bCs/>
              </w:rPr>
              <w:t xml:space="preserve">, </w:t>
            </w:r>
            <w:r w:rsidR="00E70DCF" w:rsidRPr="00F87E39">
              <w:rPr>
                <w:bCs/>
              </w:rPr>
              <w:t xml:space="preserve">children using the service </w:t>
            </w:r>
            <w:r w:rsidRPr="00F87E39">
              <w:rPr>
                <w:bCs/>
              </w:rPr>
              <w:t>and members of the public.</w:t>
            </w:r>
          </w:p>
          <w:p w:rsidR="004B713F" w:rsidRPr="00F87E39" w:rsidRDefault="004B713F" w:rsidP="00255F4E">
            <w:pPr>
              <w:numPr>
                <w:ilvl w:val="0"/>
                <w:numId w:val="13"/>
              </w:numPr>
              <w:rPr>
                <w:bCs/>
              </w:rPr>
            </w:pPr>
            <w:r w:rsidRPr="00F87E39">
              <w:rPr>
                <w:bCs/>
              </w:rPr>
              <w:t xml:space="preserve">The </w:t>
            </w:r>
            <w:r w:rsidR="00451D9A" w:rsidRPr="00F87E39">
              <w:rPr>
                <w:bCs/>
              </w:rPr>
              <w:t>s</w:t>
            </w:r>
            <w:r w:rsidRPr="00F87E39">
              <w:rPr>
                <w:bCs/>
              </w:rPr>
              <w:t>ervice is consistent with all relevant policies, procedures and legislation</w:t>
            </w:r>
            <w:r w:rsidR="00770950" w:rsidRPr="00F87E39">
              <w:rPr>
                <w:bCs/>
              </w:rPr>
              <w:t xml:space="preserve"> and offers value for money</w:t>
            </w:r>
          </w:p>
          <w:p w:rsidR="004B713F" w:rsidRPr="00F87E39" w:rsidRDefault="004B713F" w:rsidP="00255F4E">
            <w:pPr>
              <w:numPr>
                <w:ilvl w:val="0"/>
                <w:numId w:val="13"/>
              </w:numPr>
              <w:rPr>
                <w:bCs/>
              </w:rPr>
            </w:pPr>
            <w:r w:rsidRPr="00F87E39">
              <w:rPr>
                <w:bCs/>
              </w:rPr>
              <w:t xml:space="preserve">An effective service is provided for </w:t>
            </w:r>
            <w:r w:rsidR="00E70DCF" w:rsidRPr="00F87E39">
              <w:rPr>
                <w:bCs/>
              </w:rPr>
              <w:t xml:space="preserve">children </w:t>
            </w:r>
            <w:r w:rsidR="006D21B2" w:rsidRPr="00F87E39">
              <w:rPr>
                <w:bCs/>
              </w:rPr>
              <w:t xml:space="preserve">to enable them </w:t>
            </w:r>
            <w:r w:rsidRPr="00F87E39">
              <w:rPr>
                <w:bCs/>
              </w:rPr>
              <w:t xml:space="preserve">to achieve their </w:t>
            </w:r>
            <w:r w:rsidR="00255F4E" w:rsidRPr="00F87E39">
              <w:rPr>
                <w:bCs/>
              </w:rPr>
              <w:t>agreed</w:t>
            </w:r>
            <w:r w:rsidRPr="00F87E39">
              <w:rPr>
                <w:bCs/>
              </w:rPr>
              <w:t xml:space="preserve"> outcomes.</w:t>
            </w:r>
          </w:p>
          <w:p w:rsidR="007822E1" w:rsidRDefault="000B58E1" w:rsidP="00255F4E">
            <w:pPr>
              <w:numPr>
                <w:ilvl w:val="0"/>
                <w:numId w:val="13"/>
              </w:numPr>
              <w:rPr>
                <w:bCs/>
              </w:rPr>
            </w:pPr>
            <w:r>
              <w:rPr>
                <w:bCs/>
              </w:rPr>
              <w:t>Children’s homes staff</w:t>
            </w:r>
            <w:r w:rsidR="004B713F" w:rsidRPr="00F87E39">
              <w:rPr>
                <w:bCs/>
              </w:rPr>
              <w:t xml:space="preserve"> retention and development </w:t>
            </w:r>
            <w:r w:rsidR="00770950" w:rsidRPr="00F87E39">
              <w:rPr>
                <w:bCs/>
              </w:rPr>
              <w:t>targets are</w:t>
            </w:r>
            <w:r w:rsidR="00F87E39" w:rsidRPr="00F87E39">
              <w:rPr>
                <w:bCs/>
              </w:rPr>
              <w:t xml:space="preserve"> </w:t>
            </w:r>
            <w:r w:rsidR="006D21B2" w:rsidRPr="00F87E39">
              <w:rPr>
                <w:bCs/>
              </w:rPr>
              <w:t>achieved.</w:t>
            </w:r>
          </w:p>
          <w:p w:rsidR="009C5889" w:rsidRDefault="009C5889" w:rsidP="009C5889">
            <w:pPr>
              <w:rPr>
                <w:bCs/>
              </w:rPr>
            </w:pPr>
          </w:p>
          <w:p w:rsidR="009C5889" w:rsidRPr="00F87E39" w:rsidRDefault="009C5889" w:rsidP="009C5889">
            <w:pPr>
              <w:rPr>
                <w:bCs/>
              </w:rPr>
            </w:pPr>
            <w:r>
              <w:rPr>
                <w:bCs/>
              </w:rPr>
              <w:t xml:space="preserve">The Registered Manager holds the ultimate accountability for the care, safeguarding and Health and safety of all children under the service provision in line with responsibilities outlined by Ofsted. Failure to do this effectively could lead to removal of Ofsted registration and in some case criminal prosecution.  </w:t>
            </w:r>
          </w:p>
          <w:p w:rsidR="00E81578" w:rsidRDefault="00E81578" w:rsidP="00E834CD">
            <w:pPr>
              <w:spacing w:before="60" w:after="60"/>
              <w:rPr>
                <w:b/>
                <w:bCs/>
              </w:rPr>
            </w:pPr>
          </w:p>
        </w:tc>
      </w:tr>
      <w:tr w:rsidR="004B713F" w:rsidTr="009A23AF">
        <w:tc>
          <w:tcPr>
            <w:tcW w:w="587" w:type="dxa"/>
          </w:tcPr>
          <w:p w:rsidR="004B713F" w:rsidRDefault="004B713F" w:rsidP="00E834CD">
            <w:pPr>
              <w:spacing w:before="60" w:after="60"/>
              <w:rPr>
                <w:b/>
                <w:bCs/>
              </w:rPr>
            </w:pPr>
            <w:r>
              <w:rPr>
                <w:b/>
                <w:bCs/>
              </w:rPr>
              <w:lastRenderedPageBreak/>
              <w:t>7.</w:t>
            </w:r>
          </w:p>
        </w:tc>
        <w:tc>
          <w:tcPr>
            <w:tcW w:w="8281" w:type="dxa"/>
          </w:tcPr>
          <w:p w:rsidR="004B713F" w:rsidRPr="007B5EA4" w:rsidRDefault="004B713F" w:rsidP="007B5EA4">
            <w:pPr>
              <w:spacing w:before="60" w:after="60"/>
              <w:rPr>
                <w:b/>
                <w:bCs/>
              </w:rPr>
            </w:pPr>
            <w:r w:rsidRPr="007B5EA4">
              <w:rPr>
                <w:b/>
                <w:bCs/>
              </w:rPr>
              <w:t>RESOURCES – financial &amp; equipment</w:t>
            </w:r>
          </w:p>
          <w:p w:rsidR="00B46286" w:rsidRPr="00B46286" w:rsidRDefault="00B46286" w:rsidP="00B46286">
            <w:pPr>
              <w:pStyle w:val="ListParagraph"/>
              <w:spacing w:before="60" w:after="60"/>
              <w:rPr>
                <w:bCs/>
              </w:rPr>
            </w:pPr>
          </w:p>
          <w:p w:rsidR="007B5EA4" w:rsidRDefault="007B5EA4" w:rsidP="007B5EA4">
            <w:pPr>
              <w:tabs>
                <w:tab w:val="left" w:pos="1094"/>
                <w:tab w:val="left" w:pos="3134"/>
                <w:tab w:val="right" w:pos="6854"/>
              </w:tabs>
              <w:spacing w:before="60" w:after="60"/>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7B5EA4" w:rsidRDefault="007B5EA4" w:rsidP="007B5EA4">
            <w:pPr>
              <w:pStyle w:val="Header"/>
              <w:tabs>
                <w:tab w:val="clear" w:pos="4153"/>
                <w:tab w:val="clear" w:pos="8306"/>
                <w:tab w:val="left" w:pos="5414"/>
                <w:tab w:val="right" w:pos="6854"/>
              </w:tabs>
              <w:spacing w:before="60" w:after="60"/>
            </w:pPr>
            <w:r>
              <w:rPr>
                <w:u w:val="single"/>
              </w:rPr>
              <w:t>Description</w:t>
            </w:r>
            <w:r>
              <w:tab/>
            </w:r>
            <w:r>
              <w:rPr>
                <w:u w:val="single"/>
              </w:rPr>
              <w:t>Value</w:t>
            </w:r>
            <w:r>
              <w:tab/>
            </w:r>
            <w:r>
              <w:tab/>
            </w:r>
          </w:p>
          <w:p w:rsidR="007B5EA4" w:rsidRPr="00FE5FF4" w:rsidRDefault="007B5EA4" w:rsidP="007B5EA4">
            <w:pPr>
              <w:spacing w:before="60" w:after="60"/>
            </w:pPr>
            <w:r>
              <w:t xml:space="preserve">Furniture, fittings, buildings, equipment                </w:t>
            </w:r>
            <w:r w:rsidRPr="00FE5FF4">
              <w:t>£</w:t>
            </w:r>
            <w:r>
              <w:t xml:space="preserve">  58k </w:t>
            </w:r>
          </w:p>
          <w:p w:rsidR="007B5EA4" w:rsidRDefault="007B5EA4" w:rsidP="007B5EA4">
            <w:pPr>
              <w:spacing w:before="60" w:after="60"/>
            </w:pPr>
            <w:r w:rsidRPr="00FE5FF4">
              <w:t xml:space="preserve">Petty Cash                                       </w:t>
            </w:r>
            <w:r>
              <w:t xml:space="preserve">                     Up to £1,500 at a time</w:t>
            </w:r>
          </w:p>
          <w:p w:rsidR="004B713F" w:rsidRDefault="007B5EA4" w:rsidP="007B5EA4">
            <w:pPr>
              <w:tabs>
                <w:tab w:val="left" w:pos="1094"/>
                <w:tab w:val="left" w:pos="3134"/>
                <w:tab w:val="right" w:pos="6854"/>
              </w:tabs>
              <w:spacing w:before="60" w:after="60"/>
            </w:pPr>
            <w:r>
              <w:t xml:space="preserve">Mobile                                                                   £300 </w:t>
            </w:r>
            <w:r w:rsidR="00770950">
              <w:t xml:space="preserve"> </w:t>
            </w:r>
          </w:p>
          <w:p w:rsidR="007B5EA4" w:rsidRDefault="007B5EA4" w:rsidP="007B5EA4">
            <w:pPr>
              <w:tabs>
                <w:tab w:val="left" w:pos="1094"/>
                <w:tab w:val="left" w:pos="3134"/>
                <w:tab w:val="right" w:pos="6854"/>
              </w:tabs>
              <w:spacing w:before="60" w:after="60"/>
            </w:pPr>
          </w:p>
        </w:tc>
      </w:tr>
      <w:tr w:rsidR="004B713F" w:rsidTr="009A23AF">
        <w:tc>
          <w:tcPr>
            <w:tcW w:w="587" w:type="dxa"/>
          </w:tcPr>
          <w:p w:rsidR="004B713F" w:rsidRDefault="004B713F" w:rsidP="00E834CD">
            <w:pPr>
              <w:spacing w:before="60" w:after="60"/>
              <w:rPr>
                <w:b/>
                <w:bCs/>
              </w:rPr>
            </w:pPr>
            <w:r>
              <w:rPr>
                <w:b/>
                <w:bCs/>
              </w:rPr>
              <w:t>8.</w:t>
            </w:r>
          </w:p>
        </w:tc>
        <w:tc>
          <w:tcPr>
            <w:tcW w:w="8281" w:type="dxa"/>
          </w:tcPr>
          <w:p w:rsidR="004B713F" w:rsidRDefault="004B713F" w:rsidP="00E834CD">
            <w:pPr>
              <w:rPr>
                <w:b/>
                <w:bCs/>
              </w:rPr>
            </w:pPr>
            <w:r>
              <w:rPr>
                <w:b/>
                <w:bCs/>
              </w:rPr>
              <w:t xml:space="preserve">WORK ENVIRONMENT </w:t>
            </w:r>
          </w:p>
          <w:p w:rsidR="004B713F" w:rsidRDefault="004B713F" w:rsidP="00E834CD">
            <w:pPr>
              <w:rPr>
                <w:b/>
                <w:bCs/>
              </w:rPr>
            </w:pPr>
          </w:p>
          <w:p w:rsidR="004B713F" w:rsidRDefault="004B713F" w:rsidP="00E834CD">
            <w:pPr>
              <w:pStyle w:val="Heading1"/>
            </w:pPr>
            <w:r>
              <w:t>Work demands</w:t>
            </w:r>
          </w:p>
          <w:p w:rsidR="004B713F" w:rsidRPr="00F81D26" w:rsidRDefault="004B713F" w:rsidP="00F81D26">
            <w:pPr>
              <w:numPr>
                <w:ilvl w:val="0"/>
                <w:numId w:val="13"/>
              </w:numPr>
              <w:rPr>
                <w:bCs/>
              </w:rPr>
            </w:pPr>
            <w:r w:rsidRPr="00F81D26">
              <w:rPr>
                <w:bCs/>
              </w:rPr>
              <w:t>Constantly assessing priorities and tasks in an ever changing work environment and responding rapidly and appropriately to challenging situations and requests for decisions and support.</w:t>
            </w:r>
          </w:p>
          <w:p w:rsidR="004B713F" w:rsidRPr="00F81D26" w:rsidRDefault="004B713F" w:rsidP="00F81D26">
            <w:pPr>
              <w:numPr>
                <w:ilvl w:val="0"/>
                <w:numId w:val="13"/>
              </w:numPr>
              <w:rPr>
                <w:bCs/>
              </w:rPr>
            </w:pPr>
            <w:r w:rsidRPr="00F81D26">
              <w:rPr>
                <w:bCs/>
              </w:rPr>
              <w:t>Balancing competing demands and priorities.</w:t>
            </w:r>
          </w:p>
          <w:p w:rsidR="004B713F" w:rsidRPr="00F81D26" w:rsidRDefault="004B713F" w:rsidP="00F81D26">
            <w:pPr>
              <w:numPr>
                <w:ilvl w:val="0"/>
                <w:numId w:val="13"/>
              </w:numPr>
              <w:rPr>
                <w:bCs/>
              </w:rPr>
            </w:pPr>
            <w:r w:rsidRPr="00F81D26">
              <w:rPr>
                <w:bCs/>
              </w:rPr>
              <w:t>Responding to constant interruptions</w:t>
            </w:r>
          </w:p>
          <w:p w:rsidR="004B713F" w:rsidRPr="00F81D26" w:rsidRDefault="004B713F" w:rsidP="00F81D26">
            <w:pPr>
              <w:numPr>
                <w:ilvl w:val="0"/>
                <w:numId w:val="13"/>
              </w:numPr>
              <w:rPr>
                <w:bCs/>
              </w:rPr>
            </w:pPr>
            <w:r w:rsidRPr="00F81D26">
              <w:rPr>
                <w:bCs/>
              </w:rPr>
              <w:t>Managing complex situations and conflicting priorities</w:t>
            </w:r>
          </w:p>
          <w:p w:rsidR="004B713F" w:rsidRPr="00F81D26" w:rsidRDefault="004B713F" w:rsidP="00F81D26">
            <w:pPr>
              <w:numPr>
                <w:ilvl w:val="0"/>
                <w:numId w:val="13"/>
              </w:numPr>
              <w:rPr>
                <w:bCs/>
              </w:rPr>
            </w:pPr>
            <w:r w:rsidRPr="00F81D26">
              <w:rPr>
                <w:bCs/>
              </w:rPr>
              <w:t xml:space="preserve">Prolonged concentration on </w:t>
            </w:r>
            <w:r w:rsidRPr="00F67432">
              <w:rPr>
                <w:bCs/>
              </w:rPr>
              <w:t xml:space="preserve">complex </w:t>
            </w:r>
            <w:r w:rsidRPr="00F81D26">
              <w:rPr>
                <w:bCs/>
              </w:rPr>
              <w:t>tasks, including the use of IT equipment.</w:t>
            </w:r>
          </w:p>
          <w:p w:rsidR="004B713F" w:rsidRDefault="004B713F" w:rsidP="00F81D26">
            <w:pPr>
              <w:numPr>
                <w:ilvl w:val="0"/>
                <w:numId w:val="13"/>
              </w:numPr>
              <w:rPr>
                <w:bCs/>
              </w:rPr>
            </w:pPr>
            <w:r w:rsidRPr="00F81D26">
              <w:rPr>
                <w:bCs/>
              </w:rPr>
              <w:lastRenderedPageBreak/>
              <w:t>Demands to provide information for the organisation both at regular intervals and impromptu.</w:t>
            </w:r>
          </w:p>
          <w:p w:rsidR="000B58E1" w:rsidRPr="00F81D26" w:rsidRDefault="000B58E1" w:rsidP="00F81D26">
            <w:pPr>
              <w:numPr>
                <w:ilvl w:val="0"/>
                <w:numId w:val="13"/>
              </w:numPr>
              <w:rPr>
                <w:bCs/>
              </w:rPr>
            </w:pPr>
            <w:r>
              <w:rPr>
                <w:bCs/>
              </w:rPr>
              <w:t>In times of exceptional crisis the Registered Manager would be expected to be on site to support the young person and staff</w:t>
            </w:r>
          </w:p>
          <w:p w:rsidR="00747FBA" w:rsidRPr="00F81D26" w:rsidRDefault="00747FBA" w:rsidP="00F81D26">
            <w:pPr>
              <w:numPr>
                <w:ilvl w:val="0"/>
                <w:numId w:val="13"/>
              </w:numPr>
              <w:rPr>
                <w:bCs/>
              </w:rPr>
            </w:pPr>
            <w:r w:rsidRPr="00F81D26">
              <w:rPr>
                <w:bCs/>
              </w:rPr>
              <w:t>On</w:t>
            </w:r>
            <w:r w:rsidR="0009207D" w:rsidRPr="00F81D26">
              <w:rPr>
                <w:bCs/>
              </w:rPr>
              <w:t>-</w:t>
            </w:r>
            <w:r w:rsidRPr="00F81D26">
              <w:rPr>
                <w:bCs/>
              </w:rPr>
              <w:t>call when off rota</w:t>
            </w:r>
          </w:p>
          <w:p w:rsidR="004B713F" w:rsidRDefault="004B713F" w:rsidP="00E834CD"/>
          <w:p w:rsidR="004B713F" w:rsidRDefault="004B713F" w:rsidP="00E834CD">
            <w:pPr>
              <w:pStyle w:val="Heading1"/>
            </w:pPr>
            <w:r>
              <w:t>Physical demands</w:t>
            </w:r>
          </w:p>
          <w:p w:rsidR="004B713F" w:rsidRPr="00F81D26" w:rsidRDefault="004B713F" w:rsidP="00F81D26">
            <w:pPr>
              <w:numPr>
                <w:ilvl w:val="0"/>
                <w:numId w:val="13"/>
              </w:numPr>
              <w:rPr>
                <w:bCs/>
              </w:rPr>
            </w:pPr>
            <w:r w:rsidRPr="00F81D26">
              <w:rPr>
                <w:bCs/>
              </w:rPr>
              <w:t>Occasionally moving furniture for cleaning purposes and arrangement of chairs for meetings.</w:t>
            </w:r>
          </w:p>
          <w:p w:rsidR="004B713F" w:rsidRPr="00F81D26" w:rsidRDefault="004B713F" w:rsidP="00F81D26">
            <w:pPr>
              <w:numPr>
                <w:ilvl w:val="0"/>
                <w:numId w:val="13"/>
              </w:numPr>
              <w:rPr>
                <w:bCs/>
              </w:rPr>
            </w:pPr>
            <w:r w:rsidRPr="00F81D26">
              <w:rPr>
                <w:bCs/>
              </w:rPr>
              <w:t>Moving and handling of goods and equipment</w:t>
            </w:r>
          </w:p>
          <w:p w:rsidR="004B713F" w:rsidRPr="00F81D26" w:rsidRDefault="004B713F" w:rsidP="00F81D26">
            <w:pPr>
              <w:numPr>
                <w:ilvl w:val="0"/>
                <w:numId w:val="13"/>
              </w:numPr>
              <w:rPr>
                <w:bCs/>
              </w:rPr>
            </w:pPr>
            <w:r w:rsidRPr="00F81D26">
              <w:rPr>
                <w:bCs/>
              </w:rPr>
              <w:t xml:space="preserve">Walking </w:t>
            </w:r>
            <w:r w:rsidR="00747FBA" w:rsidRPr="00F81D26">
              <w:rPr>
                <w:bCs/>
              </w:rPr>
              <w:t xml:space="preserve">frequently </w:t>
            </w:r>
            <w:r w:rsidRPr="00F81D26">
              <w:rPr>
                <w:bCs/>
              </w:rPr>
              <w:t xml:space="preserve">around the </w:t>
            </w:r>
            <w:r w:rsidR="00747FBA" w:rsidRPr="00F81D26">
              <w:rPr>
                <w:bCs/>
              </w:rPr>
              <w:t xml:space="preserve">Home, </w:t>
            </w:r>
            <w:r w:rsidRPr="00F81D26">
              <w:rPr>
                <w:bCs/>
              </w:rPr>
              <w:t>includes climbing stairs to first floor level</w:t>
            </w:r>
          </w:p>
          <w:p w:rsidR="00747FBA" w:rsidRPr="00F81D26" w:rsidRDefault="004B713F" w:rsidP="00F81D26">
            <w:pPr>
              <w:numPr>
                <w:ilvl w:val="0"/>
                <w:numId w:val="13"/>
              </w:numPr>
              <w:rPr>
                <w:bCs/>
              </w:rPr>
            </w:pPr>
            <w:r w:rsidRPr="00F81D26">
              <w:rPr>
                <w:bCs/>
              </w:rPr>
              <w:t>Walk or travel to other buildings in the City for various meetings</w:t>
            </w:r>
          </w:p>
          <w:p w:rsidR="004B713F" w:rsidRPr="00F81D26" w:rsidRDefault="004B713F" w:rsidP="00F81D26">
            <w:pPr>
              <w:numPr>
                <w:ilvl w:val="0"/>
                <w:numId w:val="13"/>
              </w:numPr>
              <w:rPr>
                <w:bCs/>
              </w:rPr>
            </w:pPr>
            <w:r w:rsidRPr="00F81D26">
              <w:rPr>
                <w:bCs/>
              </w:rPr>
              <w:t>Prolonged sitting, including the use of a computer.</w:t>
            </w:r>
          </w:p>
          <w:p w:rsidR="004B713F" w:rsidRPr="00F67432" w:rsidRDefault="00A92F69" w:rsidP="00F81D26">
            <w:pPr>
              <w:numPr>
                <w:ilvl w:val="0"/>
                <w:numId w:val="13"/>
              </w:numPr>
            </w:pPr>
            <w:r>
              <w:rPr>
                <w:bCs/>
              </w:rPr>
              <w:t>R</w:t>
            </w:r>
            <w:r w:rsidR="004B713F" w:rsidRPr="00F81D26">
              <w:rPr>
                <w:bCs/>
              </w:rPr>
              <w:t>espond</w:t>
            </w:r>
            <w:r w:rsidR="004B713F">
              <w:t xml:space="preserve"> to emergency </w:t>
            </w:r>
            <w:r w:rsidR="004B713F" w:rsidRPr="00F67432">
              <w:t>situations</w:t>
            </w:r>
            <w:r w:rsidRPr="00F67432">
              <w:t xml:space="preserve"> as required</w:t>
            </w:r>
          </w:p>
          <w:p w:rsidR="004B713F" w:rsidRDefault="004B713F" w:rsidP="00E834CD"/>
          <w:p w:rsidR="004B713F" w:rsidRDefault="004B713F" w:rsidP="00E834CD">
            <w:pPr>
              <w:pStyle w:val="Heading1"/>
            </w:pPr>
            <w:r>
              <w:t>Working conditions</w:t>
            </w:r>
          </w:p>
          <w:p w:rsidR="004B713F" w:rsidRPr="00F81D26" w:rsidRDefault="004B713F" w:rsidP="00F81D26">
            <w:pPr>
              <w:numPr>
                <w:ilvl w:val="0"/>
                <w:numId w:val="13"/>
              </w:numPr>
              <w:rPr>
                <w:bCs/>
              </w:rPr>
            </w:pPr>
            <w:r w:rsidRPr="00F81D26">
              <w:rPr>
                <w:bCs/>
              </w:rPr>
              <w:t>Work in a controlled environment with adequate heating, ventilation and lighting.</w:t>
            </w:r>
          </w:p>
          <w:p w:rsidR="004B713F" w:rsidRPr="00F81D26" w:rsidRDefault="004B713F" w:rsidP="00F81D26">
            <w:pPr>
              <w:numPr>
                <w:ilvl w:val="0"/>
                <w:numId w:val="13"/>
              </w:numPr>
              <w:rPr>
                <w:bCs/>
              </w:rPr>
            </w:pPr>
            <w:r w:rsidRPr="00F81D26">
              <w:rPr>
                <w:bCs/>
              </w:rPr>
              <w:t>If available, to give advice to staff outside of normal working hours.</w:t>
            </w:r>
          </w:p>
          <w:p w:rsidR="004B713F" w:rsidRPr="00F81D26" w:rsidRDefault="004B713F" w:rsidP="00F81D26">
            <w:pPr>
              <w:numPr>
                <w:ilvl w:val="0"/>
                <w:numId w:val="13"/>
              </w:numPr>
              <w:rPr>
                <w:bCs/>
              </w:rPr>
            </w:pPr>
            <w:r w:rsidRPr="00F81D26">
              <w:rPr>
                <w:bCs/>
              </w:rPr>
              <w:t>To be available for meetings and other duties outside of normal working hours</w:t>
            </w:r>
            <w:r w:rsidR="00A92F69">
              <w:rPr>
                <w:bCs/>
              </w:rPr>
              <w:t xml:space="preserve"> as required</w:t>
            </w:r>
            <w:r w:rsidRPr="00F81D26">
              <w:rPr>
                <w:bCs/>
              </w:rPr>
              <w:t>.</w:t>
            </w:r>
          </w:p>
          <w:p w:rsidR="004B713F" w:rsidRDefault="004B713F" w:rsidP="00E834CD"/>
          <w:p w:rsidR="004B713F" w:rsidRDefault="004B713F" w:rsidP="00E834CD">
            <w:pPr>
              <w:pStyle w:val="Heading1"/>
            </w:pPr>
            <w:r>
              <w:t>Work context</w:t>
            </w:r>
          </w:p>
          <w:p w:rsidR="004B713F" w:rsidRPr="00F67432" w:rsidRDefault="004B713F" w:rsidP="00F81D26">
            <w:pPr>
              <w:numPr>
                <w:ilvl w:val="0"/>
                <w:numId w:val="13"/>
              </w:numPr>
              <w:rPr>
                <w:bCs/>
              </w:rPr>
            </w:pPr>
            <w:r w:rsidRPr="00F67432">
              <w:rPr>
                <w:bCs/>
              </w:rPr>
              <w:t xml:space="preserve">Routinely face the possibility of </w:t>
            </w:r>
            <w:r w:rsidR="00B3427D" w:rsidRPr="00F67432">
              <w:rPr>
                <w:bCs/>
              </w:rPr>
              <w:t xml:space="preserve">verbal </w:t>
            </w:r>
            <w:r w:rsidR="00A92F69" w:rsidRPr="00F67432">
              <w:rPr>
                <w:bCs/>
              </w:rPr>
              <w:t xml:space="preserve">threat </w:t>
            </w:r>
            <w:r w:rsidR="00B3427D" w:rsidRPr="00F67432">
              <w:rPr>
                <w:bCs/>
              </w:rPr>
              <w:t xml:space="preserve">and physical </w:t>
            </w:r>
            <w:r w:rsidRPr="00F67432">
              <w:rPr>
                <w:bCs/>
              </w:rPr>
              <w:t>aggression from c</w:t>
            </w:r>
            <w:r w:rsidR="00B3427D" w:rsidRPr="00F67432">
              <w:rPr>
                <w:bCs/>
              </w:rPr>
              <w:t>hildren</w:t>
            </w:r>
            <w:r w:rsidR="00A92F69" w:rsidRPr="00F67432">
              <w:rPr>
                <w:bCs/>
              </w:rPr>
              <w:t xml:space="preserve"> towards staff, peers or the environment </w:t>
            </w:r>
          </w:p>
          <w:p w:rsidR="004B713F" w:rsidRPr="00F67432" w:rsidRDefault="00845CAA" w:rsidP="00F81D26">
            <w:pPr>
              <w:numPr>
                <w:ilvl w:val="0"/>
                <w:numId w:val="13"/>
              </w:numPr>
              <w:rPr>
                <w:bCs/>
                <w:strike/>
              </w:rPr>
            </w:pPr>
            <w:r>
              <w:rPr>
                <w:bCs/>
              </w:rPr>
              <w:t>Young people</w:t>
            </w:r>
            <w:r w:rsidR="00A92F69" w:rsidRPr="00F67432">
              <w:rPr>
                <w:bCs/>
              </w:rPr>
              <w:t xml:space="preserve"> may display emotional outbursts resulting in physical assault of staff.</w:t>
            </w:r>
            <w:r w:rsidR="00A92F69" w:rsidRPr="00F67432">
              <w:rPr>
                <w:bCs/>
                <w:strike/>
              </w:rPr>
              <w:t xml:space="preserve"> </w:t>
            </w:r>
          </w:p>
          <w:p w:rsidR="00A92F69" w:rsidRPr="00F67432" w:rsidRDefault="00845CAA" w:rsidP="00A92F69">
            <w:pPr>
              <w:numPr>
                <w:ilvl w:val="0"/>
                <w:numId w:val="13"/>
              </w:numPr>
              <w:rPr>
                <w:bCs/>
              </w:rPr>
            </w:pPr>
            <w:r>
              <w:rPr>
                <w:bCs/>
              </w:rPr>
              <w:t>T</w:t>
            </w:r>
            <w:r w:rsidR="00A92F69" w:rsidRPr="00F67432">
              <w:rPr>
                <w:bCs/>
              </w:rPr>
              <w:t>o use de-escalation skills and occasionally breakaway techniques.</w:t>
            </w:r>
          </w:p>
          <w:p w:rsidR="004B713F" w:rsidRPr="00F67432" w:rsidRDefault="004B713F" w:rsidP="00F81D26">
            <w:pPr>
              <w:numPr>
                <w:ilvl w:val="0"/>
                <w:numId w:val="13"/>
              </w:numPr>
              <w:rPr>
                <w:bCs/>
              </w:rPr>
            </w:pPr>
            <w:r w:rsidRPr="00F67432">
              <w:rPr>
                <w:bCs/>
              </w:rPr>
              <w:t xml:space="preserve">Emotional and mental effort in regularly dealing with distressing issues relating to </w:t>
            </w:r>
            <w:r w:rsidR="00B3427D" w:rsidRPr="00F67432">
              <w:rPr>
                <w:bCs/>
              </w:rPr>
              <w:t>children</w:t>
            </w:r>
            <w:r w:rsidR="00F67432" w:rsidRPr="00F67432">
              <w:rPr>
                <w:bCs/>
              </w:rPr>
              <w:t xml:space="preserve">, </w:t>
            </w:r>
            <w:r w:rsidR="00A92F69" w:rsidRPr="00F67432">
              <w:rPr>
                <w:bCs/>
              </w:rPr>
              <w:t>families and</w:t>
            </w:r>
            <w:r w:rsidR="00B3427D" w:rsidRPr="00F67432">
              <w:rPr>
                <w:bCs/>
              </w:rPr>
              <w:t xml:space="preserve"> </w:t>
            </w:r>
            <w:r w:rsidRPr="00F67432">
              <w:rPr>
                <w:bCs/>
              </w:rPr>
              <w:t>staff.</w:t>
            </w:r>
          </w:p>
          <w:p w:rsidR="004B713F" w:rsidRPr="00F67432" w:rsidRDefault="004B713F" w:rsidP="00F81D26">
            <w:pPr>
              <w:numPr>
                <w:ilvl w:val="0"/>
                <w:numId w:val="13"/>
              </w:numPr>
              <w:rPr>
                <w:bCs/>
              </w:rPr>
            </w:pPr>
            <w:r w:rsidRPr="00F67432">
              <w:rPr>
                <w:bCs/>
              </w:rPr>
              <w:t>Supporting staff through the process of change.</w:t>
            </w:r>
          </w:p>
          <w:p w:rsidR="004B713F" w:rsidRPr="00F67432" w:rsidRDefault="004B713F" w:rsidP="00F81D26">
            <w:pPr>
              <w:numPr>
                <w:ilvl w:val="0"/>
                <w:numId w:val="13"/>
              </w:numPr>
              <w:rPr>
                <w:bCs/>
              </w:rPr>
            </w:pPr>
            <w:r w:rsidRPr="00F67432">
              <w:rPr>
                <w:bCs/>
              </w:rPr>
              <w:t xml:space="preserve">Dealing with challenging </w:t>
            </w:r>
            <w:r w:rsidR="00A92F69" w:rsidRPr="00F67432">
              <w:rPr>
                <w:bCs/>
              </w:rPr>
              <w:t xml:space="preserve">and/or sensitive </w:t>
            </w:r>
            <w:r w:rsidRPr="00F67432">
              <w:rPr>
                <w:bCs/>
              </w:rPr>
              <w:t>conversations over the telephone and electronic messaging systems.</w:t>
            </w:r>
          </w:p>
          <w:p w:rsidR="004B713F" w:rsidRPr="00F67432" w:rsidRDefault="004B713F" w:rsidP="00F81D26">
            <w:pPr>
              <w:numPr>
                <w:ilvl w:val="0"/>
                <w:numId w:val="13"/>
              </w:numPr>
              <w:rPr>
                <w:bCs/>
              </w:rPr>
            </w:pPr>
            <w:r w:rsidRPr="00F67432">
              <w:rPr>
                <w:bCs/>
              </w:rPr>
              <w:t>Prolonged periods of concentration on complex tasks</w:t>
            </w:r>
            <w:r w:rsidR="000945E0" w:rsidRPr="00F67432">
              <w:rPr>
                <w:bCs/>
              </w:rPr>
              <w:t xml:space="preserve"> </w:t>
            </w:r>
          </w:p>
          <w:p w:rsidR="004B713F" w:rsidRPr="00F67432" w:rsidRDefault="004B713F" w:rsidP="00F81D26">
            <w:pPr>
              <w:numPr>
                <w:ilvl w:val="0"/>
                <w:numId w:val="13"/>
              </w:numPr>
              <w:rPr>
                <w:bCs/>
              </w:rPr>
            </w:pPr>
            <w:r w:rsidRPr="00F67432">
              <w:rPr>
                <w:bCs/>
              </w:rPr>
              <w:t>Emotional and mental stress of being resp</w:t>
            </w:r>
            <w:r w:rsidR="00B3427D" w:rsidRPr="00F67432">
              <w:rPr>
                <w:bCs/>
              </w:rPr>
              <w:t xml:space="preserve">onsible for a large staff team </w:t>
            </w:r>
            <w:r w:rsidRPr="00F67432">
              <w:rPr>
                <w:bCs/>
              </w:rPr>
              <w:t>and associated services</w:t>
            </w:r>
          </w:p>
          <w:p w:rsidR="0009207D" w:rsidRDefault="0009207D" w:rsidP="00E834CD">
            <w:pPr>
              <w:rPr>
                <w:b/>
                <w:bCs/>
              </w:rPr>
            </w:pPr>
          </w:p>
        </w:tc>
      </w:tr>
      <w:tr w:rsidR="004B713F" w:rsidTr="009A23AF">
        <w:tc>
          <w:tcPr>
            <w:tcW w:w="587" w:type="dxa"/>
          </w:tcPr>
          <w:p w:rsidR="004B713F" w:rsidRDefault="004B713F" w:rsidP="00E834CD">
            <w:pPr>
              <w:spacing w:before="60" w:after="60"/>
              <w:rPr>
                <w:b/>
                <w:bCs/>
              </w:rPr>
            </w:pPr>
            <w:r>
              <w:rPr>
                <w:b/>
                <w:bCs/>
              </w:rPr>
              <w:lastRenderedPageBreak/>
              <w:t>9.</w:t>
            </w:r>
          </w:p>
          <w:p w:rsidR="004B713F" w:rsidRDefault="004B713F" w:rsidP="00E834CD">
            <w:pPr>
              <w:spacing w:before="60" w:after="60"/>
              <w:rPr>
                <w:b/>
                <w:bCs/>
              </w:rPr>
            </w:pPr>
          </w:p>
        </w:tc>
        <w:tc>
          <w:tcPr>
            <w:tcW w:w="8281" w:type="dxa"/>
          </w:tcPr>
          <w:p w:rsidR="009C7DCB" w:rsidRDefault="004B713F" w:rsidP="00E834CD">
            <w:pPr>
              <w:spacing w:before="60" w:after="60"/>
              <w:rPr>
                <w:b/>
                <w:bCs/>
              </w:rPr>
            </w:pPr>
            <w:r w:rsidRPr="009C5889">
              <w:rPr>
                <w:b/>
                <w:bCs/>
              </w:rPr>
              <w:t>KNOWLEDGE &amp; SKILLS</w:t>
            </w:r>
          </w:p>
          <w:p w:rsidR="004B713F" w:rsidRDefault="004B713F" w:rsidP="00E834CD">
            <w:pPr>
              <w:pStyle w:val="Header"/>
              <w:tabs>
                <w:tab w:val="clear" w:pos="4153"/>
                <w:tab w:val="clear" w:pos="8306"/>
              </w:tabs>
              <w:rPr>
                <w:b/>
                <w:bCs/>
              </w:rPr>
            </w:pPr>
            <w:r>
              <w:rPr>
                <w:b/>
                <w:bCs/>
              </w:rPr>
              <w:t>Qualifications</w:t>
            </w:r>
          </w:p>
          <w:p w:rsidR="007822E1" w:rsidRDefault="009C7DCB" w:rsidP="00A430F5">
            <w:pPr>
              <w:pStyle w:val="Header"/>
              <w:numPr>
                <w:ilvl w:val="0"/>
                <w:numId w:val="31"/>
              </w:numPr>
              <w:tabs>
                <w:tab w:val="clear" w:pos="4153"/>
                <w:tab w:val="clear" w:pos="8306"/>
              </w:tabs>
            </w:pPr>
            <w:r>
              <w:t>L3 Diploma/ NVQ 3 (Children and Young People)</w:t>
            </w:r>
          </w:p>
          <w:p w:rsidR="009C7DCB" w:rsidRPr="00846F4C" w:rsidRDefault="00252C02" w:rsidP="00A430F5">
            <w:pPr>
              <w:pStyle w:val="Header"/>
              <w:numPr>
                <w:ilvl w:val="0"/>
                <w:numId w:val="31"/>
              </w:numPr>
              <w:tabs>
                <w:tab w:val="clear" w:pos="4153"/>
                <w:tab w:val="clear" w:pos="8306"/>
              </w:tabs>
            </w:pPr>
            <w:r w:rsidRPr="00846F4C">
              <w:t xml:space="preserve">Qualification in leadership and management </w:t>
            </w:r>
            <w:r w:rsidR="009C7DCB" w:rsidRPr="00846F4C">
              <w:t>(L5 Diploma to be gained within 3 years of being in post</w:t>
            </w:r>
            <w:r w:rsidR="002D0805">
              <w:t xml:space="preserve"> – this is an Ofsted requirement</w:t>
            </w:r>
            <w:r w:rsidR="009C7DCB" w:rsidRPr="00846F4C">
              <w:t>)</w:t>
            </w:r>
          </w:p>
          <w:p w:rsidR="004B713F" w:rsidRDefault="004B713F" w:rsidP="00E834CD">
            <w:bookmarkStart w:id="0" w:name="_GoBack"/>
            <w:bookmarkEnd w:id="0"/>
          </w:p>
          <w:p w:rsidR="004B713F" w:rsidRDefault="004B713F" w:rsidP="00E834CD">
            <w:pPr>
              <w:pStyle w:val="Heading1"/>
            </w:pPr>
            <w:r>
              <w:t>Experience</w:t>
            </w:r>
          </w:p>
          <w:p w:rsidR="009C7DCB" w:rsidRDefault="00A430F5" w:rsidP="00A430F5">
            <w:pPr>
              <w:pStyle w:val="ListParagraph"/>
              <w:numPr>
                <w:ilvl w:val="0"/>
                <w:numId w:val="30"/>
              </w:numPr>
            </w:pPr>
            <w:r>
              <w:t xml:space="preserve">Minimum </w:t>
            </w:r>
            <w:r w:rsidR="009C7DCB">
              <w:t xml:space="preserve">2 </w:t>
            </w:r>
            <w:proofErr w:type="spellStart"/>
            <w:r w:rsidR="009C7DCB">
              <w:t>years experience</w:t>
            </w:r>
            <w:proofErr w:type="spellEnd"/>
            <w:r w:rsidR="009C7DCB">
              <w:t xml:space="preserve"> in residential childcare in the last 5 years.</w:t>
            </w:r>
          </w:p>
          <w:p w:rsidR="009C7DCB" w:rsidRDefault="009C7DCB" w:rsidP="00A430F5">
            <w:pPr>
              <w:pStyle w:val="ListParagraph"/>
              <w:numPr>
                <w:ilvl w:val="0"/>
                <w:numId w:val="30"/>
              </w:numPr>
            </w:pPr>
            <w:r>
              <w:t>Minimum 1 year experience in supervisory / management role.</w:t>
            </w:r>
          </w:p>
          <w:p w:rsidR="00FE1913" w:rsidRDefault="00FE1913" w:rsidP="00E834CD"/>
          <w:p w:rsidR="004B713F" w:rsidRDefault="004B713F" w:rsidP="00E834CD">
            <w:pPr>
              <w:pStyle w:val="Heading1"/>
            </w:pPr>
            <w:r>
              <w:lastRenderedPageBreak/>
              <w:t>Knowledge</w:t>
            </w:r>
          </w:p>
          <w:p w:rsidR="00F67432" w:rsidRPr="00F67432" w:rsidRDefault="00FE1913" w:rsidP="00F67432">
            <w:pPr>
              <w:pStyle w:val="ListParagraph"/>
              <w:numPr>
                <w:ilvl w:val="0"/>
                <w:numId w:val="29"/>
              </w:numPr>
              <w:rPr>
                <w:b/>
                <w:bCs/>
              </w:rPr>
            </w:pPr>
            <w:r w:rsidRPr="00F67432">
              <w:rPr>
                <w:bCs/>
              </w:rPr>
              <w:t>A sound working knowledge of the main provisions and underlying philosophy of the Children Act 1989,</w:t>
            </w:r>
            <w:r w:rsidR="00AE2D67" w:rsidRPr="00F67432">
              <w:rPr>
                <w:bCs/>
              </w:rPr>
              <w:t xml:space="preserve"> </w:t>
            </w:r>
            <w:r w:rsidR="00F67432" w:rsidRPr="00F67432">
              <w:rPr>
                <w:bCs/>
              </w:rPr>
              <w:t xml:space="preserve">The Care Act 2014 and Children and Social Work Act 2017, </w:t>
            </w:r>
            <w:r w:rsidR="001A0B5C" w:rsidRPr="00F67432">
              <w:rPr>
                <w:bCs/>
              </w:rPr>
              <w:t>Children’s Home</w:t>
            </w:r>
            <w:r w:rsidR="00AE2D67" w:rsidRPr="00F67432">
              <w:rPr>
                <w:bCs/>
              </w:rPr>
              <w:t xml:space="preserve"> Regulations</w:t>
            </w:r>
            <w:r w:rsidRPr="00F67432">
              <w:rPr>
                <w:bCs/>
              </w:rPr>
              <w:t xml:space="preserve"> and the associated volumes of operational guidance.</w:t>
            </w:r>
            <w:r w:rsidR="000F765B" w:rsidRPr="00F67432">
              <w:rPr>
                <w:bCs/>
                <w:i/>
              </w:rPr>
              <w:t xml:space="preserve"> </w:t>
            </w:r>
          </w:p>
          <w:p w:rsidR="00B31EB7" w:rsidRPr="00F67432" w:rsidRDefault="00B31EB7" w:rsidP="00F67432">
            <w:pPr>
              <w:pStyle w:val="ListParagraph"/>
              <w:numPr>
                <w:ilvl w:val="0"/>
                <w:numId w:val="29"/>
              </w:numPr>
              <w:rPr>
                <w:b/>
                <w:bCs/>
              </w:rPr>
            </w:pPr>
            <w:r w:rsidRPr="00F67432">
              <w:rPr>
                <w:bCs/>
              </w:rPr>
              <w:t xml:space="preserve">An understanding of the implications of the Children and Families Act (2014) and related SEND Code of Practice (2015) on Social Care. </w:t>
            </w:r>
          </w:p>
          <w:p w:rsidR="00306F86" w:rsidRPr="00F67432" w:rsidRDefault="00306F86" w:rsidP="00F67432">
            <w:pPr>
              <w:pStyle w:val="ListParagraph"/>
              <w:numPr>
                <w:ilvl w:val="0"/>
                <w:numId w:val="29"/>
              </w:numPr>
              <w:rPr>
                <w:b/>
                <w:bCs/>
              </w:rPr>
            </w:pPr>
            <w:r w:rsidRPr="00F67432">
              <w:rPr>
                <w:bCs/>
              </w:rPr>
              <w:t xml:space="preserve">An understanding of the implications of the Mental Capacity Act (2005) </w:t>
            </w:r>
            <w:r w:rsidR="00A411C2">
              <w:rPr>
                <w:bCs/>
              </w:rPr>
              <w:t>DOLS</w:t>
            </w:r>
          </w:p>
          <w:p w:rsidR="004B713F" w:rsidRPr="00F67432" w:rsidRDefault="00FE1913" w:rsidP="00F81D26">
            <w:pPr>
              <w:numPr>
                <w:ilvl w:val="0"/>
                <w:numId w:val="13"/>
              </w:numPr>
              <w:rPr>
                <w:bCs/>
              </w:rPr>
            </w:pPr>
            <w:r w:rsidRPr="00A411C2">
              <w:rPr>
                <w:bCs/>
              </w:rPr>
              <w:t xml:space="preserve">Knowledge of current </w:t>
            </w:r>
            <w:r w:rsidR="00F543CE" w:rsidRPr="00A411C2">
              <w:rPr>
                <w:bCs/>
              </w:rPr>
              <w:t xml:space="preserve">evidence-based </w:t>
            </w:r>
            <w:r w:rsidRPr="00A411C2">
              <w:rPr>
                <w:bCs/>
              </w:rPr>
              <w:t>research about the needs of children</w:t>
            </w:r>
            <w:r w:rsidR="004560F8" w:rsidRPr="00A411C2">
              <w:rPr>
                <w:bCs/>
              </w:rPr>
              <w:t xml:space="preserve"> </w:t>
            </w:r>
            <w:r w:rsidR="00A411C2">
              <w:rPr>
                <w:bCs/>
              </w:rPr>
              <w:t xml:space="preserve">and young people </w:t>
            </w:r>
            <w:r w:rsidR="00EB5BF3">
              <w:rPr>
                <w:bCs/>
              </w:rPr>
              <w:t>who have experienced significant trauma,</w:t>
            </w:r>
            <w:r w:rsidR="00A411C2">
              <w:rPr>
                <w:bCs/>
              </w:rPr>
              <w:t xml:space="preserve"> </w:t>
            </w:r>
            <w:r w:rsidR="00EB5BF3">
              <w:rPr>
                <w:bCs/>
              </w:rPr>
              <w:t xml:space="preserve">difficulties forming </w:t>
            </w:r>
            <w:r w:rsidR="00A411C2">
              <w:rPr>
                <w:bCs/>
              </w:rPr>
              <w:t>relationships and attachments,</w:t>
            </w:r>
            <w:r w:rsidR="00EB5BF3">
              <w:rPr>
                <w:bCs/>
              </w:rPr>
              <w:t xml:space="preserve"> and</w:t>
            </w:r>
            <w:r w:rsidR="00A411C2">
              <w:rPr>
                <w:bCs/>
              </w:rPr>
              <w:t xml:space="preserve"> </w:t>
            </w:r>
            <w:r w:rsidR="005439FE">
              <w:rPr>
                <w:bCs/>
              </w:rPr>
              <w:t xml:space="preserve">require support to manage/regulate </w:t>
            </w:r>
            <w:r w:rsidR="00EB5BF3">
              <w:rPr>
                <w:bCs/>
              </w:rPr>
              <w:t xml:space="preserve">their own </w:t>
            </w:r>
            <w:r w:rsidR="00A411C2">
              <w:rPr>
                <w:bCs/>
              </w:rPr>
              <w:t xml:space="preserve">mental health.  </w:t>
            </w:r>
          </w:p>
          <w:p w:rsidR="00FE1913" w:rsidRPr="00F67432" w:rsidRDefault="00FE1913" w:rsidP="00F81D26">
            <w:pPr>
              <w:numPr>
                <w:ilvl w:val="0"/>
                <w:numId w:val="13"/>
              </w:numPr>
              <w:rPr>
                <w:bCs/>
              </w:rPr>
            </w:pPr>
            <w:r w:rsidRPr="00F67432">
              <w:rPr>
                <w:bCs/>
              </w:rPr>
              <w:t>Knowledge of key reports influencing the development of residential care</w:t>
            </w:r>
            <w:r w:rsidR="00F543CE" w:rsidRPr="00F67432">
              <w:rPr>
                <w:bCs/>
              </w:rPr>
              <w:t xml:space="preserve">, </w:t>
            </w:r>
            <w:r w:rsidR="00F543CE" w:rsidRPr="00F67432">
              <w:t>including multi-agency guidance such as Working Together to Safeguard Children 2017.</w:t>
            </w:r>
          </w:p>
          <w:p w:rsidR="00FE1913" w:rsidRPr="00F81D26" w:rsidRDefault="00FE1913" w:rsidP="00F81D26">
            <w:pPr>
              <w:numPr>
                <w:ilvl w:val="0"/>
                <w:numId w:val="13"/>
              </w:numPr>
              <w:rPr>
                <w:bCs/>
              </w:rPr>
            </w:pPr>
            <w:r w:rsidRPr="00F81D26">
              <w:rPr>
                <w:bCs/>
              </w:rPr>
              <w:t>A demonstrable understanding of high standards of professional practice, and of effective systems for ensuring the del</w:t>
            </w:r>
            <w:r w:rsidR="00F543CE">
              <w:rPr>
                <w:bCs/>
              </w:rPr>
              <w:t>ivery of high quality, c</w:t>
            </w:r>
            <w:r w:rsidR="006C6F1B">
              <w:rPr>
                <w:bCs/>
              </w:rPr>
              <w:t>hild</w:t>
            </w:r>
            <w:r w:rsidR="00F543CE">
              <w:rPr>
                <w:bCs/>
              </w:rPr>
              <w:t>-</w:t>
            </w:r>
            <w:r w:rsidRPr="00F81D26">
              <w:rPr>
                <w:bCs/>
              </w:rPr>
              <w:t xml:space="preserve">oriented services. </w:t>
            </w:r>
          </w:p>
          <w:p w:rsidR="00FE1913" w:rsidRDefault="00FE1913" w:rsidP="00F81D26">
            <w:pPr>
              <w:numPr>
                <w:ilvl w:val="0"/>
                <w:numId w:val="13"/>
              </w:numPr>
              <w:rPr>
                <w:bCs/>
              </w:rPr>
            </w:pPr>
            <w:r w:rsidRPr="00F81D26">
              <w:rPr>
                <w:bCs/>
              </w:rPr>
              <w:t>A demonstrable understanding of the principles of effective budget management.</w:t>
            </w:r>
          </w:p>
          <w:p w:rsidR="00FE1913" w:rsidRDefault="00FE1913" w:rsidP="00E834CD"/>
          <w:p w:rsidR="004B713F" w:rsidRDefault="004B713F" w:rsidP="00E834CD">
            <w:pPr>
              <w:pStyle w:val="Heading1"/>
            </w:pPr>
            <w:r>
              <w:t>Skills</w:t>
            </w:r>
          </w:p>
          <w:p w:rsidR="00FE1913" w:rsidRPr="00F81D26" w:rsidRDefault="00AE2D67" w:rsidP="00F81D26">
            <w:pPr>
              <w:numPr>
                <w:ilvl w:val="0"/>
                <w:numId w:val="13"/>
              </w:numPr>
              <w:rPr>
                <w:bCs/>
              </w:rPr>
            </w:pPr>
            <w:r w:rsidRPr="00F81D26">
              <w:rPr>
                <w:bCs/>
              </w:rPr>
              <w:t>C</w:t>
            </w:r>
            <w:r w:rsidR="00FE1913" w:rsidRPr="00F81D26">
              <w:rPr>
                <w:bCs/>
              </w:rPr>
              <w:t xml:space="preserve">lear and demonstrable commitment to the delivery of high quality, </w:t>
            </w:r>
            <w:r w:rsidR="00793694">
              <w:rPr>
                <w:bCs/>
              </w:rPr>
              <w:t>children</w:t>
            </w:r>
            <w:r w:rsidR="00FE1913" w:rsidRPr="00F81D26">
              <w:rPr>
                <w:bCs/>
              </w:rPr>
              <w:t xml:space="preserve"> centred services.</w:t>
            </w:r>
          </w:p>
          <w:p w:rsidR="00FE1913" w:rsidRPr="00F81D26" w:rsidRDefault="00FE1913" w:rsidP="00F81D26">
            <w:pPr>
              <w:numPr>
                <w:ilvl w:val="0"/>
                <w:numId w:val="13"/>
              </w:numPr>
              <w:rPr>
                <w:bCs/>
              </w:rPr>
            </w:pPr>
            <w:r w:rsidRPr="00F81D26">
              <w:rPr>
                <w:bCs/>
              </w:rPr>
              <w:t xml:space="preserve">A demonstrable capacity for innovative thinking around the development of new approaches to the delivery of support services to </w:t>
            </w:r>
            <w:r w:rsidR="00AB740E">
              <w:rPr>
                <w:bCs/>
              </w:rPr>
              <w:t xml:space="preserve">children </w:t>
            </w:r>
            <w:r w:rsidR="00845CAA">
              <w:rPr>
                <w:bCs/>
              </w:rPr>
              <w:t>and young people</w:t>
            </w:r>
          </w:p>
          <w:p w:rsidR="00466129" w:rsidRPr="00466129" w:rsidRDefault="00466129" w:rsidP="00466129">
            <w:pPr>
              <w:numPr>
                <w:ilvl w:val="0"/>
                <w:numId w:val="37"/>
              </w:numPr>
            </w:pPr>
            <w:r>
              <w:t xml:space="preserve">The ability to provide leadership, </w:t>
            </w:r>
            <w:r w:rsidRPr="00F67432">
              <w:rPr>
                <w:bCs/>
              </w:rPr>
              <w:t xml:space="preserve">inspire team working </w:t>
            </w:r>
            <w:r>
              <w:t xml:space="preserve">and motivate and develop staff. </w:t>
            </w:r>
          </w:p>
          <w:p w:rsidR="00FE1913" w:rsidRDefault="00FE1913" w:rsidP="00F81D26">
            <w:pPr>
              <w:numPr>
                <w:ilvl w:val="0"/>
                <w:numId w:val="13"/>
              </w:numPr>
              <w:rPr>
                <w:bCs/>
              </w:rPr>
            </w:pPr>
            <w:r w:rsidRPr="00F81D26">
              <w:rPr>
                <w:bCs/>
              </w:rPr>
              <w:t>Excellent inter-personal skills and the ability to work co-operatively both within and across professional disciplines and agency boundaries.</w:t>
            </w:r>
          </w:p>
          <w:p w:rsidR="00466129" w:rsidRPr="00466129" w:rsidRDefault="00466129" w:rsidP="00466129">
            <w:pPr>
              <w:numPr>
                <w:ilvl w:val="0"/>
                <w:numId w:val="37"/>
              </w:numPr>
            </w:pPr>
            <w:r>
              <w:t>Excellent communication skills including the ability to communicate sensitive information</w:t>
            </w:r>
          </w:p>
          <w:p w:rsidR="00FE1913" w:rsidRPr="00F81D26" w:rsidRDefault="00FE1913" w:rsidP="00F81D26">
            <w:pPr>
              <w:numPr>
                <w:ilvl w:val="0"/>
                <w:numId w:val="13"/>
              </w:numPr>
              <w:rPr>
                <w:bCs/>
              </w:rPr>
            </w:pPr>
            <w:r w:rsidRPr="00F81D26">
              <w:rPr>
                <w:bCs/>
              </w:rPr>
              <w:t xml:space="preserve">A demonstrable ability and commitment to involving </w:t>
            </w:r>
            <w:r w:rsidR="00793694">
              <w:rPr>
                <w:bCs/>
              </w:rPr>
              <w:t>children and families</w:t>
            </w:r>
            <w:r w:rsidRPr="00F81D26">
              <w:rPr>
                <w:bCs/>
              </w:rPr>
              <w:t xml:space="preserve"> in all aspects of service delivery and development.</w:t>
            </w:r>
          </w:p>
          <w:p w:rsidR="004B713F" w:rsidRDefault="00E61003" w:rsidP="00F81D26">
            <w:pPr>
              <w:numPr>
                <w:ilvl w:val="0"/>
                <w:numId w:val="13"/>
              </w:numPr>
              <w:rPr>
                <w:bCs/>
              </w:rPr>
            </w:pPr>
            <w:r w:rsidRPr="00F67432">
              <w:rPr>
                <w:bCs/>
              </w:rPr>
              <w:t>Ability to assess</w:t>
            </w:r>
            <w:r w:rsidR="004B713F" w:rsidRPr="00F67432">
              <w:rPr>
                <w:bCs/>
              </w:rPr>
              <w:t xml:space="preserve"> risks rela</w:t>
            </w:r>
            <w:r w:rsidRPr="00F67432">
              <w:rPr>
                <w:bCs/>
              </w:rPr>
              <w:t xml:space="preserve">ting to service users behaviour, </w:t>
            </w:r>
            <w:r w:rsidR="004B713F" w:rsidRPr="00F67432">
              <w:rPr>
                <w:bCs/>
              </w:rPr>
              <w:t>and those associated with the workplace</w:t>
            </w:r>
            <w:r w:rsidRPr="00F67432">
              <w:rPr>
                <w:bCs/>
              </w:rPr>
              <w:t>, with confidence and competence.</w:t>
            </w:r>
          </w:p>
          <w:p w:rsidR="00466129" w:rsidRPr="00466129" w:rsidRDefault="00466129" w:rsidP="00466129">
            <w:pPr>
              <w:numPr>
                <w:ilvl w:val="0"/>
                <w:numId w:val="37"/>
              </w:numPr>
            </w:pPr>
            <w:r>
              <w:t>The ability to work and take appropriate decisions when under pressure.</w:t>
            </w:r>
          </w:p>
          <w:p w:rsidR="00466129" w:rsidRPr="00466129" w:rsidRDefault="004B713F" w:rsidP="00466129">
            <w:pPr>
              <w:numPr>
                <w:ilvl w:val="0"/>
                <w:numId w:val="37"/>
              </w:numPr>
            </w:pPr>
            <w:r w:rsidRPr="00466129">
              <w:rPr>
                <w:bCs/>
              </w:rPr>
              <w:t xml:space="preserve">Able to </w:t>
            </w:r>
            <w:r w:rsidR="00466129" w:rsidRPr="00466129">
              <w:rPr>
                <w:bCs/>
              </w:rPr>
              <w:t xml:space="preserve">lead </w:t>
            </w:r>
            <w:r w:rsidRPr="00466129">
              <w:rPr>
                <w:bCs/>
              </w:rPr>
              <w:t xml:space="preserve">practice </w:t>
            </w:r>
            <w:r w:rsidR="00466129">
              <w:rPr>
                <w:bCs/>
              </w:rPr>
              <w:t xml:space="preserve">on </w:t>
            </w:r>
            <w:r w:rsidRPr="00466129">
              <w:rPr>
                <w:bCs/>
              </w:rPr>
              <w:t xml:space="preserve">de-escalation and breakaway skills </w:t>
            </w:r>
          </w:p>
          <w:p w:rsidR="00466129" w:rsidRPr="00466129" w:rsidRDefault="00466129" w:rsidP="00466129">
            <w:pPr>
              <w:numPr>
                <w:ilvl w:val="0"/>
                <w:numId w:val="37"/>
              </w:numPr>
            </w:pPr>
            <w:r>
              <w:t>To have the ability to think and plan strategically and contribute to service development.</w:t>
            </w:r>
          </w:p>
          <w:p w:rsidR="004B713F" w:rsidRPr="00F67432" w:rsidRDefault="004B713F" w:rsidP="00F81D26">
            <w:pPr>
              <w:numPr>
                <w:ilvl w:val="0"/>
                <w:numId w:val="13"/>
              </w:numPr>
              <w:rPr>
                <w:bCs/>
              </w:rPr>
            </w:pPr>
            <w:r w:rsidRPr="00F67432">
              <w:rPr>
                <w:bCs/>
              </w:rPr>
              <w:t>Ability to manage change and support staff through the process.</w:t>
            </w:r>
          </w:p>
          <w:p w:rsidR="005C60E2" w:rsidRPr="00F67432" w:rsidRDefault="005C60E2" w:rsidP="00466129">
            <w:pPr>
              <w:pStyle w:val="ListParagraph"/>
              <w:numPr>
                <w:ilvl w:val="0"/>
                <w:numId w:val="13"/>
              </w:numPr>
            </w:pPr>
            <w:r w:rsidRPr="00F67432">
              <w:t>Ability to challenge unacce</w:t>
            </w:r>
            <w:r w:rsidR="00466129">
              <w:t>ptable practice constructively</w:t>
            </w:r>
            <w:r w:rsidRPr="00F67432">
              <w:t>.</w:t>
            </w:r>
          </w:p>
          <w:p w:rsidR="004B713F" w:rsidRPr="00F67432" w:rsidRDefault="004B713F" w:rsidP="00E834CD"/>
          <w:p w:rsidR="004B713F" w:rsidRPr="00F67432" w:rsidRDefault="004B713F" w:rsidP="00E834CD">
            <w:pPr>
              <w:pStyle w:val="Header"/>
              <w:tabs>
                <w:tab w:val="clear" w:pos="4153"/>
                <w:tab w:val="clear" w:pos="8306"/>
              </w:tabs>
              <w:rPr>
                <w:b/>
                <w:bCs/>
              </w:rPr>
            </w:pPr>
            <w:r w:rsidRPr="00F67432">
              <w:rPr>
                <w:b/>
                <w:bCs/>
              </w:rPr>
              <w:t>Personal</w:t>
            </w:r>
          </w:p>
          <w:p w:rsidR="00466129" w:rsidRPr="00F67432" w:rsidRDefault="00466129" w:rsidP="00466129">
            <w:pPr>
              <w:pStyle w:val="ListParagraph"/>
              <w:numPr>
                <w:ilvl w:val="0"/>
                <w:numId w:val="39"/>
              </w:numPr>
            </w:pPr>
            <w:r w:rsidRPr="00F67432">
              <w:t>Able to use office based IT and data systems</w:t>
            </w:r>
            <w:r>
              <w:t>.</w:t>
            </w:r>
            <w:r w:rsidRPr="00F67432">
              <w:t xml:space="preserve"> </w:t>
            </w:r>
            <w:r w:rsidRPr="00466129">
              <w:rPr>
                <w:bCs/>
              </w:rPr>
              <w:t>Must be able to use computers for emails, data entry, word processing and spreadsheets.</w:t>
            </w:r>
          </w:p>
          <w:p w:rsidR="004B713F" w:rsidRPr="00F67432" w:rsidRDefault="004B713F" w:rsidP="00F81D26">
            <w:pPr>
              <w:numPr>
                <w:ilvl w:val="0"/>
                <w:numId w:val="13"/>
              </w:numPr>
              <w:rPr>
                <w:bCs/>
              </w:rPr>
            </w:pPr>
            <w:r w:rsidRPr="00F67432">
              <w:rPr>
                <w:bCs/>
              </w:rPr>
              <w:lastRenderedPageBreak/>
              <w:t xml:space="preserve">Able to work </w:t>
            </w:r>
            <w:r w:rsidR="007C6751" w:rsidRPr="00F67432">
              <w:rPr>
                <w:bCs/>
              </w:rPr>
              <w:t xml:space="preserve">autonomously, </w:t>
            </w:r>
            <w:r w:rsidRPr="00F67432">
              <w:rPr>
                <w:bCs/>
              </w:rPr>
              <w:t xml:space="preserve">within minimal direct </w:t>
            </w:r>
            <w:r w:rsidR="007C6751" w:rsidRPr="00F67432">
              <w:rPr>
                <w:bCs/>
              </w:rPr>
              <w:t xml:space="preserve">/daily </w:t>
            </w:r>
            <w:r w:rsidRPr="00F67432">
              <w:rPr>
                <w:bCs/>
              </w:rPr>
              <w:t>supervision from line manager</w:t>
            </w:r>
          </w:p>
          <w:p w:rsidR="004B713F" w:rsidRPr="00F67432" w:rsidRDefault="004B713F" w:rsidP="00F81D26">
            <w:pPr>
              <w:numPr>
                <w:ilvl w:val="0"/>
                <w:numId w:val="13"/>
              </w:numPr>
              <w:rPr>
                <w:bCs/>
              </w:rPr>
            </w:pPr>
            <w:r w:rsidRPr="00F67432">
              <w:rPr>
                <w:bCs/>
              </w:rPr>
              <w:t xml:space="preserve">Able to work </w:t>
            </w:r>
            <w:r w:rsidR="007822E1" w:rsidRPr="00F67432">
              <w:rPr>
                <w:bCs/>
              </w:rPr>
              <w:t>under</w:t>
            </w:r>
            <w:r w:rsidRPr="00F67432">
              <w:rPr>
                <w:bCs/>
              </w:rPr>
              <w:t xml:space="preserve"> own initiative, and initiating projects and tasks within the service.</w:t>
            </w:r>
          </w:p>
          <w:p w:rsidR="00F67432" w:rsidRDefault="004B713F" w:rsidP="00F67432">
            <w:pPr>
              <w:numPr>
                <w:ilvl w:val="0"/>
                <w:numId w:val="13"/>
              </w:numPr>
              <w:rPr>
                <w:bCs/>
              </w:rPr>
            </w:pPr>
            <w:r w:rsidRPr="00466129">
              <w:rPr>
                <w:bCs/>
              </w:rPr>
              <w:t>Ability to drive and have access to a car is desirable.</w:t>
            </w:r>
          </w:p>
          <w:p w:rsidR="00466129" w:rsidRPr="006E29A9" w:rsidRDefault="00466129" w:rsidP="00466129">
            <w:pPr>
              <w:pStyle w:val="ListParagraph"/>
              <w:numPr>
                <w:ilvl w:val="0"/>
                <w:numId w:val="13"/>
              </w:numPr>
            </w:pPr>
            <w:r w:rsidRPr="006E29A9">
              <w:rPr>
                <w:rFonts w:cs="Arial"/>
              </w:rPr>
              <w:t>Excellent time management and organisational skills</w:t>
            </w:r>
          </w:p>
          <w:p w:rsidR="00466129" w:rsidRPr="00A72693" w:rsidRDefault="00466129" w:rsidP="00466129">
            <w:pPr>
              <w:numPr>
                <w:ilvl w:val="0"/>
                <w:numId w:val="13"/>
              </w:numPr>
              <w:rPr>
                <w:bCs/>
              </w:rPr>
            </w:pPr>
            <w:r>
              <w:t>To work within and uphold all City of York Council’s procedures.</w:t>
            </w:r>
          </w:p>
          <w:p w:rsidR="00A72693" w:rsidRDefault="00A72693" w:rsidP="00A72693"/>
          <w:p w:rsidR="00A72693" w:rsidRPr="00A72693" w:rsidRDefault="00A72693" w:rsidP="00A72693">
            <w:pPr>
              <w:pStyle w:val="Header"/>
              <w:tabs>
                <w:tab w:val="left" w:pos="720"/>
              </w:tabs>
            </w:pPr>
            <w:r w:rsidRPr="0072003A">
              <w:rPr>
                <w:b/>
              </w:rPr>
              <w:t>Ability to converse and provide advice and guidance to members of the public, in spoken English, to Common European Framework of Reference for Languages (CEFR) - level C2</w:t>
            </w:r>
            <w:r w:rsidRPr="00A72693">
              <w:t xml:space="preserve"> - Mastery or proficiency - Can express him/herself spontaneously at length with a natural conversational flow, avoiding or backtracking around any difficulty so smoothly that the person with whom they are conversing is hardly aware of it. Can understand with ease virtually everything heard or read.</w:t>
            </w:r>
          </w:p>
          <w:p w:rsidR="00A72693" w:rsidRPr="00A72693" w:rsidRDefault="00A72693" w:rsidP="00A72693">
            <w:pPr>
              <w:rPr>
                <w:rFonts w:cs="Arial"/>
                <w:color w:val="000000"/>
              </w:rPr>
            </w:pPr>
          </w:p>
          <w:p w:rsidR="00A72693" w:rsidRPr="00A72693" w:rsidRDefault="00A72693" w:rsidP="00A72693">
            <w:pPr>
              <w:rPr>
                <w:bCs/>
              </w:rPr>
            </w:pPr>
            <w:r w:rsidRPr="00A72693">
              <w:rPr>
                <w:rFonts w:cs="Arial"/>
                <w:color w:val="000000"/>
              </w:rPr>
              <w:t xml:space="preserve">This post requires the post holder to undertake an enhanced – child workforce (with barred list check) </w:t>
            </w:r>
            <w:r w:rsidRPr="00A72693">
              <w:rPr>
                <w:rFonts w:cs="Arial"/>
                <w:iCs/>
                <w:color w:val="000000"/>
              </w:rPr>
              <w:t>criminal record check via the Disclosure and Barring Service</w:t>
            </w:r>
            <w:r w:rsidRPr="00A72693">
              <w:rPr>
                <w:rFonts w:cs="Arial"/>
                <w:color w:val="000000"/>
                <w:lang w:val="en-US"/>
              </w:rPr>
              <w:t>.</w:t>
            </w:r>
          </w:p>
          <w:p w:rsidR="004B713F" w:rsidRDefault="00466129" w:rsidP="00466129">
            <w:pPr>
              <w:tabs>
                <w:tab w:val="left" w:pos="6394"/>
              </w:tabs>
              <w:rPr>
                <w:b/>
                <w:bCs/>
              </w:rPr>
            </w:pPr>
            <w:r>
              <w:rPr>
                <w:b/>
                <w:bCs/>
              </w:rPr>
              <w:tab/>
            </w:r>
          </w:p>
        </w:tc>
      </w:tr>
      <w:tr w:rsidR="004B713F" w:rsidTr="009A23AF">
        <w:tc>
          <w:tcPr>
            <w:tcW w:w="587" w:type="dxa"/>
          </w:tcPr>
          <w:p w:rsidR="004B713F" w:rsidRDefault="004B713F" w:rsidP="00E834CD">
            <w:pPr>
              <w:spacing w:before="60" w:after="60"/>
              <w:rPr>
                <w:b/>
                <w:bCs/>
              </w:rPr>
            </w:pPr>
            <w:r>
              <w:rPr>
                <w:b/>
                <w:bCs/>
              </w:rPr>
              <w:lastRenderedPageBreak/>
              <w:t>10.</w:t>
            </w:r>
          </w:p>
        </w:tc>
        <w:tc>
          <w:tcPr>
            <w:tcW w:w="8281" w:type="dxa"/>
          </w:tcPr>
          <w:p w:rsidR="004B713F" w:rsidRDefault="004B713F" w:rsidP="00E834CD">
            <w:pPr>
              <w:spacing w:before="60" w:after="60"/>
              <w:rPr>
                <w:b/>
                <w:bCs/>
              </w:rPr>
            </w:pPr>
            <w:r>
              <w:rPr>
                <w:b/>
                <w:bCs/>
              </w:rPr>
              <w:t>Position of Job in Organisation Structure</w:t>
            </w:r>
          </w:p>
          <w:p w:rsidR="00252C02" w:rsidRDefault="00F153B6" w:rsidP="00E834CD">
            <w:pPr>
              <w:spacing w:before="60" w:after="60"/>
              <w:rPr>
                <w:b/>
                <w:bCs/>
              </w:rPr>
            </w:pPr>
            <w:r>
              <w:rPr>
                <w:b/>
                <w:bCs/>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332105</wp:posOffset>
                      </wp:positionH>
                      <wp:positionV relativeFrom="paragraph">
                        <wp:posOffset>15875</wp:posOffset>
                      </wp:positionV>
                      <wp:extent cx="1664335" cy="342900"/>
                      <wp:effectExtent l="6985" t="5715" r="5080" b="1333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335" cy="342900"/>
                              </a:xfrm>
                              <a:prstGeom prst="rect">
                                <a:avLst/>
                              </a:prstGeom>
                              <a:solidFill>
                                <a:srgbClr val="FFFFFF"/>
                              </a:solidFill>
                              <a:ln w="9525">
                                <a:solidFill>
                                  <a:srgbClr val="000000"/>
                                </a:solidFill>
                                <a:miter lim="800000"/>
                                <a:headEnd/>
                                <a:tailEnd/>
                              </a:ln>
                            </wps:spPr>
                            <wps:txbx>
                              <w:txbxContent>
                                <w:p w:rsidR="009C5889" w:rsidRDefault="009C5889" w:rsidP="00F67432">
                                  <w:pPr>
                                    <w:jc w:val="center"/>
                                    <w:rPr>
                                      <w:sz w:val="16"/>
                                    </w:rPr>
                                  </w:pPr>
                                  <w:r>
                                    <w:rPr>
                                      <w:sz w:val="16"/>
                                    </w:rPr>
                                    <w:t xml:space="preserve">AD / Group Manager </w:t>
                                  </w:r>
                                </w:p>
                                <w:p w:rsidR="009C5889" w:rsidRDefault="009C5889" w:rsidP="00451D9A">
                                  <w:pPr>
                                    <w:jc w:val="center"/>
                                    <w:rPr>
                                      <w:sz w:val="16"/>
                                    </w:rPr>
                                  </w:pPr>
                                </w:p>
                                <w:p w:rsidR="009C5889" w:rsidRDefault="009C5889" w:rsidP="00451D9A">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5pt;margin-top:1.25pt;width:131.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">
                      <v:textbox>
                        <w:txbxContent>
                          <w:p w:rsidR="009C5889" w:rsidRDefault="009C5889" w:rsidP="00F67432">
                            <w:pPr>
                              <w:jc w:val="center"/>
                              <w:rPr>
                                <w:sz w:val="16"/>
                              </w:rPr>
                            </w:pPr>
                            <w:r>
                              <w:rPr>
                                <w:sz w:val="16"/>
                              </w:rPr>
                              <w:t xml:space="preserve">AD / Group Manager </w:t>
                            </w:r>
                          </w:p>
                          <w:p w:rsidR="009C5889" w:rsidRDefault="009C5889" w:rsidP="00451D9A">
                            <w:pPr>
                              <w:jc w:val="center"/>
                              <w:rPr>
                                <w:sz w:val="16"/>
                              </w:rPr>
                            </w:pPr>
                          </w:p>
                          <w:p w:rsidR="009C5889" w:rsidRDefault="009C5889" w:rsidP="00451D9A">
                            <w:pPr>
                              <w:jc w:val="center"/>
                              <w:rPr>
                                <w:sz w:val="16"/>
                              </w:rPr>
                            </w:pPr>
                          </w:p>
                        </w:txbxContent>
                      </v:textbox>
                    </v:rect>
                  </w:pict>
                </mc:Fallback>
              </mc:AlternateContent>
            </w:r>
          </w:p>
          <w:p w:rsidR="004B713F" w:rsidRDefault="00F153B6" w:rsidP="00E834CD">
            <w:pPr>
              <w:spacing w:before="60" w:after="60"/>
              <w:rPr>
                <w:b/>
                <w:bCs/>
              </w:rPr>
            </w:pPr>
            <w:r>
              <w:rPr>
                <w:b/>
                <w:bCs/>
                <w:noProof/>
                <w:lang w:eastAsia="en-GB"/>
              </w:rPr>
              <mc:AlternateContent>
                <mc:Choice Requires="wps">
                  <w:drawing>
                    <wp:anchor distT="0" distB="0" distL="114300" distR="114300" simplePos="0" relativeHeight="251671552" behindDoc="0" locked="0" layoutInCell="1" allowOverlap="1">
                      <wp:simplePos x="0" y="0"/>
                      <wp:positionH relativeFrom="column">
                        <wp:posOffset>2408555</wp:posOffset>
                      </wp:positionH>
                      <wp:positionV relativeFrom="paragraph">
                        <wp:posOffset>145415</wp:posOffset>
                      </wp:positionV>
                      <wp:extent cx="1831975" cy="340995"/>
                      <wp:effectExtent l="6985" t="5080" r="8890" b="635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340995"/>
                              </a:xfrm>
                              <a:prstGeom prst="rect">
                                <a:avLst/>
                              </a:prstGeom>
                              <a:solidFill>
                                <a:srgbClr val="FFFFFF"/>
                              </a:solidFill>
                              <a:ln w="9525">
                                <a:solidFill>
                                  <a:srgbClr val="000000"/>
                                </a:solidFill>
                                <a:miter lim="800000"/>
                                <a:headEnd/>
                                <a:tailEnd/>
                              </a:ln>
                            </wps:spPr>
                            <wps:txbx>
                              <w:txbxContent>
                                <w:p w:rsidR="009C5889" w:rsidRPr="007822E1" w:rsidRDefault="0089020B" w:rsidP="00451D9A">
                                  <w:pPr>
                                    <w:jc w:val="center"/>
                                    <w:rPr>
                                      <w:sz w:val="16"/>
                                      <w:szCs w:val="16"/>
                                    </w:rPr>
                                  </w:pPr>
                                  <w:r>
                                    <w:rPr>
                                      <w:sz w:val="16"/>
                                      <w:szCs w:val="16"/>
                                    </w:rPr>
                                    <w:t>Clinical Psychologists</w:t>
                                  </w:r>
                                  <w:r w:rsidR="00421C62">
                                    <w:rPr>
                                      <w:sz w:val="16"/>
                                      <w:szCs w:val="16"/>
                                    </w:rPr>
                                    <w:t>/</w:t>
                                  </w:r>
                                  <w:r w:rsidR="00C47FA1">
                                    <w:rPr>
                                      <w:sz w:val="16"/>
                                      <w:szCs w:val="16"/>
                                    </w:rPr>
                                    <w:t>Partner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89.65pt;margin-top:11.45pt;width:144.25pt;height:2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">
                      <v:textbox>
                        <w:txbxContent>
                          <w:p w:rsidR="009C5889" w:rsidRPr="007822E1" w:rsidRDefault="0089020B" w:rsidP="00451D9A">
                            <w:pPr>
                              <w:jc w:val="center"/>
                              <w:rPr>
                                <w:sz w:val="16"/>
                                <w:szCs w:val="16"/>
                              </w:rPr>
                            </w:pPr>
                            <w:r>
                              <w:rPr>
                                <w:sz w:val="16"/>
                                <w:szCs w:val="16"/>
                              </w:rPr>
                              <w:t>Clinical Psychologists</w:t>
                            </w:r>
                            <w:r w:rsidR="00421C62">
                              <w:rPr>
                                <w:sz w:val="16"/>
                                <w:szCs w:val="16"/>
                              </w:rPr>
                              <w:t>/</w:t>
                            </w:r>
                            <w:r w:rsidR="00C47FA1">
                              <w:rPr>
                                <w:sz w:val="16"/>
                                <w:szCs w:val="16"/>
                              </w:rPr>
                              <w:t>Partner agencies</w:t>
                            </w:r>
                          </w:p>
                        </w:txbxContent>
                      </v:textbox>
                    </v:rect>
                  </w:pict>
                </mc:Fallback>
              </mc:AlternateContent>
            </w:r>
            <w:r>
              <w:rPr>
                <w:b/>
                <w:bCs/>
                <w:noProof/>
                <w:lang w:eastAsia="en-GB"/>
              </w:rPr>
              <mc:AlternateContent>
                <mc:Choice Requires="wps">
                  <w:drawing>
                    <wp:anchor distT="0" distB="0" distL="114300" distR="114300" simplePos="0" relativeHeight="251672576" behindDoc="0" locked="0" layoutInCell="1" allowOverlap="1">
                      <wp:simplePos x="0" y="0"/>
                      <wp:positionH relativeFrom="column">
                        <wp:posOffset>1148080</wp:posOffset>
                      </wp:positionH>
                      <wp:positionV relativeFrom="paragraph">
                        <wp:posOffset>158750</wp:posOffset>
                      </wp:positionV>
                      <wp:extent cx="0" cy="307340"/>
                      <wp:effectExtent l="13335" t="8890" r="5715" b="762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35709"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12.5pt" to="90.4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"/>
                  </w:pict>
                </mc:Fallback>
              </mc:AlternateContent>
            </w:r>
          </w:p>
          <w:p w:rsidR="004B713F" w:rsidRDefault="00F153B6" w:rsidP="00E834CD">
            <w:pPr>
              <w:spacing w:before="60" w:after="60"/>
              <w:rPr>
                <w:b/>
                <w:bCs/>
              </w:rPr>
            </w:pPr>
            <w:r>
              <w:rPr>
                <w:b/>
                <w:bCs/>
                <w:noProof/>
                <w:lang w:eastAsia="en-GB"/>
              </w:rPr>
              <mc:AlternateContent>
                <mc:Choice Requires="wps">
                  <w:drawing>
                    <wp:anchor distT="0" distB="0" distL="114300" distR="114300" simplePos="0" relativeHeight="251686912" behindDoc="0" locked="0" layoutInCell="1" allowOverlap="1">
                      <wp:simplePos x="0" y="0"/>
                      <wp:positionH relativeFrom="column">
                        <wp:posOffset>2063750</wp:posOffset>
                      </wp:positionH>
                      <wp:positionV relativeFrom="paragraph">
                        <wp:posOffset>100965</wp:posOffset>
                      </wp:positionV>
                      <wp:extent cx="356870" cy="172085"/>
                      <wp:effectExtent l="14605" t="11430" r="19050" b="16510"/>
                      <wp:wrapNone/>
                      <wp:docPr id="1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6870" cy="172085"/>
                              </a:xfrm>
                              <a:prstGeom prst="straightConnector1">
                                <a:avLst/>
                              </a:prstGeom>
                              <a:noFill/>
                              <a:ln w="222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95E4CC" id="_x0000_t32" coordsize="21600,21600" o:spt="32" o:oned="t" path="m,l21600,21600e" filled="f">
                      <v:path arrowok="t" fillok="f" o:connecttype="none"/>
                      <o:lock v:ext="edit" shapetype="t"/>
                    </v:shapetype>
                    <v:shape id="AutoShape 38" o:spid="_x0000_s1026" type="#_x0000_t32" style="position:absolute;margin-left:162.5pt;margin-top:7.95pt;width:28.1pt;height:13.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" strokeweight="1.75pt">
                      <v:stroke dashstyle="1 1"/>
                    </v:shape>
                  </w:pict>
                </mc:Fallback>
              </mc:AlternateContent>
            </w:r>
          </w:p>
          <w:p w:rsidR="004B713F" w:rsidRDefault="00F153B6" w:rsidP="00E834CD">
            <w:pPr>
              <w:spacing w:before="60" w:after="60"/>
              <w:rPr>
                <w:b/>
                <w:bCs/>
              </w:rPr>
            </w:pPr>
            <w:r>
              <w:rPr>
                <w:b/>
                <w:bCs/>
                <w:noProof/>
                <w:lang w:eastAsia="en-GB"/>
              </w:rPr>
              <mc:AlternateContent>
                <mc:Choice Requires="wps">
                  <w:drawing>
                    <wp:anchor distT="0" distB="0" distL="114300" distR="114300" simplePos="0" relativeHeight="251670528" behindDoc="0" locked="0" layoutInCell="1" allowOverlap="1">
                      <wp:simplePos x="0" y="0"/>
                      <wp:positionH relativeFrom="column">
                        <wp:posOffset>387985</wp:posOffset>
                      </wp:positionH>
                      <wp:positionV relativeFrom="paragraph">
                        <wp:posOffset>59690</wp:posOffset>
                      </wp:positionV>
                      <wp:extent cx="1652270" cy="342900"/>
                      <wp:effectExtent l="5715" t="11430" r="8890" b="762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342900"/>
                              </a:xfrm>
                              <a:prstGeom prst="rect">
                                <a:avLst/>
                              </a:prstGeom>
                              <a:solidFill>
                                <a:schemeClr val="bg1">
                                  <a:lumMod val="85000"/>
                                  <a:lumOff val="0"/>
                                </a:schemeClr>
                              </a:solidFill>
                              <a:ln w="9525">
                                <a:solidFill>
                                  <a:srgbClr val="000000"/>
                                </a:solidFill>
                                <a:miter lim="800000"/>
                                <a:headEnd/>
                                <a:tailEnd/>
                              </a:ln>
                            </wps:spPr>
                            <wps:txbx>
                              <w:txbxContent>
                                <w:p w:rsidR="009C5889" w:rsidRPr="002F1C42" w:rsidRDefault="009C5889" w:rsidP="00451D9A">
                                  <w:pPr>
                                    <w:jc w:val="center"/>
                                    <w:rPr>
                                      <w:b/>
                                      <w:sz w:val="16"/>
                                    </w:rPr>
                                  </w:pPr>
                                  <w:r>
                                    <w:rPr>
                                      <w:b/>
                                      <w:sz w:val="16"/>
                                    </w:rPr>
                                    <w:t xml:space="preserve">Registered </w:t>
                                  </w:r>
                                  <w:r w:rsidRPr="002F1C42">
                                    <w:rPr>
                                      <w:b/>
                                      <w:sz w:val="16"/>
                                    </w:rPr>
                                    <w:t>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0.55pt;margin-top:4.7pt;width:130.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" fillcolor="#d8d8d8 [2732]">
                      <v:textbox>
                        <w:txbxContent>
                          <w:p w:rsidR="009C5889" w:rsidRPr="002F1C42" w:rsidRDefault="009C5889" w:rsidP="00451D9A">
                            <w:pPr>
                              <w:jc w:val="center"/>
                              <w:rPr>
                                <w:b/>
                                <w:sz w:val="16"/>
                              </w:rPr>
                            </w:pPr>
                            <w:r>
                              <w:rPr>
                                <w:b/>
                                <w:sz w:val="16"/>
                              </w:rPr>
                              <w:t xml:space="preserve">Registered </w:t>
                            </w:r>
                            <w:r w:rsidRPr="002F1C42">
                              <w:rPr>
                                <w:b/>
                                <w:sz w:val="16"/>
                              </w:rPr>
                              <w:t>Manager</w:t>
                            </w:r>
                          </w:p>
                        </w:txbxContent>
                      </v:textbox>
                    </v:rect>
                  </w:pict>
                </mc:Fallback>
              </mc:AlternateContent>
            </w:r>
          </w:p>
          <w:p w:rsidR="004B713F" w:rsidRDefault="00845CAA" w:rsidP="00E834CD">
            <w:pPr>
              <w:spacing w:before="60" w:after="60"/>
              <w:rPr>
                <w:b/>
                <w:bCs/>
              </w:rPr>
            </w:pPr>
            <w:r>
              <w:rPr>
                <w:b/>
                <w:bCs/>
                <w:noProof/>
                <w:lang w:eastAsia="en-GB"/>
              </w:rPr>
              <mc:AlternateContent>
                <mc:Choice Requires="wps">
                  <w:drawing>
                    <wp:anchor distT="0" distB="0" distL="114300" distR="114300" simplePos="0" relativeHeight="251694080" behindDoc="0" locked="0" layoutInCell="1" allowOverlap="1">
                      <wp:simplePos x="0" y="0"/>
                      <wp:positionH relativeFrom="column">
                        <wp:posOffset>1319530</wp:posOffset>
                      </wp:positionH>
                      <wp:positionV relativeFrom="paragraph">
                        <wp:posOffset>199389</wp:posOffset>
                      </wp:positionV>
                      <wp:extent cx="9525" cy="525145"/>
                      <wp:effectExtent l="0" t="0" r="28575" b="27305"/>
                      <wp:wrapNone/>
                      <wp:docPr id="1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251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DA6F2" id="Line 47"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pt,15.7pt" to="104.65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"/>
                  </w:pict>
                </mc:Fallback>
              </mc:AlternateContent>
            </w:r>
          </w:p>
          <w:p w:rsidR="004B713F" w:rsidRDefault="004B713F" w:rsidP="00E834CD">
            <w:pPr>
              <w:spacing w:before="60" w:after="60"/>
              <w:rPr>
                <w:b/>
                <w:bCs/>
              </w:rPr>
            </w:pPr>
          </w:p>
          <w:p w:rsidR="004B713F" w:rsidRDefault="004B713F" w:rsidP="00E834CD">
            <w:pPr>
              <w:spacing w:before="60" w:after="60"/>
              <w:rPr>
                <w:b/>
                <w:bCs/>
              </w:rPr>
            </w:pPr>
          </w:p>
          <w:p w:rsidR="004B713F" w:rsidRDefault="00F153B6" w:rsidP="00E834CD">
            <w:pPr>
              <w:spacing w:before="60" w:after="60"/>
              <w:rPr>
                <w:b/>
                <w:bCs/>
              </w:rPr>
            </w:pPr>
            <w:r>
              <w:rPr>
                <w:b/>
                <w:bCs/>
                <w:noProof/>
                <w:lang w:eastAsia="en-GB"/>
              </w:rPr>
              <mc:AlternateContent>
                <mc:Choice Requires="wps">
                  <w:drawing>
                    <wp:anchor distT="0" distB="0" distL="114300" distR="114300" simplePos="0" relativeHeight="251684864" behindDoc="0" locked="0" layoutInCell="1" allowOverlap="1">
                      <wp:simplePos x="0" y="0"/>
                      <wp:positionH relativeFrom="column">
                        <wp:posOffset>36195</wp:posOffset>
                      </wp:positionH>
                      <wp:positionV relativeFrom="paragraph">
                        <wp:posOffset>44450</wp:posOffset>
                      </wp:positionV>
                      <wp:extent cx="4989830" cy="479425"/>
                      <wp:effectExtent l="6350" t="6350" r="13970" b="952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830" cy="479425"/>
                              </a:xfrm>
                              <a:prstGeom prst="rect">
                                <a:avLst/>
                              </a:prstGeom>
                              <a:solidFill>
                                <a:srgbClr val="FFFFFF"/>
                              </a:solidFill>
                              <a:ln w="9525">
                                <a:solidFill>
                                  <a:srgbClr val="000000"/>
                                </a:solidFill>
                                <a:miter lim="800000"/>
                                <a:headEnd/>
                                <a:tailEnd/>
                              </a:ln>
                            </wps:spPr>
                            <wps:txbx>
                              <w:txbxContent>
                                <w:p w:rsidR="009C5889" w:rsidRPr="00B46286" w:rsidRDefault="007F2FBB" w:rsidP="007F5C2C">
                                  <w:pPr>
                                    <w:rPr>
                                      <w:rFonts w:cs="Arial"/>
                                      <w:sz w:val="16"/>
                                      <w:szCs w:val="16"/>
                                    </w:rPr>
                                  </w:pPr>
                                  <w:r w:rsidRPr="00B46286">
                                    <w:rPr>
                                      <w:rFonts w:cs="Arial"/>
                                      <w:sz w:val="16"/>
                                      <w:szCs w:val="16"/>
                                    </w:rPr>
                                    <w:t xml:space="preserve">8 x </w:t>
                                  </w:r>
                                  <w:r w:rsidR="009C5889" w:rsidRPr="00B46286">
                                    <w:rPr>
                                      <w:rFonts w:cs="Arial"/>
                                      <w:sz w:val="16"/>
                                      <w:szCs w:val="16"/>
                                    </w:rPr>
                                    <w:t xml:space="preserve">Support Worker, </w:t>
                                  </w:r>
                                </w:p>
                                <w:p w:rsidR="009C5889" w:rsidRPr="00B46286" w:rsidRDefault="009C5889" w:rsidP="007F5C2C">
                                  <w:pPr>
                                    <w:rPr>
                                      <w:rFonts w:cs="Arial"/>
                                      <w:sz w:val="16"/>
                                      <w:szCs w:val="16"/>
                                    </w:rPr>
                                  </w:pPr>
                                  <w:r w:rsidRPr="00B46286">
                                    <w:rPr>
                                      <w:rFonts w:cs="Arial"/>
                                      <w:sz w:val="16"/>
                                      <w:szCs w:val="16"/>
                                    </w:rPr>
                                    <w:t xml:space="preserve">Casual Support Workers - numbers will depend on need and budget  </w:t>
                                  </w:r>
                                </w:p>
                                <w:p w:rsidR="009C5889" w:rsidRPr="00B46286" w:rsidRDefault="00421C62" w:rsidP="007F5C2C">
                                  <w:pPr>
                                    <w:rPr>
                                      <w:rFonts w:cs="Arial"/>
                                      <w:sz w:val="16"/>
                                      <w:szCs w:val="16"/>
                                    </w:rPr>
                                  </w:pPr>
                                  <w:r w:rsidRPr="00B46286">
                                    <w:rPr>
                                      <w:rFonts w:cs="Arial"/>
                                      <w:sz w:val="16"/>
                                      <w:szCs w:val="16"/>
                                    </w:rPr>
                                    <w:t>General Assistant</w:t>
                                  </w:r>
                                </w:p>
                                <w:p w:rsidR="009C5889" w:rsidRDefault="009C5889" w:rsidP="0091244C">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margin-left:2.85pt;margin-top:3.5pt;width:392.9pt;height:3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">
                      <v:textbox>
                        <w:txbxContent>
                          <w:p w:rsidR="009C5889" w:rsidRPr="00B46286" w:rsidRDefault="007F2FBB" w:rsidP="007F5C2C">
                            <w:pPr>
                              <w:rPr>
                                <w:rFonts w:cs="Arial"/>
                                <w:sz w:val="16"/>
                                <w:szCs w:val="16"/>
                              </w:rPr>
                            </w:pPr>
                            <w:r w:rsidRPr="00B46286">
                              <w:rPr>
                                <w:rFonts w:cs="Arial"/>
                                <w:sz w:val="16"/>
                                <w:szCs w:val="16"/>
                              </w:rPr>
                              <w:t xml:space="preserve">8 x </w:t>
                            </w:r>
                            <w:r w:rsidR="009C5889" w:rsidRPr="00B46286">
                              <w:rPr>
                                <w:rFonts w:cs="Arial"/>
                                <w:sz w:val="16"/>
                                <w:szCs w:val="16"/>
                              </w:rPr>
                              <w:t xml:space="preserve">Support Worker, </w:t>
                            </w:r>
                          </w:p>
                          <w:p w:rsidR="009C5889" w:rsidRPr="00B46286" w:rsidRDefault="009C5889" w:rsidP="007F5C2C">
                            <w:pPr>
                              <w:rPr>
                                <w:rFonts w:cs="Arial"/>
                                <w:sz w:val="16"/>
                                <w:szCs w:val="16"/>
                              </w:rPr>
                            </w:pPr>
                            <w:r w:rsidRPr="00B46286">
                              <w:rPr>
                                <w:rFonts w:cs="Arial"/>
                                <w:sz w:val="16"/>
                                <w:szCs w:val="16"/>
                              </w:rPr>
                              <w:t xml:space="preserve">Casual Support Workers - numbers will depend on need and budget  </w:t>
                            </w:r>
                          </w:p>
                          <w:p w:rsidR="009C5889" w:rsidRPr="00B46286" w:rsidRDefault="00421C62" w:rsidP="007F5C2C">
                            <w:pPr>
                              <w:rPr>
                                <w:rFonts w:cs="Arial"/>
                                <w:sz w:val="16"/>
                                <w:szCs w:val="16"/>
                              </w:rPr>
                            </w:pPr>
                            <w:r w:rsidRPr="00B46286">
                              <w:rPr>
                                <w:rFonts w:cs="Arial"/>
                                <w:sz w:val="16"/>
                                <w:szCs w:val="16"/>
                              </w:rPr>
                              <w:t>General Assistant</w:t>
                            </w:r>
                          </w:p>
                          <w:p w:rsidR="009C5889" w:rsidRDefault="009C5889" w:rsidP="0091244C">
                            <w:pPr>
                              <w:jc w:val="center"/>
                              <w:rPr>
                                <w:sz w:val="16"/>
                              </w:rPr>
                            </w:pPr>
                          </w:p>
                        </w:txbxContent>
                      </v:textbox>
                    </v:rect>
                  </w:pict>
                </mc:Fallback>
              </mc:AlternateContent>
            </w:r>
          </w:p>
          <w:p w:rsidR="007F5C2C" w:rsidRDefault="007F5C2C" w:rsidP="00E834CD">
            <w:pPr>
              <w:spacing w:before="60" w:after="60"/>
              <w:rPr>
                <w:b/>
                <w:bCs/>
              </w:rPr>
            </w:pPr>
          </w:p>
          <w:p w:rsidR="007F5C2C" w:rsidRDefault="007F5C2C" w:rsidP="00E834CD">
            <w:pPr>
              <w:spacing w:before="60" w:after="60"/>
              <w:rPr>
                <w:b/>
                <w:bCs/>
              </w:rPr>
            </w:pPr>
          </w:p>
          <w:p w:rsidR="007F5C2C" w:rsidRDefault="007F5C2C" w:rsidP="00E834CD">
            <w:pPr>
              <w:spacing w:before="60" w:after="60"/>
              <w:rPr>
                <w:b/>
                <w:bCs/>
              </w:rPr>
            </w:pPr>
          </w:p>
          <w:p w:rsidR="007F5C2C" w:rsidRDefault="007F5C2C" w:rsidP="00E834CD">
            <w:pPr>
              <w:spacing w:before="60" w:after="60"/>
              <w:rPr>
                <w:b/>
                <w:bCs/>
              </w:rPr>
            </w:pPr>
          </w:p>
          <w:p w:rsidR="007F5C2C" w:rsidRDefault="007F5C2C" w:rsidP="00E834CD">
            <w:pPr>
              <w:spacing w:before="60" w:after="60"/>
              <w:rPr>
                <w:b/>
                <w:bCs/>
              </w:rPr>
            </w:pPr>
          </w:p>
        </w:tc>
      </w:tr>
    </w:tbl>
    <w:p w:rsidR="006E4AA9" w:rsidRDefault="006E4AA9" w:rsidP="007961CD">
      <w:pPr>
        <w:pStyle w:val="Header"/>
        <w:tabs>
          <w:tab w:val="clear" w:pos="4153"/>
          <w:tab w:val="clear" w:pos="8306"/>
        </w:tabs>
      </w:pPr>
    </w:p>
    <w:sectPr w:rsidR="006E4AA9" w:rsidSect="00320A2B">
      <w:footerReference w:type="even" r:id="rId9"/>
      <w:footerReference w:type="default" r:id="rId10"/>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BB" w:rsidRDefault="009936BB">
      <w:r>
        <w:separator/>
      </w:r>
    </w:p>
  </w:endnote>
  <w:endnote w:type="continuationSeparator" w:id="0">
    <w:p w:rsidR="009936BB" w:rsidRDefault="00993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889" w:rsidRDefault="007F6C99">
    <w:pPr>
      <w:pStyle w:val="Footer"/>
      <w:framePr w:wrap="around" w:vAnchor="text" w:hAnchor="margin" w:xAlign="right" w:y="1"/>
      <w:rPr>
        <w:rStyle w:val="PageNumber"/>
      </w:rPr>
    </w:pPr>
    <w:r>
      <w:rPr>
        <w:rStyle w:val="PageNumber"/>
      </w:rPr>
      <w:fldChar w:fldCharType="begin"/>
    </w:r>
    <w:r w:rsidR="009C5889">
      <w:rPr>
        <w:rStyle w:val="PageNumber"/>
      </w:rPr>
      <w:instrText xml:space="preserve">PAGE  </w:instrText>
    </w:r>
    <w:r>
      <w:rPr>
        <w:rStyle w:val="PageNumber"/>
      </w:rPr>
      <w:fldChar w:fldCharType="end"/>
    </w:r>
  </w:p>
  <w:p w:rsidR="009C5889" w:rsidRDefault="009C58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870048"/>
      <w:docPartObj>
        <w:docPartGallery w:val="Page Numbers (Bottom of Page)"/>
        <w:docPartUnique/>
      </w:docPartObj>
    </w:sdtPr>
    <w:sdtEndPr>
      <w:rPr>
        <w:noProof/>
      </w:rPr>
    </w:sdtEndPr>
    <w:sdtContent>
      <w:p w:rsidR="009C5889" w:rsidRDefault="007F6C99">
        <w:pPr>
          <w:pStyle w:val="Footer"/>
          <w:jc w:val="right"/>
        </w:pPr>
        <w:r>
          <w:rPr>
            <w:noProof/>
          </w:rPr>
          <w:fldChar w:fldCharType="begin"/>
        </w:r>
        <w:r w:rsidR="009C5889">
          <w:rPr>
            <w:noProof/>
          </w:rPr>
          <w:instrText xml:space="preserve"> PAGE   \* MERGEFORMAT </w:instrText>
        </w:r>
        <w:r>
          <w:rPr>
            <w:noProof/>
          </w:rPr>
          <w:fldChar w:fldCharType="separate"/>
        </w:r>
        <w:r w:rsidR="001B21C9">
          <w:rPr>
            <w:noProof/>
          </w:rPr>
          <w:t>11</w:t>
        </w:r>
        <w:r>
          <w:rPr>
            <w:noProof/>
          </w:rPr>
          <w:fldChar w:fldCharType="end"/>
        </w:r>
      </w:p>
    </w:sdtContent>
  </w:sdt>
  <w:p w:rsidR="009C5889" w:rsidRDefault="009C58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BB" w:rsidRDefault="009936BB">
      <w:r>
        <w:separator/>
      </w:r>
    </w:p>
  </w:footnote>
  <w:footnote w:type="continuationSeparator" w:id="0">
    <w:p w:rsidR="009936BB" w:rsidRDefault="009936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23B3"/>
    <w:multiLevelType w:val="hybridMultilevel"/>
    <w:tmpl w:val="8A30C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30558"/>
    <w:multiLevelType w:val="hybridMultilevel"/>
    <w:tmpl w:val="4622163E"/>
    <w:lvl w:ilvl="0" w:tplc="9C2A762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54079E"/>
    <w:multiLevelType w:val="hybridMultilevel"/>
    <w:tmpl w:val="B6440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C20D2"/>
    <w:multiLevelType w:val="hybridMultilevel"/>
    <w:tmpl w:val="F3940A7C"/>
    <w:lvl w:ilvl="0" w:tplc="73A2A12E">
      <w:start w:val="1"/>
      <w:numFmt w:val="decimal"/>
      <w:lvlText w:val="%1."/>
      <w:lvlJc w:val="left"/>
      <w:pPr>
        <w:ind w:left="927" w:hanging="360"/>
      </w:pPr>
      <w:rPr>
        <w:rFonts w:hint="default"/>
        <w:color w:val="auto"/>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33C2227"/>
    <w:multiLevelType w:val="hybridMultilevel"/>
    <w:tmpl w:val="D1A8C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AB1F8F"/>
    <w:multiLevelType w:val="hybridMultilevel"/>
    <w:tmpl w:val="E938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B46BE"/>
    <w:multiLevelType w:val="hybridMultilevel"/>
    <w:tmpl w:val="34ECC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937809"/>
    <w:multiLevelType w:val="hybridMultilevel"/>
    <w:tmpl w:val="72A49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1" w15:restartNumberingAfterBreak="0">
    <w:nsid w:val="23A8220F"/>
    <w:multiLevelType w:val="hybridMultilevel"/>
    <w:tmpl w:val="7ED2E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3" w15:restartNumberingAfterBreak="0">
    <w:nsid w:val="29240501"/>
    <w:multiLevelType w:val="hybridMultilevel"/>
    <w:tmpl w:val="45007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4200E7"/>
    <w:multiLevelType w:val="hybridMultilevel"/>
    <w:tmpl w:val="AC96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107CF"/>
    <w:multiLevelType w:val="hybridMultilevel"/>
    <w:tmpl w:val="A0EC1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455466"/>
    <w:multiLevelType w:val="hybridMultilevel"/>
    <w:tmpl w:val="69BCC3B4"/>
    <w:lvl w:ilvl="0" w:tplc="08090011">
      <w:start w:val="1"/>
      <w:numFmt w:val="decimal"/>
      <w:lvlText w:val="%1)"/>
      <w:lvlJc w:val="left"/>
      <w:pPr>
        <w:ind w:left="720" w:hanging="360"/>
      </w:pPr>
      <w:rPr>
        <w:rFonts w:hint="default"/>
      </w:rPr>
    </w:lvl>
    <w:lvl w:ilvl="1" w:tplc="6D9EE2E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860A6E"/>
    <w:multiLevelType w:val="hybridMultilevel"/>
    <w:tmpl w:val="A0380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43B15"/>
    <w:multiLevelType w:val="hybridMultilevel"/>
    <w:tmpl w:val="A51EE456"/>
    <w:lvl w:ilvl="0" w:tplc="9C2A762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AF326F"/>
    <w:multiLevelType w:val="hybridMultilevel"/>
    <w:tmpl w:val="30B0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B6C53"/>
    <w:multiLevelType w:val="hybridMultilevel"/>
    <w:tmpl w:val="A5842CFE"/>
    <w:lvl w:ilvl="0" w:tplc="1F7EB02E">
      <w:start w:val="1"/>
      <w:numFmt w:val="bullet"/>
      <w:lvlText w:val=""/>
      <w:lvlJc w:val="left"/>
      <w:pPr>
        <w:tabs>
          <w:tab w:val="num" w:pos="360"/>
        </w:tabs>
        <w:ind w:left="357" w:hanging="357"/>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0"/>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4F499B"/>
    <w:multiLevelType w:val="hybridMultilevel"/>
    <w:tmpl w:val="000E6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26261C"/>
    <w:multiLevelType w:val="hybridMultilevel"/>
    <w:tmpl w:val="53BCB1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FA6718"/>
    <w:multiLevelType w:val="hybridMultilevel"/>
    <w:tmpl w:val="B9269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857107"/>
    <w:multiLevelType w:val="hybridMultilevel"/>
    <w:tmpl w:val="CFBE303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9816CD"/>
    <w:multiLevelType w:val="hybridMultilevel"/>
    <w:tmpl w:val="E6504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EC3A09"/>
    <w:multiLevelType w:val="hybridMultilevel"/>
    <w:tmpl w:val="392CB26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E55AFB"/>
    <w:multiLevelType w:val="hybridMultilevel"/>
    <w:tmpl w:val="FE7CA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8E825D3"/>
    <w:multiLevelType w:val="hybridMultilevel"/>
    <w:tmpl w:val="95AC80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BBD5C83"/>
    <w:multiLevelType w:val="hybridMultilevel"/>
    <w:tmpl w:val="B0845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102E11"/>
    <w:multiLevelType w:val="hybridMultilevel"/>
    <w:tmpl w:val="038ED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1FD1AD6"/>
    <w:multiLevelType w:val="hybridMultilevel"/>
    <w:tmpl w:val="ED7E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971682"/>
    <w:multiLevelType w:val="hybridMultilevel"/>
    <w:tmpl w:val="4DDEC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7982758"/>
    <w:multiLevelType w:val="hybridMultilevel"/>
    <w:tmpl w:val="390605D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65220"/>
    <w:multiLevelType w:val="hybridMultilevel"/>
    <w:tmpl w:val="BFE8DB36"/>
    <w:lvl w:ilvl="0" w:tplc="9C2A762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8A212D"/>
    <w:multiLevelType w:val="hybridMultilevel"/>
    <w:tmpl w:val="EEC80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5909E9"/>
    <w:multiLevelType w:val="hybridMultilevel"/>
    <w:tmpl w:val="8DEC3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7131F69"/>
    <w:multiLevelType w:val="hybridMultilevel"/>
    <w:tmpl w:val="835A7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7D632D"/>
    <w:multiLevelType w:val="hybridMultilevel"/>
    <w:tmpl w:val="0C0C9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84718A"/>
    <w:multiLevelType w:val="hybridMultilevel"/>
    <w:tmpl w:val="FFDC5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40136A"/>
    <w:multiLevelType w:val="hybridMultilevel"/>
    <w:tmpl w:val="10BA2FC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3"/>
  </w:num>
  <w:num w:numId="2">
    <w:abstractNumId w:val="0"/>
  </w:num>
  <w:num w:numId="3">
    <w:abstractNumId w:val="31"/>
  </w:num>
  <w:num w:numId="4">
    <w:abstractNumId w:val="41"/>
  </w:num>
  <w:num w:numId="5">
    <w:abstractNumId w:val="17"/>
  </w:num>
  <w:num w:numId="6">
    <w:abstractNumId w:val="10"/>
  </w:num>
  <w:num w:numId="7">
    <w:abstractNumId w:val="12"/>
  </w:num>
  <w:num w:numId="8">
    <w:abstractNumId w:val="44"/>
  </w:num>
  <w:num w:numId="9">
    <w:abstractNumId w:val="4"/>
  </w:num>
  <w:num w:numId="10">
    <w:abstractNumId w:val="42"/>
  </w:num>
  <w:num w:numId="11">
    <w:abstractNumId w:val="1"/>
  </w:num>
  <w:num w:numId="12">
    <w:abstractNumId w:val="39"/>
  </w:num>
  <w:num w:numId="13">
    <w:abstractNumId w:val="29"/>
  </w:num>
  <w:num w:numId="14">
    <w:abstractNumId w:val="3"/>
  </w:num>
  <w:num w:numId="15">
    <w:abstractNumId w:val="37"/>
  </w:num>
  <w:num w:numId="16">
    <w:abstractNumId w:val="7"/>
  </w:num>
  <w:num w:numId="17">
    <w:abstractNumId w:val="13"/>
  </w:num>
  <w:num w:numId="18">
    <w:abstractNumId w:val="22"/>
  </w:num>
  <w:num w:numId="19">
    <w:abstractNumId w:val="24"/>
  </w:num>
  <w:num w:numId="20">
    <w:abstractNumId w:val="40"/>
  </w:num>
  <w:num w:numId="21">
    <w:abstractNumId w:val="34"/>
  </w:num>
  <w:num w:numId="22">
    <w:abstractNumId w:val="18"/>
  </w:num>
  <w:num w:numId="23">
    <w:abstractNumId w:val="5"/>
  </w:num>
  <w:num w:numId="24">
    <w:abstractNumId w:val="33"/>
  </w:num>
  <w:num w:numId="25">
    <w:abstractNumId w:val="30"/>
  </w:num>
  <w:num w:numId="26">
    <w:abstractNumId w:val="32"/>
  </w:num>
  <w:num w:numId="27">
    <w:abstractNumId w:val="28"/>
  </w:num>
  <w:num w:numId="28">
    <w:abstractNumId w:val="21"/>
  </w:num>
  <w:num w:numId="29">
    <w:abstractNumId w:val="27"/>
  </w:num>
  <w:num w:numId="30">
    <w:abstractNumId w:val="6"/>
  </w:num>
  <w:num w:numId="31">
    <w:abstractNumId w:val="38"/>
  </w:num>
  <w:num w:numId="32">
    <w:abstractNumId w:val="15"/>
  </w:num>
  <w:num w:numId="33">
    <w:abstractNumId w:val="19"/>
  </w:num>
  <w:num w:numId="34">
    <w:abstractNumId w:val="11"/>
  </w:num>
  <w:num w:numId="35">
    <w:abstractNumId w:val="25"/>
  </w:num>
  <w:num w:numId="36">
    <w:abstractNumId w:val="26"/>
  </w:num>
  <w:num w:numId="37">
    <w:abstractNumId w:val="23"/>
  </w:num>
  <w:num w:numId="38">
    <w:abstractNumId w:val="45"/>
  </w:num>
  <w:num w:numId="39">
    <w:abstractNumId w:val="35"/>
  </w:num>
  <w:num w:numId="40">
    <w:abstractNumId w:val="9"/>
  </w:num>
  <w:num w:numId="41">
    <w:abstractNumId w:val="20"/>
  </w:num>
  <w:num w:numId="42">
    <w:abstractNumId w:val="8"/>
  </w:num>
  <w:num w:numId="43">
    <w:abstractNumId w:val="16"/>
  </w:num>
  <w:num w:numId="44">
    <w:abstractNumId w:val="2"/>
  </w:num>
  <w:num w:numId="45">
    <w:abstractNumId w:val="3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5DF"/>
    <w:rsid w:val="0000067D"/>
    <w:rsid w:val="000023D9"/>
    <w:rsid w:val="0000442F"/>
    <w:rsid w:val="0000795C"/>
    <w:rsid w:val="00007D9A"/>
    <w:rsid w:val="00013C01"/>
    <w:rsid w:val="00016F0D"/>
    <w:rsid w:val="00026E38"/>
    <w:rsid w:val="0003036C"/>
    <w:rsid w:val="0003159B"/>
    <w:rsid w:val="00031CA9"/>
    <w:rsid w:val="000669DB"/>
    <w:rsid w:val="00077499"/>
    <w:rsid w:val="00077AC9"/>
    <w:rsid w:val="00077E1D"/>
    <w:rsid w:val="0009207D"/>
    <w:rsid w:val="00093E29"/>
    <w:rsid w:val="000945E0"/>
    <w:rsid w:val="000A1EAF"/>
    <w:rsid w:val="000B58E1"/>
    <w:rsid w:val="000C7DAD"/>
    <w:rsid w:val="000D3C6D"/>
    <w:rsid w:val="000D6CCC"/>
    <w:rsid w:val="000E0BCB"/>
    <w:rsid w:val="000E3E0C"/>
    <w:rsid w:val="000E57C8"/>
    <w:rsid w:val="000F0422"/>
    <w:rsid w:val="000F765B"/>
    <w:rsid w:val="00121B6E"/>
    <w:rsid w:val="0012237D"/>
    <w:rsid w:val="00125CF7"/>
    <w:rsid w:val="0014234B"/>
    <w:rsid w:val="00142E8F"/>
    <w:rsid w:val="00171D22"/>
    <w:rsid w:val="0018753E"/>
    <w:rsid w:val="001A0B5C"/>
    <w:rsid w:val="001B16B7"/>
    <w:rsid w:val="001B21C9"/>
    <w:rsid w:val="001C7C78"/>
    <w:rsid w:val="001D0493"/>
    <w:rsid w:val="001E6E7C"/>
    <w:rsid w:val="00203200"/>
    <w:rsid w:val="00203A65"/>
    <w:rsid w:val="00205EFE"/>
    <w:rsid w:val="002078B0"/>
    <w:rsid w:val="00214A2A"/>
    <w:rsid w:val="00215F9C"/>
    <w:rsid w:val="00227F3E"/>
    <w:rsid w:val="0023353E"/>
    <w:rsid w:val="002363DD"/>
    <w:rsid w:val="00252C02"/>
    <w:rsid w:val="00253CAD"/>
    <w:rsid w:val="00255F4E"/>
    <w:rsid w:val="00260B69"/>
    <w:rsid w:val="00292DA6"/>
    <w:rsid w:val="002A330E"/>
    <w:rsid w:val="002B053C"/>
    <w:rsid w:val="002D0805"/>
    <w:rsid w:val="002D3038"/>
    <w:rsid w:val="002D316E"/>
    <w:rsid w:val="002D3E19"/>
    <w:rsid w:val="002E0E7F"/>
    <w:rsid w:val="002E40D5"/>
    <w:rsid w:val="002F17CB"/>
    <w:rsid w:val="002F1A76"/>
    <w:rsid w:val="002F1C42"/>
    <w:rsid w:val="002F7E06"/>
    <w:rsid w:val="003005C7"/>
    <w:rsid w:val="00301FDC"/>
    <w:rsid w:val="00304B11"/>
    <w:rsid w:val="00306F86"/>
    <w:rsid w:val="003107AC"/>
    <w:rsid w:val="003206E7"/>
    <w:rsid w:val="00320A2B"/>
    <w:rsid w:val="0033267C"/>
    <w:rsid w:val="0034583F"/>
    <w:rsid w:val="00357DD5"/>
    <w:rsid w:val="00387CE7"/>
    <w:rsid w:val="00396F58"/>
    <w:rsid w:val="003B3F65"/>
    <w:rsid w:val="003C310F"/>
    <w:rsid w:val="003D1357"/>
    <w:rsid w:val="003F7992"/>
    <w:rsid w:val="0040248E"/>
    <w:rsid w:val="004125E7"/>
    <w:rsid w:val="00421C62"/>
    <w:rsid w:val="004224DF"/>
    <w:rsid w:val="0042558E"/>
    <w:rsid w:val="00433810"/>
    <w:rsid w:val="00436C0E"/>
    <w:rsid w:val="00437D1A"/>
    <w:rsid w:val="00451D9A"/>
    <w:rsid w:val="004560F8"/>
    <w:rsid w:val="00461290"/>
    <w:rsid w:val="00461F8B"/>
    <w:rsid w:val="00466129"/>
    <w:rsid w:val="00466E36"/>
    <w:rsid w:val="00496A90"/>
    <w:rsid w:val="004A153E"/>
    <w:rsid w:val="004B4AFA"/>
    <w:rsid w:val="004B713F"/>
    <w:rsid w:val="004C09F2"/>
    <w:rsid w:val="004E4E48"/>
    <w:rsid w:val="004F0A1C"/>
    <w:rsid w:val="004F1344"/>
    <w:rsid w:val="00503AA5"/>
    <w:rsid w:val="005248F4"/>
    <w:rsid w:val="0052788E"/>
    <w:rsid w:val="005323B5"/>
    <w:rsid w:val="00533ADA"/>
    <w:rsid w:val="00537DB2"/>
    <w:rsid w:val="005417BD"/>
    <w:rsid w:val="005439FE"/>
    <w:rsid w:val="00554863"/>
    <w:rsid w:val="00582A3B"/>
    <w:rsid w:val="00585315"/>
    <w:rsid w:val="00595086"/>
    <w:rsid w:val="00595687"/>
    <w:rsid w:val="005C60E2"/>
    <w:rsid w:val="005D19E9"/>
    <w:rsid w:val="005D44DF"/>
    <w:rsid w:val="005F0532"/>
    <w:rsid w:val="005F48B7"/>
    <w:rsid w:val="0060426B"/>
    <w:rsid w:val="0061778F"/>
    <w:rsid w:val="00621674"/>
    <w:rsid w:val="006226C2"/>
    <w:rsid w:val="00624A5E"/>
    <w:rsid w:val="00633AC7"/>
    <w:rsid w:val="00641E08"/>
    <w:rsid w:val="00660774"/>
    <w:rsid w:val="00667ED4"/>
    <w:rsid w:val="00675D7F"/>
    <w:rsid w:val="00681439"/>
    <w:rsid w:val="0069798E"/>
    <w:rsid w:val="006B1E5B"/>
    <w:rsid w:val="006B6BB5"/>
    <w:rsid w:val="006C22FC"/>
    <w:rsid w:val="006C6F1B"/>
    <w:rsid w:val="006D21B2"/>
    <w:rsid w:val="006D4017"/>
    <w:rsid w:val="006D4CAE"/>
    <w:rsid w:val="006E4AA9"/>
    <w:rsid w:val="006E4F6B"/>
    <w:rsid w:val="006F7BF9"/>
    <w:rsid w:val="0070724D"/>
    <w:rsid w:val="00717E46"/>
    <w:rsid w:val="0072003A"/>
    <w:rsid w:val="0072702A"/>
    <w:rsid w:val="00734674"/>
    <w:rsid w:val="00745756"/>
    <w:rsid w:val="00747FBA"/>
    <w:rsid w:val="007549C0"/>
    <w:rsid w:val="00757C6C"/>
    <w:rsid w:val="00770950"/>
    <w:rsid w:val="00780647"/>
    <w:rsid w:val="007822E1"/>
    <w:rsid w:val="00793694"/>
    <w:rsid w:val="00794E81"/>
    <w:rsid w:val="007961CD"/>
    <w:rsid w:val="007A7F68"/>
    <w:rsid w:val="007B5EA4"/>
    <w:rsid w:val="007C0347"/>
    <w:rsid w:val="007C6751"/>
    <w:rsid w:val="007E12B8"/>
    <w:rsid w:val="007F2FBB"/>
    <w:rsid w:val="007F303F"/>
    <w:rsid w:val="007F5C2C"/>
    <w:rsid w:val="007F6C99"/>
    <w:rsid w:val="008029B3"/>
    <w:rsid w:val="00806322"/>
    <w:rsid w:val="00814A44"/>
    <w:rsid w:val="00841D5D"/>
    <w:rsid w:val="00845CAA"/>
    <w:rsid w:val="00846254"/>
    <w:rsid w:val="00846F4C"/>
    <w:rsid w:val="00847813"/>
    <w:rsid w:val="00876A9E"/>
    <w:rsid w:val="00885FEF"/>
    <w:rsid w:val="0089020B"/>
    <w:rsid w:val="008A16E1"/>
    <w:rsid w:val="008A6BD7"/>
    <w:rsid w:val="008A7EE8"/>
    <w:rsid w:val="008B321D"/>
    <w:rsid w:val="008B3708"/>
    <w:rsid w:val="008C0659"/>
    <w:rsid w:val="008D47D5"/>
    <w:rsid w:val="008D7442"/>
    <w:rsid w:val="008E4BC3"/>
    <w:rsid w:val="00907BEB"/>
    <w:rsid w:val="0091244C"/>
    <w:rsid w:val="009356DA"/>
    <w:rsid w:val="00935FF5"/>
    <w:rsid w:val="00963AEA"/>
    <w:rsid w:val="00977DB1"/>
    <w:rsid w:val="00983413"/>
    <w:rsid w:val="009936BB"/>
    <w:rsid w:val="009965DF"/>
    <w:rsid w:val="00996BE0"/>
    <w:rsid w:val="009A23AF"/>
    <w:rsid w:val="009C5889"/>
    <w:rsid w:val="009C5CAD"/>
    <w:rsid w:val="009C7DCB"/>
    <w:rsid w:val="009E3EB8"/>
    <w:rsid w:val="009F154E"/>
    <w:rsid w:val="009F2EB9"/>
    <w:rsid w:val="00A1103A"/>
    <w:rsid w:val="00A216B8"/>
    <w:rsid w:val="00A3039F"/>
    <w:rsid w:val="00A411C2"/>
    <w:rsid w:val="00A430F5"/>
    <w:rsid w:val="00A442F2"/>
    <w:rsid w:val="00A60812"/>
    <w:rsid w:val="00A72693"/>
    <w:rsid w:val="00A772E8"/>
    <w:rsid w:val="00A87172"/>
    <w:rsid w:val="00A92F69"/>
    <w:rsid w:val="00A95EA2"/>
    <w:rsid w:val="00AA5478"/>
    <w:rsid w:val="00AA7D32"/>
    <w:rsid w:val="00AB740E"/>
    <w:rsid w:val="00AC0FA8"/>
    <w:rsid w:val="00AC47F6"/>
    <w:rsid w:val="00AE2D67"/>
    <w:rsid w:val="00AE626A"/>
    <w:rsid w:val="00AE63C6"/>
    <w:rsid w:val="00AF0CBE"/>
    <w:rsid w:val="00AF2003"/>
    <w:rsid w:val="00B07985"/>
    <w:rsid w:val="00B305EB"/>
    <w:rsid w:val="00B31EB7"/>
    <w:rsid w:val="00B3427D"/>
    <w:rsid w:val="00B41676"/>
    <w:rsid w:val="00B46286"/>
    <w:rsid w:val="00B54EC7"/>
    <w:rsid w:val="00B55A41"/>
    <w:rsid w:val="00B742DA"/>
    <w:rsid w:val="00B8674C"/>
    <w:rsid w:val="00B923CA"/>
    <w:rsid w:val="00B93EE7"/>
    <w:rsid w:val="00BA75CB"/>
    <w:rsid w:val="00BB1756"/>
    <w:rsid w:val="00BB3A8D"/>
    <w:rsid w:val="00BC0BAD"/>
    <w:rsid w:val="00BD2D18"/>
    <w:rsid w:val="00BD643D"/>
    <w:rsid w:val="00BE347E"/>
    <w:rsid w:val="00C0187B"/>
    <w:rsid w:val="00C07DA0"/>
    <w:rsid w:val="00C14EEF"/>
    <w:rsid w:val="00C16FF5"/>
    <w:rsid w:val="00C30E2A"/>
    <w:rsid w:val="00C4731B"/>
    <w:rsid w:val="00C47FA1"/>
    <w:rsid w:val="00C517CA"/>
    <w:rsid w:val="00C7441D"/>
    <w:rsid w:val="00C748B6"/>
    <w:rsid w:val="00C74D7C"/>
    <w:rsid w:val="00C87A31"/>
    <w:rsid w:val="00C90DF1"/>
    <w:rsid w:val="00CA3075"/>
    <w:rsid w:val="00CA616E"/>
    <w:rsid w:val="00CB049C"/>
    <w:rsid w:val="00CC0907"/>
    <w:rsid w:val="00CC62F0"/>
    <w:rsid w:val="00CC796C"/>
    <w:rsid w:val="00CD37BE"/>
    <w:rsid w:val="00CD3EF1"/>
    <w:rsid w:val="00CD7ACE"/>
    <w:rsid w:val="00CE377A"/>
    <w:rsid w:val="00CE6C1E"/>
    <w:rsid w:val="00CF0F9A"/>
    <w:rsid w:val="00CF11C3"/>
    <w:rsid w:val="00D0104D"/>
    <w:rsid w:val="00D03DB0"/>
    <w:rsid w:val="00D07272"/>
    <w:rsid w:val="00D07F1F"/>
    <w:rsid w:val="00D20C25"/>
    <w:rsid w:val="00D27941"/>
    <w:rsid w:val="00D31B4B"/>
    <w:rsid w:val="00D41A50"/>
    <w:rsid w:val="00D41E81"/>
    <w:rsid w:val="00D57A19"/>
    <w:rsid w:val="00D720F5"/>
    <w:rsid w:val="00D84BA5"/>
    <w:rsid w:val="00D924BE"/>
    <w:rsid w:val="00DB20F3"/>
    <w:rsid w:val="00DC5D4E"/>
    <w:rsid w:val="00DC7547"/>
    <w:rsid w:val="00DE0372"/>
    <w:rsid w:val="00DE6709"/>
    <w:rsid w:val="00DF56BE"/>
    <w:rsid w:val="00E468E0"/>
    <w:rsid w:val="00E53C13"/>
    <w:rsid w:val="00E552F0"/>
    <w:rsid w:val="00E5772B"/>
    <w:rsid w:val="00E61003"/>
    <w:rsid w:val="00E70DCF"/>
    <w:rsid w:val="00E7385E"/>
    <w:rsid w:val="00E81578"/>
    <w:rsid w:val="00E834CD"/>
    <w:rsid w:val="00E8411E"/>
    <w:rsid w:val="00E848E1"/>
    <w:rsid w:val="00E90928"/>
    <w:rsid w:val="00EA2C30"/>
    <w:rsid w:val="00EA714A"/>
    <w:rsid w:val="00EB32E7"/>
    <w:rsid w:val="00EB5BF3"/>
    <w:rsid w:val="00ED641A"/>
    <w:rsid w:val="00EE472B"/>
    <w:rsid w:val="00EE724F"/>
    <w:rsid w:val="00EF158B"/>
    <w:rsid w:val="00EF6D46"/>
    <w:rsid w:val="00F0484E"/>
    <w:rsid w:val="00F10992"/>
    <w:rsid w:val="00F153B6"/>
    <w:rsid w:val="00F23599"/>
    <w:rsid w:val="00F27BDA"/>
    <w:rsid w:val="00F43522"/>
    <w:rsid w:val="00F506D4"/>
    <w:rsid w:val="00F5070A"/>
    <w:rsid w:val="00F52D71"/>
    <w:rsid w:val="00F543CE"/>
    <w:rsid w:val="00F625F5"/>
    <w:rsid w:val="00F67432"/>
    <w:rsid w:val="00F729A1"/>
    <w:rsid w:val="00F81D26"/>
    <w:rsid w:val="00F87E39"/>
    <w:rsid w:val="00FA2846"/>
    <w:rsid w:val="00FA4969"/>
    <w:rsid w:val="00FA793E"/>
    <w:rsid w:val="00FE1913"/>
    <w:rsid w:val="00FE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6101864A"/>
  <w15:docId w15:val="{E8644FB4-CA8A-4CFC-BC8B-816DB052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A2B"/>
    <w:rPr>
      <w:rFonts w:ascii="Arial" w:hAnsi="Arial"/>
      <w:sz w:val="24"/>
      <w:szCs w:val="24"/>
      <w:lang w:eastAsia="en-US"/>
    </w:rPr>
  </w:style>
  <w:style w:type="paragraph" w:styleId="Heading1">
    <w:name w:val="heading 1"/>
    <w:basedOn w:val="Normal"/>
    <w:next w:val="Normal"/>
    <w:qFormat/>
    <w:rsid w:val="00320A2B"/>
    <w:pPr>
      <w:keepNext/>
      <w:outlineLvl w:val="0"/>
    </w:pPr>
    <w:rPr>
      <w:b/>
      <w:bCs/>
    </w:rPr>
  </w:style>
  <w:style w:type="paragraph" w:styleId="Heading2">
    <w:name w:val="heading 2"/>
    <w:basedOn w:val="Normal"/>
    <w:next w:val="Normal"/>
    <w:qFormat/>
    <w:rsid w:val="00320A2B"/>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0A2B"/>
    <w:pPr>
      <w:tabs>
        <w:tab w:val="center" w:pos="4153"/>
        <w:tab w:val="right" w:pos="8306"/>
      </w:tabs>
    </w:pPr>
  </w:style>
  <w:style w:type="paragraph" w:styleId="Footer">
    <w:name w:val="footer"/>
    <w:basedOn w:val="Normal"/>
    <w:link w:val="FooterChar"/>
    <w:uiPriority w:val="99"/>
    <w:rsid w:val="00320A2B"/>
    <w:pPr>
      <w:tabs>
        <w:tab w:val="center" w:pos="4153"/>
        <w:tab w:val="right" w:pos="8306"/>
      </w:tabs>
    </w:pPr>
  </w:style>
  <w:style w:type="character" w:styleId="PageNumber">
    <w:name w:val="page number"/>
    <w:basedOn w:val="DefaultParagraphFont"/>
    <w:semiHidden/>
    <w:rsid w:val="00320A2B"/>
  </w:style>
  <w:style w:type="paragraph" w:styleId="BodyText">
    <w:name w:val="Body Text"/>
    <w:basedOn w:val="Normal"/>
    <w:semiHidden/>
    <w:rsid w:val="00320A2B"/>
    <w:rPr>
      <w:sz w:val="16"/>
    </w:rPr>
  </w:style>
  <w:style w:type="paragraph" w:styleId="Title">
    <w:name w:val="Title"/>
    <w:basedOn w:val="Normal"/>
    <w:qFormat/>
    <w:rsid w:val="00320A2B"/>
    <w:pPr>
      <w:overflowPunct w:val="0"/>
      <w:autoSpaceDE w:val="0"/>
      <w:autoSpaceDN w:val="0"/>
      <w:adjustRightInd w:val="0"/>
      <w:jc w:val="center"/>
      <w:textAlignment w:val="baseline"/>
    </w:pPr>
    <w:rPr>
      <w:b/>
      <w:szCs w:val="20"/>
    </w:rPr>
  </w:style>
  <w:style w:type="paragraph" w:styleId="BodyText2">
    <w:name w:val="Body Text 2"/>
    <w:basedOn w:val="Normal"/>
    <w:link w:val="BodyText2Char"/>
    <w:uiPriority w:val="99"/>
    <w:unhideWhenUsed/>
    <w:rsid w:val="00F729A1"/>
    <w:pPr>
      <w:spacing w:after="120" w:line="480" w:lineRule="auto"/>
    </w:pPr>
  </w:style>
  <w:style w:type="character" w:customStyle="1" w:styleId="BodyText2Char">
    <w:name w:val="Body Text 2 Char"/>
    <w:basedOn w:val="DefaultParagraphFont"/>
    <w:link w:val="BodyText2"/>
    <w:uiPriority w:val="99"/>
    <w:rsid w:val="00F729A1"/>
    <w:rPr>
      <w:rFonts w:ascii="Arial" w:hAnsi="Arial"/>
      <w:sz w:val="24"/>
      <w:szCs w:val="24"/>
      <w:lang w:eastAsia="en-US"/>
    </w:rPr>
  </w:style>
  <w:style w:type="paragraph" w:styleId="BalloonText">
    <w:name w:val="Balloon Text"/>
    <w:basedOn w:val="Normal"/>
    <w:link w:val="BalloonTextChar"/>
    <w:uiPriority w:val="99"/>
    <w:semiHidden/>
    <w:unhideWhenUsed/>
    <w:rsid w:val="003107AC"/>
    <w:rPr>
      <w:rFonts w:ascii="Tahoma" w:hAnsi="Tahoma" w:cs="Tahoma"/>
      <w:sz w:val="16"/>
      <w:szCs w:val="16"/>
    </w:rPr>
  </w:style>
  <w:style w:type="character" w:customStyle="1" w:styleId="BalloonTextChar">
    <w:name w:val="Balloon Text Char"/>
    <w:basedOn w:val="DefaultParagraphFont"/>
    <w:link w:val="BalloonText"/>
    <w:uiPriority w:val="99"/>
    <w:semiHidden/>
    <w:rsid w:val="003107AC"/>
    <w:rPr>
      <w:rFonts w:ascii="Tahoma" w:hAnsi="Tahoma" w:cs="Tahoma"/>
      <w:sz w:val="16"/>
      <w:szCs w:val="16"/>
      <w:lang w:eastAsia="en-US"/>
    </w:rPr>
  </w:style>
  <w:style w:type="paragraph" w:styleId="ListParagraph">
    <w:name w:val="List Paragraph"/>
    <w:basedOn w:val="Normal"/>
    <w:uiPriority w:val="34"/>
    <w:qFormat/>
    <w:rsid w:val="00F10992"/>
    <w:pPr>
      <w:ind w:left="720"/>
      <w:contextualSpacing/>
    </w:pPr>
  </w:style>
  <w:style w:type="character" w:styleId="CommentReference">
    <w:name w:val="annotation reference"/>
    <w:basedOn w:val="DefaultParagraphFont"/>
    <w:uiPriority w:val="99"/>
    <w:semiHidden/>
    <w:unhideWhenUsed/>
    <w:rsid w:val="006226C2"/>
    <w:rPr>
      <w:sz w:val="16"/>
      <w:szCs w:val="16"/>
    </w:rPr>
  </w:style>
  <w:style w:type="paragraph" w:styleId="CommentText">
    <w:name w:val="annotation text"/>
    <w:basedOn w:val="Normal"/>
    <w:link w:val="CommentTextChar"/>
    <w:uiPriority w:val="99"/>
    <w:semiHidden/>
    <w:unhideWhenUsed/>
    <w:rsid w:val="006226C2"/>
    <w:rPr>
      <w:sz w:val="20"/>
      <w:szCs w:val="20"/>
    </w:rPr>
  </w:style>
  <w:style w:type="character" w:customStyle="1" w:styleId="CommentTextChar">
    <w:name w:val="Comment Text Char"/>
    <w:basedOn w:val="DefaultParagraphFont"/>
    <w:link w:val="CommentText"/>
    <w:uiPriority w:val="99"/>
    <w:semiHidden/>
    <w:rsid w:val="006226C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226C2"/>
    <w:rPr>
      <w:b/>
      <w:bCs/>
    </w:rPr>
  </w:style>
  <w:style w:type="character" w:customStyle="1" w:styleId="CommentSubjectChar">
    <w:name w:val="Comment Subject Char"/>
    <w:basedOn w:val="CommentTextChar"/>
    <w:link w:val="CommentSubject"/>
    <w:uiPriority w:val="99"/>
    <w:semiHidden/>
    <w:rsid w:val="006226C2"/>
    <w:rPr>
      <w:rFonts w:ascii="Arial" w:hAnsi="Arial"/>
      <w:b/>
      <w:bCs/>
      <w:lang w:eastAsia="en-US"/>
    </w:rPr>
  </w:style>
  <w:style w:type="character" w:customStyle="1" w:styleId="HeaderChar">
    <w:name w:val="Header Char"/>
    <w:basedOn w:val="DefaultParagraphFont"/>
    <w:link w:val="Header"/>
    <w:uiPriority w:val="99"/>
    <w:rsid w:val="00AF2003"/>
    <w:rPr>
      <w:rFonts w:ascii="Arial" w:hAnsi="Arial"/>
      <w:sz w:val="24"/>
      <w:szCs w:val="24"/>
      <w:lang w:eastAsia="en-US"/>
    </w:rPr>
  </w:style>
  <w:style w:type="character" w:customStyle="1" w:styleId="FooterChar">
    <w:name w:val="Footer Char"/>
    <w:basedOn w:val="DefaultParagraphFont"/>
    <w:link w:val="Footer"/>
    <w:uiPriority w:val="99"/>
    <w:rsid w:val="007961CD"/>
    <w:rPr>
      <w:rFonts w:ascii="Arial" w:hAnsi="Arial"/>
      <w:sz w:val="24"/>
      <w:szCs w:val="24"/>
      <w:lang w:eastAsia="en-US"/>
    </w:rPr>
  </w:style>
  <w:style w:type="paragraph" w:customStyle="1" w:styleId="Default">
    <w:name w:val="Default"/>
    <w:basedOn w:val="Normal"/>
    <w:rsid w:val="00780647"/>
    <w:pPr>
      <w:autoSpaceDE w:val="0"/>
      <w:autoSpaceDN w:val="0"/>
    </w:pPr>
    <w:rPr>
      <w:rFonts w:eastAsiaTheme="minorEastAsia"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931180">
      <w:bodyDiv w:val="1"/>
      <w:marLeft w:val="0"/>
      <w:marRight w:val="0"/>
      <w:marTop w:val="0"/>
      <w:marBottom w:val="0"/>
      <w:divBdr>
        <w:top w:val="none" w:sz="0" w:space="0" w:color="auto"/>
        <w:left w:val="none" w:sz="0" w:space="0" w:color="auto"/>
        <w:bottom w:val="none" w:sz="0" w:space="0" w:color="auto"/>
        <w:right w:val="none" w:sz="0" w:space="0" w:color="auto"/>
      </w:divBdr>
    </w:div>
    <w:div w:id="979460931">
      <w:bodyDiv w:val="1"/>
      <w:marLeft w:val="0"/>
      <w:marRight w:val="0"/>
      <w:marTop w:val="0"/>
      <w:marBottom w:val="0"/>
      <w:divBdr>
        <w:top w:val="none" w:sz="0" w:space="0" w:color="auto"/>
        <w:left w:val="none" w:sz="0" w:space="0" w:color="auto"/>
        <w:bottom w:val="none" w:sz="0" w:space="0" w:color="auto"/>
        <w:right w:val="none" w:sz="0" w:space="0" w:color="auto"/>
      </w:divBdr>
    </w:div>
    <w:div w:id="1122380068">
      <w:bodyDiv w:val="1"/>
      <w:marLeft w:val="0"/>
      <w:marRight w:val="0"/>
      <w:marTop w:val="0"/>
      <w:marBottom w:val="0"/>
      <w:divBdr>
        <w:top w:val="none" w:sz="0" w:space="0" w:color="auto"/>
        <w:left w:val="none" w:sz="0" w:space="0" w:color="auto"/>
        <w:bottom w:val="none" w:sz="0" w:space="0" w:color="auto"/>
        <w:right w:val="none" w:sz="0" w:space="0" w:color="auto"/>
      </w:divBdr>
    </w:div>
    <w:div w:id="15783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3340</Words>
  <Characters>19632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Lawty, Jamie</cp:lastModifiedBy>
  <cp:revision>5</cp:revision>
  <cp:lastPrinted>2019-08-07T08:28:00Z</cp:lastPrinted>
  <dcterms:created xsi:type="dcterms:W3CDTF">2021-08-06T13:38:00Z</dcterms:created>
  <dcterms:modified xsi:type="dcterms:W3CDTF">2021-08-06T13:42:00Z</dcterms:modified>
</cp:coreProperties>
</file>