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50"/>
        <w:gridCol w:w="1107"/>
        <w:gridCol w:w="388"/>
        <w:gridCol w:w="2178"/>
        <w:gridCol w:w="2254"/>
        <w:gridCol w:w="337"/>
        <w:gridCol w:w="1917"/>
      </w:tblGrid>
      <w:tr w:rsidR="0025186E" w:rsidRPr="0045122C" w14:paraId="6C50AAE4" w14:textId="77777777" w:rsidTr="00B038E9">
        <w:trPr>
          <w:cantSplit/>
          <w:trHeight w:val="1404"/>
        </w:trPr>
        <w:tc>
          <w:tcPr>
            <w:tcW w:w="2954" w:type="dxa"/>
            <w:gridSpan w:val="4"/>
            <w:tcBorders>
              <w:bottom w:val="single" w:sz="4" w:space="0" w:color="auto"/>
            </w:tcBorders>
          </w:tcPr>
          <w:p w14:paraId="6779624D" w14:textId="77777777" w:rsidR="0025186E" w:rsidRPr="0045122C" w:rsidRDefault="00B038E9" w:rsidP="00B038E9">
            <w:pPr>
              <w:pStyle w:val="Heading1"/>
              <w:jc w:val="center"/>
              <w:rPr>
                <w:rFonts w:cs="Arial"/>
              </w:rPr>
            </w:pPr>
            <w:r>
              <w:object w:dxaOrig="10886" w:dyaOrig="4631" w14:anchorId="339B1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ty of York Council - logo" style="width:121.5pt;height:59.25pt" o:ole="">
                  <v:imagedata r:id="rId8" o:title=""/>
                </v:shape>
                <o:OLEObject Type="Embed" ProgID="PBrush" ShapeID="_x0000_i1025" DrawAspect="Content" ObjectID="_1691477119" r:id="rId9"/>
              </w:object>
            </w:r>
          </w:p>
        </w:tc>
        <w:tc>
          <w:tcPr>
            <w:tcW w:w="4769" w:type="dxa"/>
            <w:gridSpan w:val="3"/>
            <w:tcBorders>
              <w:bottom w:val="single" w:sz="4" w:space="0" w:color="auto"/>
            </w:tcBorders>
          </w:tcPr>
          <w:p w14:paraId="36BD2048" w14:textId="77777777" w:rsidR="0025186E" w:rsidRPr="0045122C" w:rsidRDefault="0052633C" w:rsidP="00460A2A">
            <w:pPr>
              <w:pStyle w:val="Heading1"/>
              <w:jc w:val="center"/>
            </w:pPr>
            <w:r>
              <w:rPr>
                <w:sz w:val="32"/>
              </w:rPr>
              <w:br/>
            </w:r>
            <w:r w:rsidRPr="00DC4DA9">
              <w:rPr>
                <w:sz w:val="32"/>
              </w:rPr>
              <w:t>JOB DESCRIPTION</w:t>
            </w:r>
          </w:p>
        </w:tc>
        <w:tc>
          <w:tcPr>
            <w:tcW w:w="1917" w:type="dxa"/>
            <w:tcBorders>
              <w:bottom w:val="single" w:sz="4" w:space="0" w:color="auto"/>
            </w:tcBorders>
          </w:tcPr>
          <w:p w14:paraId="108C2ABF" w14:textId="77777777" w:rsidR="0025186E" w:rsidRPr="0045122C" w:rsidRDefault="0052633C" w:rsidP="0090238F">
            <w:pPr>
              <w:pStyle w:val="Title"/>
              <w:jc w:val="left"/>
              <w:rPr>
                <w:rFonts w:cs="Arial"/>
              </w:rPr>
            </w:pPr>
            <w:r>
              <w:rPr>
                <w:sz w:val="32"/>
                <w:szCs w:val="32"/>
              </w:rPr>
              <w:br/>
            </w:r>
            <w:r w:rsidRPr="00DC4DA9">
              <w:rPr>
                <w:sz w:val="32"/>
                <w:szCs w:val="32"/>
              </w:rPr>
              <w:t>Form</w:t>
            </w:r>
            <w:r>
              <w:rPr>
                <w:sz w:val="32"/>
                <w:szCs w:val="32"/>
              </w:rPr>
              <w:t xml:space="preserve"> </w:t>
            </w:r>
            <w:r w:rsidRPr="00DC4DA9">
              <w:rPr>
                <w:sz w:val="32"/>
                <w:szCs w:val="32"/>
              </w:rPr>
              <w:t>JD1</w:t>
            </w:r>
          </w:p>
        </w:tc>
      </w:tr>
      <w:tr w:rsidR="0025186E" w:rsidRPr="0045122C" w14:paraId="303551FD" w14:textId="77777777" w:rsidTr="00431EDD">
        <w:tc>
          <w:tcPr>
            <w:tcW w:w="5132" w:type="dxa"/>
            <w:gridSpan w:val="5"/>
          </w:tcPr>
          <w:p w14:paraId="6DB8CDEF" w14:textId="77777777" w:rsidR="00803F76" w:rsidRDefault="0025186E" w:rsidP="00803F76">
            <w:pPr>
              <w:pStyle w:val="Heading1"/>
              <w:rPr>
                <w:rFonts w:cs="Arial"/>
              </w:rPr>
            </w:pPr>
            <w:r w:rsidRPr="0045122C">
              <w:rPr>
                <w:rFonts w:cs="Arial"/>
              </w:rPr>
              <w:t xml:space="preserve">JOB TITLE:  </w:t>
            </w:r>
          </w:p>
          <w:p w14:paraId="65C1333F" w14:textId="77777777" w:rsidR="0025186E" w:rsidRPr="0045122C" w:rsidRDefault="00803F76" w:rsidP="00803F76">
            <w:pPr>
              <w:pStyle w:val="Heading1"/>
              <w:rPr>
                <w:rFonts w:cs="Arial"/>
              </w:rPr>
            </w:pPr>
            <w:r w:rsidRPr="00460A2A">
              <w:rPr>
                <w:rFonts w:cs="Arial"/>
                <w:b w:val="0"/>
              </w:rPr>
              <w:t>Web Configuration Officer</w:t>
            </w:r>
          </w:p>
        </w:tc>
        <w:tc>
          <w:tcPr>
            <w:tcW w:w="4508" w:type="dxa"/>
            <w:gridSpan w:val="3"/>
          </w:tcPr>
          <w:p w14:paraId="3FD7E79B" w14:textId="77777777" w:rsidR="00803F76" w:rsidRDefault="0025186E" w:rsidP="00C70504">
            <w:pPr>
              <w:rPr>
                <w:rFonts w:cs="Arial"/>
                <w:b/>
                <w:bCs/>
              </w:rPr>
            </w:pPr>
            <w:r w:rsidRPr="0045122C">
              <w:rPr>
                <w:rFonts w:cs="Arial"/>
                <w:b/>
                <w:bCs/>
              </w:rPr>
              <w:t xml:space="preserve">POST NUMBER: </w:t>
            </w:r>
          </w:p>
          <w:p w14:paraId="58DCF87A" w14:textId="1F4FD230" w:rsidR="0025186E" w:rsidRPr="00460A2A" w:rsidRDefault="0025186E" w:rsidP="00C70504">
            <w:pPr>
              <w:rPr>
                <w:rFonts w:cs="Arial"/>
              </w:rPr>
            </w:pPr>
          </w:p>
        </w:tc>
      </w:tr>
      <w:tr w:rsidR="00431EDD" w:rsidRPr="0045122C" w14:paraId="513E06E1" w14:textId="77777777" w:rsidTr="00431EDD">
        <w:tc>
          <w:tcPr>
            <w:tcW w:w="5132" w:type="dxa"/>
            <w:gridSpan w:val="5"/>
          </w:tcPr>
          <w:p w14:paraId="7198D80D" w14:textId="77777777" w:rsidR="00431EDD" w:rsidRDefault="00431EDD" w:rsidP="00460A2A">
            <w:pPr>
              <w:pStyle w:val="Header"/>
              <w:tabs>
                <w:tab w:val="clear" w:pos="4153"/>
                <w:tab w:val="clear" w:pos="8306"/>
              </w:tabs>
              <w:rPr>
                <w:rFonts w:cs="Arial"/>
                <w:b/>
              </w:rPr>
            </w:pPr>
            <w:r w:rsidRPr="0045122C">
              <w:rPr>
                <w:rFonts w:cs="Arial"/>
                <w:b/>
                <w:bCs/>
              </w:rPr>
              <w:t>REPORTS TO</w:t>
            </w:r>
            <w:r w:rsidRPr="0099061E">
              <w:rPr>
                <w:rFonts w:cs="Arial"/>
                <w:b/>
                <w:bCs/>
              </w:rPr>
              <w:t>:</w:t>
            </w:r>
            <w:r w:rsidRPr="0099061E">
              <w:rPr>
                <w:rFonts w:cs="Arial"/>
                <w:b/>
              </w:rPr>
              <w:t xml:space="preserve"> </w:t>
            </w:r>
          </w:p>
        </w:tc>
        <w:tc>
          <w:tcPr>
            <w:tcW w:w="4508" w:type="dxa"/>
            <w:gridSpan w:val="3"/>
          </w:tcPr>
          <w:p w14:paraId="6D4A9AFB" w14:textId="77777777" w:rsidR="00431EDD" w:rsidRDefault="00431EDD">
            <w:pPr>
              <w:pStyle w:val="Heading1"/>
              <w:rPr>
                <w:rFonts w:cs="Arial"/>
                <w:b w:val="0"/>
              </w:rPr>
            </w:pPr>
            <w:r w:rsidRPr="00460A2A">
              <w:rPr>
                <w:rFonts w:cs="Arial"/>
                <w:b w:val="0"/>
              </w:rPr>
              <w:t>Web Manager</w:t>
            </w:r>
          </w:p>
          <w:p w14:paraId="289E054C" w14:textId="6E4F24FB" w:rsidR="00431EDD" w:rsidRPr="00431EDD" w:rsidRDefault="00431EDD" w:rsidP="00431EDD"/>
        </w:tc>
      </w:tr>
      <w:tr w:rsidR="00803F76" w:rsidRPr="0045122C" w14:paraId="1B4043CB" w14:textId="77777777" w:rsidTr="00431EDD">
        <w:tc>
          <w:tcPr>
            <w:tcW w:w="5132" w:type="dxa"/>
            <w:gridSpan w:val="5"/>
          </w:tcPr>
          <w:p w14:paraId="539AD083" w14:textId="77777777" w:rsidR="00803F76" w:rsidRDefault="00803F76" w:rsidP="00460A2A">
            <w:pPr>
              <w:rPr>
                <w:rFonts w:cs="Arial"/>
                <w:b/>
                <w:bCs/>
              </w:rPr>
            </w:pPr>
            <w:r w:rsidRPr="0045122C">
              <w:rPr>
                <w:rFonts w:cs="Arial"/>
                <w:b/>
                <w:bCs/>
              </w:rPr>
              <w:t>DEPARTMENT:</w:t>
            </w:r>
          </w:p>
          <w:p w14:paraId="753E0535" w14:textId="77777777" w:rsidR="00803F76" w:rsidRPr="0045122C" w:rsidRDefault="00803F76" w:rsidP="00460A2A">
            <w:pPr>
              <w:rPr>
                <w:rFonts w:cs="Arial"/>
              </w:rPr>
            </w:pPr>
            <w:r w:rsidRPr="00460A2A">
              <w:rPr>
                <w:rFonts w:cs="Arial"/>
                <w:bCs/>
              </w:rPr>
              <w:t>Customer and Communities</w:t>
            </w:r>
          </w:p>
        </w:tc>
        <w:tc>
          <w:tcPr>
            <w:tcW w:w="4508" w:type="dxa"/>
            <w:gridSpan w:val="3"/>
          </w:tcPr>
          <w:p w14:paraId="675AB75D" w14:textId="5190716C" w:rsidR="00803F76" w:rsidRDefault="00803F76" w:rsidP="00460A2A">
            <w:pPr>
              <w:pStyle w:val="Heading1"/>
              <w:rPr>
                <w:rFonts w:cs="Arial"/>
                <w:b w:val="0"/>
              </w:rPr>
            </w:pPr>
            <w:r w:rsidRPr="0045122C">
              <w:rPr>
                <w:rFonts w:cs="Arial"/>
                <w:bCs w:val="0"/>
              </w:rPr>
              <w:t>GRADE</w:t>
            </w:r>
            <w:r w:rsidRPr="0045122C">
              <w:rPr>
                <w:rFonts w:cs="Arial"/>
                <w:b w:val="0"/>
              </w:rPr>
              <w:t xml:space="preserve">: </w:t>
            </w:r>
            <w:r w:rsidR="00D20981">
              <w:rPr>
                <w:rFonts w:cs="Arial"/>
                <w:b w:val="0"/>
              </w:rPr>
              <w:t>8</w:t>
            </w:r>
          </w:p>
          <w:p w14:paraId="1E396765" w14:textId="42FC68F8" w:rsidR="00803F76" w:rsidRPr="0045122C" w:rsidRDefault="00803F76" w:rsidP="00431EDD">
            <w:pPr>
              <w:pStyle w:val="Heading1"/>
              <w:rPr>
                <w:rFonts w:cs="Arial"/>
                <w:bCs w:val="0"/>
              </w:rPr>
            </w:pPr>
          </w:p>
        </w:tc>
      </w:tr>
      <w:tr w:rsidR="00D20981" w:rsidRPr="0045122C" w14:paraId="63E90389" w14:textId="77777777" w:rsidTr="007C39F5">
        <w:trPr>
          <w:trHeight w:val="580"/>
        </w:trPr>
        <w:tc>
          <w:tcPr>
            <w:tcW w:w="2566" w:type="dxa"/>
            <w:gridSpan w:val="3"/>
          </w:tcPr>
          <w:p w14:paraId="4A7DB3DA" w14:textId="2C054526" w:rsidR="00D20981" w:rsidRDefault="00D20981" w:rsidP="00D20981">
            <w:pPr>
              <w:rPr>
                <w:rFonts w:cs="Arial"/>
                <w:b/>
                <w:bCs/>
              </w:rPr>
            </w:pPr>
            <w:r w:rsidRPr="0045122C">
              <w:rPr>
                <w:rFonts w:cs="Arial"/>
                <w:b/>
                <w:bCs/>
              </w:rPr>
              <w:t>JE REF:</w:t>
            </w:r>
            <w:r>
              <w:rPr>
                <w:rFonts w:cs="Arial"/>
                <w:b/>
                <w:bCs/>
              </w:rPr>
              <w:t xml:space="preserve"> </w:t>
            </w:r>
          </w:p>
        </w:tc>
        <w:tc>
          <w:tcPr>
            <w:tcW w:w="2566" w:type="dxa"/>
            <w:gridSpan w:val="2"/>
          </w:tcPr>
          <w:p w14:paraId="3519F0CF" w14:textId="7F6CA36C" w:rsidR="00D20981" w:rsidRPr="0045122C" w:rsidRDefault="00D20981" w:rsidP="00D20981">
            <w:pPr>
              <w:pStyle w:val="Header"/>
              <w:tabs>
                <w:tab w:val="clear" w:pos="4153"/>
                <w:tab w:val="clear" w:pos="8306"/>
              </w:tabs>
              <w:jc w:val="center"/>
              <w:rPr>
                <w:rFonts w:cs="Arial"/>
              </w:rPr>
            </w:pPr>
            <w:r w:rsidRPr="00D20981">
              <w:rPr>
                <w:rFonts w:cs="Arial"/>
                <w:bCs/>
              </w:rPr>
              <w:t>0100</w:t>
            </w:r>
          </w:p>
        </w:tc>
        <w:tc>
          <w:tcPr>
            <w:tcW w:w="2254" w:type="dxa"/>
          </w:tcPr>
          <w:p w14:paraId="47566096" w14:textId="5721EAC4" w:rsidR="00D20981" w:rsidRDefault="00D20981" w:rsidP="00D20981">
            <w:pPr>
              <w:pStyle w:val="Header"/>
              <w:rPr>
                <w:rFonts w:cs="Arial"/>
                <w:b/>
              </w:rPr>
            </w:pPr>
            <w:r w:rsidRPr="00460A2A">
              <w:rPr>
                <w:rFonts w:cs="Arial"/>
                <w:b/>
              </w:rPr>
              <w:t>PANEL DATE:</w:t>
            </w:r>
            <w:r>
              <w:rPr>
                <w:rFonts w:cs="Arial"/>
                <w:b/>
              </w:rPr>
              <w:t xml:space="preserve"> </w:t>
            </w:r>
          </w:p>
        </w:tc>
        <w:tc>
          <w:tcPr>
            <w:tcW w:w="2254" w:type="dxa"/>
            <w:gridSpan w:val="2"/>
          </w:tcPr>
          <w:p w14:paraId="64DF41B7" w14:textId="3FE47986" w:rsidR="00D20981" w:rsidRPr="00460A2A" w:rsidRDefault="00D20981" w:rsidP="00D20981">
            <w:pPr>
              <w:pStyle w:val="Header"/>
              <w:jc w:val="center"/>
              <w:rPr>
                <w:rFonts w:cs="Arial"/>
                <w:b/>
              </w:rPr>
            </w:pPr>
            <w:r w:rsidRPr="00D20981">
              <w:rPr>
                <w:rFonts w:cs="Arial"/>
              </w:rPr>
              <w:t>17/08/2021</w:t>
            </w:r>
          </w:p>
        </w:tc>
      </w:tr>
      <w:tr w:rsidR="0025186E" w:rsidRPr="0045122C" w14:paraId="2CB34138" w14:textId="77777777" w:rsidTr="00460A2A">
        <w:trPr>
          <w:cantSplit/>
          <w:trHeight w:val="10618"/>
        </w:trPr>
        <w:tc>
          <w:tcPr>
            <w:tcW w:w="709" w:type="dxa"/>
          </w:tcPr>
          <w:p w14:paraId="7D399AD9" w14:textId="77777777" w:rsidR="0025186E" w:rsidRPr="0045122C" w:rsidRDefault="0025186E">
            <w:pPr>
              <w:rPr>
                <w:rFonts w:cs="Arial"/>
                <w:b/>
                <w:bCs/>
              </w:rPr>
            </w:pPr>
            <w:r w:rsidRPr="0045122C">
              <w:rPr>
                <w:rFonts w:cs="Arial"/>
                <w:b/>
                <w:bCs/>
              </w:rPr>
              <w:t>1.</w:t>
            </w:r>
          </w:p>
        </w:tc>
        <w:tc>
          <w:tcPr>
            <w:tcW w:w="8931" w:type="dxa"/>
            <w:gridSpan w:val="7"/>
          </w:tcPr>
          <w:p w14:paraId="25F66F3E" w14:textId="2C90D706" w:rsidR="0025186E" w:rsidRDefault="0025186E" w:rsidP="008705AA">
            <w:pPr>
              <w:jc w:val="both"/>
              <w:rPr>
                <w:rFonts w:cs="Arial"/>
                <w:b/>
                <w:bCs/>
              </w:rPr>
            </w:pPr>
            <w:r w:rsidRPr="0045122C">
              <w:rPr>
                <w:rFonts w:cs="Arial"/>
                <w:b/>
                <w:bCs/>
              </w:rPr>
              <w:t>MAIN PURPOSE OF JOB</w:t>
            </w:r>
          </w:p>
          <w:p w14:paraId="4B95D7A6" w14:textId="77777777" w:rsidR="00431EDD" w:rsidRPr="0045122C" w:rsidRDefault="00431EDD" w:rsidP="008705AA">
            <w:pPr>
              <w:jc w:val="both"/>
              <w:rPr>
                <w:rFonts w:cs="Arial"/>
                <w:b/>
                <w:bCs/>
              </w:rPr>
            </w:pPr>
          </w:p>
          <w:p w14:paraId="7A167377" w14:textId="77777777" w:rsidR="00803F76" w:rsidRPr="00DC4DA9" w:rsidRDefault="00803F76" w:rsidP="00460A2A">
            <w:pPr>
              <w:spacing w:after="120"/>
              <w:rPr>
                <w:noProof/>
              </w:rPr>
            </w:pPr>
            <w:r w:rsidRPr="00DC4DA9">
              <w:t xml:space="preserve">The Web </w:t>
            </w:r>
            <w:r w:rsidR="00501C25">
              <w:t xml:space="preserve">Service </w:t>
            </w:r>
            <w:r w:rsidRPr="00DC4DA9">
              <w:t>Team administers the council’s growing online offer as customers engage with us more and more using digital</w:t>
            </w:r>
            <w:r w:rsidR="00307C31">
              <w:t xml:space="preserve"> channels</w:t>
            </w:r>
            <w:r w:rsidRPr="00DC4DA9">
              <w:t>.</w:t>
            </w:r>
          </w:p>
          <w:p w14:paraId="4A58832F" w14:textId="77777777" w:rsidR="00803F76" w:rsidRPr="00DC4DA9" w:rsidRDefault="00541A45">
            <w:pPr>
              <w:spacing w:after="120"/>
            </w:pPr>
            <w:r>
              <w:t xml:space="preserve">The Web </w:t>
            </w:r>
            <w:r w:rsidR="00ED5797">
              <w:t xml:space="preserve">Configuration Officer </w:t>
            </w:r>
            <w:r w:rsidR="004B2BF9" w:rsidRPr="00DC4DA9">
              <w:t xml:space="preserve">works with the Web </w:t>
            </w:r>
            <w:r w:rsidR="004B2BF9">
              <w:t xml:space="preserve">Services </w:t>
            </w:r>
            <w:r w:rsidR="004B2BF9" w:rsidRPr="00DC4DA9">
              <w:t>Team</w:t>
            </w:r>
            <w:r w:rsidR="004B2BF9">
              <w:t xml:space="preserve"> to </w:t>
            </w:r>
            <w:r w:rsidR="00803F76">
              <w:t xml:space="preserve">create </w:t>
            </w:r>
            <w:r w:rsidR="00803F76" w:rsidRPr="00DC4DA9">
              <w:t xml:space="preserve">user-friendly online experiences for the council’s customers, </w:t>
            </w:r>
            <w:r w:rsidR="0052633C">
              <w:t xml:space="preserve">by </w:t>
            </w:r>
            <w:r w:rsidR="00803F76" w:rsidRPr="00DC4DA9">
              <w:t>developing</w:t>
            </w:r>
            <w:r w:rsidR="005E6F57">
              <w:t xml:space="preserve"> </w:t>
            </w:r>
            <w:r w:rsidR="00ED5797">
              <w:t xml:space="preserve">and documenting all aspects of </w:t>
            </w:r>
            <w:r w:rsidR="005E6F57">
              <w:t xml:space="preserve">custom workflow processes </w:t>
            </w:r>
            <w:r w:rsidR="00ED5797">
              <w:t>(</w:t>
            </w:r>
            <w:r w:rsidR="00ED5797" w:rsidRPr="00460A2A">
              <w:rPr>
                <w:color w:val="333333"/>
                <w:lang w:eastAsia="en-GB"/>
              </w:rPr>
              <w:t>configuration items, lists, rules, queues and other setup options</w:t>
            </w:r>
            <w:r w:rsidR="00ED5797">
              <w:rPr>
                <w:color w:val="333333"/>
                <w:lang w:eastAsia="en-GB"/>
              </w:rPr>
              <w:t>)</w:t>
            </w:r>
            <w:r w:rsidR="00ED5797">
              <w:t xml:space="preserve"> </w:t>
            </w:r>
            <w:r w:rsidR="005E6F57">
              <w:t>and integrations</w:t>
            </w:r>
            <w:r>
              <w:t xml:space="preserve"> in accordance with internal standards </w:t>
            </w:r>
            <w:r w:rsidR="00ED5797">
              <w:t xml:space="preserve">(such as, web governance framework, ICT digital standards) </w:t>
            </w:r>
            <w:r>
              <w:t>and UK law</w:t>
            </w:r>
            <w:r w:rsidR="00ED5797">
              <w:t>.</w:t>
            </w:r>
          </w:p>
          <w:p w14:paraId="40AD6BBB" w14:textId="77777777" w:rsidR="005E6F57" w:rsidRDefault="00803F76" w:rsidP="00460A2A">
            <w:pPr>
              <w:spacing w:after="120"/>
            </w:pPr>
            <w:r w:rsidRPr="00DC4DA9">
              <w:t xml:space="preserve">The Web </w:t>
            </w:r>
            <w:r>
              <w:t xml:space="preserve">Configuration </w:t>
            </w:r>
            <w:r w:rsidRPr="00DC4DA9">
              <w:t xml:space="preserve">Officer </w:t>
            </w:r>
            <w:r w:rsidR="00D257BA">
              <w:t>develop</w:t>
            </w:r>
            <w:r w:rsidR="00523217">
              <w:t>s</w:t>
            </w:r>
            <w:r w:rsidR="00D257BA" w:rsidRPr="00E434F0">
              <w:t xml:space="preserve"> innovative and creative solutions</w:t>
            </w:r>
            <w:r w:rsidR="00D257BA">
              <w:t>,</w:t>
            </w:r>
            <w:r w:rsidR="00D257BA" w:rsidRPr="00E434F0">
              <w:t xml:space="preserve"> in line with the latest best practice</w:t>
            </w:r>
            <w:r w:rsidR="00D257BA">
              <w:t>. They</w:t>
            </w:r>
            <w:r w:rsidRPr="00DC4DA9">
              <w:t xml:space="preserve"> </w:t>
            </w:r>
            <w:r w:rsidR="00D257BA">
              <w:t>support</w:t>
            </w:r>
            <w:r w:rsidRPr="00DC4DA9">
              <w:t xml:space="preserve"> the corporate website, intranet and sub-sites </w:t>
            </w:r>
            <w:r w:rsidR="00D257BA">
              <w:t xml:space="preserve">and ‘partner provided’ </w:t>
            </w:r>
            <w:r w:rsidRPr="00DC4DA9">
              <w:t>functionality</w:t>
            </w:r>
            <w:r w:rsidR="00D257BA">
              <w:t xml:space="preserve"> </w:t>
            </w:r>
            <w:r w:rsidRPr="00DC4DA9">
              <w:t xml:space="preserve">on a day to day basis, </w:t>
            </w:r>
            <w:r w:rsidR="00E74E45" w:rsidRPr="00DC4DA9">
              <w:t>ensuring</w:t>
            </w:r>
            <w:r w:rsidRPr="00DC4DA9">
              <w:t xml:space="preserve"> the council’s ‘online assets’ are customer focused and meet specified web standards, taking into consideration the usability and accessibility of user journeys</w:t>
            </w:r>
            <w:r w:rsidR="00741906">
              <w:t xml:space="preserve"> as they see</w:t>
            </w:r>
            <w:r w:rsidR="00D257BA" w:rsidRPr="00E434F0">
              <w:t xml:space="preserve"> </w:t>
            </w:r>
            <w:r w:rsidR="00D257BA">
              <w:t xml:space="preserve">tasks and </w:t>
            </w:r>
            <w:r w:rsidR="00D257BA" w:rsidRPr="00E434F0">
              <w:t>projects from conception through to delivery.</w:t>
            </w:r>
          </w:p>
          <w:p w14:paraId="580AAD9D" w14:textId="77777777" w:rsidR="0052633C" w:rsidRPr="00460A2A" w:rsidRDefault="005E6F57" w:rsidP="004B2BF9">
            <w:pPr>
              <w:spacing w:after="120"/>
              <w:rPr>
                <w:iCs/>
              </w:rPr>
            </w:pPr>
            <w:r w:rsidRPr="00460A2A">
              <w:t>The Web Configuration Officer l</w:t>
            </w:r>
            <w:r w:rsidR="00064D20" w:rsidRPr="00460A2A">
              <w:t>iaise</w:t>
            </w:r>
            <w:r w:rsidRPr="00460A2A">
              <w:t>s</w:t>
            </w:r>
            <w:r w:rsidR="00064D20" w:rsidRPr="00460A2A">
              <w:t xml:space="preserve"> with</w:t>
            </w:r>
            <w:r w:rsidR="00944924" w:rsidRPr="00460A2A">
              <w:t xml:space="preserve"> </w:t>
            </w:r>
            <w:r w:rsidR="00D257BA">
              <w:t xml:space="preserve">partners and </w:t>
            </w:r>
            <w:r w:rsidRPr="00460A2A">
              <w:t>pr</w:t>
            </w:r>
            <w:r w:rsidR="00944924" w:rsidRPr="00460A2A">
              <w:t>ovider</w:t>
            </w:r>
            <w:r w:rsidRPr="00460A2A">
              <w:t>s</w:t>
            </w:r>
            <w:r w:rsidR="00064D20" w:rsidRPr="00460A2A">
              <w:t xml:space="preserve"> </w:t>
            </w:r>
            <w:r w:rsidRPr="00460A2A">
              <w:t>o</w:t>
            </w:r>
            <w:r w:rsidR="00064D20" w:rsidRPr="00460A2A">
              <w:t xml:space="preserve">n </w:t>
            </w:r>
            <w:r w:rsidR="00944924" w:rsidRPr="00460A2A">
              <w:t>business</w:t>
            </w:r>
            <w:r w:rsidR="00064D20" w:rsidRPr="00460A2A">
              <w:t xml:space="preserve"> process issues</w:t>
            </w:r>
            <w:r w:rsidR="00D257BA" w:rsidRPr="00460A2A">
              <w:t xml:space="preserve">; </w:t>
            </w:r>
            <w:r w:rsidR="00D257BA">
              <w:rPr>
                <w:iCs/>
              </w:rPr>
              <w:t>working cross-</w:t>
            </w:r>
            <w:r w:rsidR="00D257BA" w:rsidRPr="00E434F0">
              <w:rPr>
                <w:iCs/>
              </w:rPr>
              <w:t>service</w:t>
            </w:r>
            <w:r w:rsidR="00D257BA">
              <w:t xml:space="preserve"> t</w:t>
            </w:r>
            <w:r w:rsidR="00D257BA" w:rsidRPr="00E434F0">
              <w:t>he</w:t>
            </w:r>
            <w:r w:rsidR="00D257BA">
              <w:t>y</w:t>
            </w:r>
            <w:r w:rsidR="00D257BA" w:rsidRPr="00E434F0">
              <w:rPr>
                <w:iCs/>
              </w:rPr>
              <w:t xml:space="preserve"> must take a joined up approach</w:t>
            </w:r>
            <w:r w:rsidR="00D257BA">
              <w:t xml:space="preserve">, </w:t>
            </w:r>
            <w:r w:rsidR="00064D20" w:rsidRPr="00460A2A">
              <w:t>and cascad</w:t>
            </w:r>
            <w:r w:rsidR="00D257BA">
              <w:t>e</w:t>
            </w:r>
            <w:r w:rsidR="00064D20" w:rsidRPr="00460A2A">
              <w:t xml:space="preserve"> </w:t>
            </w:r>
            <w:r w:rsidR="00D257BA">
              <w:t xml:space="preserve">high quality insight, </w:t>
            </w:r>
            <w:r w:rsidR="00064D20" w:rsidRPr="00460A2A">
              <w:t>information</w:t>
            </w:r>
            <w:r w:rsidR="00D257BA">
              <w:t>, and training,</w:t>
            </w:r>
            <w:r w:rsidR="00064D20" w:rsidRPr="00460A2A">
              <w:t xml:space="preserve"> to relevant stakeholders.</w:t>
            </w:r>
          </w:p>
        </w:tc>
      </w:tr>
      <w:tr w:rsidR="0025186E" w:rsidRPr="0045122C" w14:paraId="7085009A" w14:textId="77777777" w:rsidTr="0045122C">
        <w:trPr>
          <w:cantSplit/>
        </w:trPr>
        <w:tc>
          <w:tcPr>
            <w:tcW w:w="709" w:type="dxa"/>
          </w:tcPr>
          <w:p w14:paraId="73D9CB5F" w14:textId="77777777" w:rsidR="0025186E" w:rsidRPr="0045122C" w:rsidRDefault="0025186E">
            <w:pPr>
              <w:rPr>
                <w:rFonts w:cs="Arial"/>
                <w:b/>
                <w:bCs/>
              </w:rPr>
            </w:pPr>
            <w:r w:rsidRPr="0045122C">
              <w:rPr>
                <w:rFonts w:cs="Arial"/>
                <w:b/>
                <w:bCs/>
              </w:rPr>
              <w:lastRenderedPageBreak/>
              <w:t>2.</w:t>
            </w:r>
          </w:p>
        </w:tc>
        <w:tc>
          <w:tcPr>
            <w:tcW w:w="8931" w:type="dxa"/>
            <w:gridSpan w:val="7"/>
          </w:tcPr>
          <w:p w14:paraId="055BE70A" w14:textId="77777777" w:rsidR="007517A1" w:rsidRPr="0045122C" w:rsidRDefault="0025186E">
            <w:pPr>
              <w:rPr>
                <w:rFonts w:cs="Arial"/>
                <w:b/>
                <w:bCs/>
              </w:rPr>
            </w:pPr>
            <w:r w:rsidRPr="0045122C">
              <w:rPr>
                <w:rFonts w:cs="Arial"/>
                <w:b/>
                <w:bCs/>
              </w:rPr>
              <w:t>KEY TASKS:</w:t>
            </w:r>
          </w:p>
          <w:p w14:paraId="31BB10EC" w14:textId="77777777" w:rsidR="0025186E" w:rsidRPr="0045122C" w:rsidRDefault="0025186E">
            <w:pPr>
              <w:rPr>
                <w:rFonts w:cs="Arial"/>
                <w:b/>
                <w:bCs/>
              </w:rPr>
            </w:pPr>
          </w:p>
        </w:tc>
      </w:tr>
      <w:tr w:rsidR="00781E8E" w:rsidRPr="0045122C" w14:paraId="0CB3CF49" w14:textId="77777777" w:rsidTr="00460A2A">
        <w:trPr>
          <w:cantSplit/>
          <w:trHeight w:val="1128"/>
        </w:trPr>
        <w:tc>
          <w:tcPr>
            <w:tcW w:w="709" w:type="dxa"/>
            <w:vMerge w:val="restart"/>
          </w:tcPr>
          <w:p w14:paraId="3975101A" w14:textId="77777777" w:rsidR="00781E8E" w:rsidRPr="0045122C" w:rsidRDefault="00781E8E" w:rsidP="00741906">
            <w:pPr>
              <w:rPr>
                <w:rFonts w:cs="Arial"/>
                <w:b/>
                <w:bCs/>
              </w:rPr>
            </w:pPr>
          </w:p>
        </w:tc>
        <w:tc>
          <w:tcPr>
            <w:tcW w:w="750" w:type="dxa"/>
          </w:tcPr>
          <w:p w14:paraId="5AF78E89" w14:textId="77777777" w:rsidR="00781E8E" w:rsidRDefault="00781E8E" w:rsidP="00741906">
            <w:pPr>
              <w:rPr>
                <w:rFonts w:cs="Arial"/>
              </w:rPr>
            </w:pPr>
            <w:r>
              <w:rPr>
                <w:rFonts w:cs="Arial"/>
              </w:rPr>
              <w:t>1</w:t>
            </w:r>
          </w:p>
        </w:tc>
        <w:tc>
          <w:tcPr>
            <w:tcW w:w="8181" w:type="dxa"/>
            <w:gridSpan w:val="6"/>
          </w:tcPr>
          <w:p w14:paraId="6623F67C" w14:textId="77777777" w:rsidR="00781E8E" w:rsidRPr="00460A2A" w:rsidRDefault="00781E8E" w:rsidP="00F26F7F">
            <w:pPr>
              <w:rPr>
                <w:rFonts w:cs="Arial"/>
              </w:rPr>
            </w:pPr>
            <w:r w:rsidRPr="00460A2A">
              <w:t>Ensure day to day operational tasks are completed in accordance with the corporate Web Governance Framework</w:t>
            </w:r>
            <w:r>
              <w:t xml:space="preserve">, and </w:t>
            </w:r>
            <w:r>
              <w:rPr>
                <w:rFonts w:cs="Arial"/>
                <w:szCs w:val="22"/>
              </w:rPr>
              <w:t>a</w:t>
            </w:r>
            <w:r w:rsidRPr="00E434F0">
              <w:rPr>
                <w:rFonts w:cs="Arial"/>
                <w:szCs w:val="22"/>
              </w:rPr>
              <w:t xml:space="preserve">ssist with the implementation of central government and industry agreed standards, </w:t>
            </w:r>
            <w:r w:rsidRPr="00E434F0">
              <w:rPr>
                <w:bCs/>
              </w:rPr>
              <w:t>while adhering to Quality Assurance measures.</w:t>
            </w:r>
          </w:p>
        </w:tc>
      </w:tr>
      <w:tr w:rsidR="00781E8E" w:rsidRPr="0045122C" w14:paraId="0088D4D6" w14:textId="77777777" w:rsidTr="00A01858">
        <w:trPr>
          <w:cantSplit/>
          <w:trHeight w:val="562"/>
        </w:trPr>
        <w:tc>
          <w:tcPr>
            <w:tcW w:w="709" w:type="dxa"/>
            <w:vMerge/>
          </w:tcPr>
          <w:p w14:paraId="6923EDFF" w14:textId="77777777" w:rsidR="00781E8E" w:rsidRPr="0045122C" w:rsidRDefault="00781E8E" w:rsidP="00741906">
            <w:pPr>
              <w:rPr>
                <w:rFonts w:cs="Arial"/>
                <w:b/>
                <w:bCs/>
              </w:rPr>
            </w:pPr>
          </w:p>
        </w:tc>
        <w:tc>
          <w:tcPr>
            <w:tcW w:w="750" w:type="dxa"/>
          </w:tcPr>
          <w:p w14:paraId="226E3E9C" w14:textId="77777777" w:rsidR="00781E8E" w:rsidRDefault="00781E8E" w:rsidP="00741906">
            <w:pPr>
              <w:rPr>
                <w:rFonts w:cs="Arial"/>
              </w:rPr>
            </w:pPr>
            <w:r>
              <w:rPr>
                <w:rFonts w:cs="Arial"/>
              </w:rPr>
              <w:t>2</w:t>
            </w:r>
          </w:p>
        </w:tc>
        <w:tc>
          <w:tcPr>
            <w:tcW w:w="8181" w:type="dxa"/>
            <w:gridSpan w:val="6"/>
          </w:tcPr>
          <w:p w14:paraId="7A649A85" w14:textId="77777777" w:rsidR="00781E8E" w:rsidRPr="00460A2A" w:rsidRDefault="00781E8E" w:rsidP="00E74E45">
            <w:r>
              <w:t>R</w:t>
            </w:r>
            <w:r w:rsidRPr="00460A2A">
              <w:t>eview new and existing processes using the most up to date knowledge of modern platforms</w:t>
            </w:r>
            <w:r>
              <w:t>.</w:t>
            </w:r>
          </w:p>
        </w:tc>
      </w:tr>
      <w:tr w:rsidR="00781E8E" w:rsidRPr="0045122C" w14:paraId="688B6D1A" w14:textId="77777777" w:rsidTr="003703A1">
        <w:trPr>
          <w:cantSplit/>
        </w:trPr>
        <w:tc>
          <w:tcPr>
            <w:tcW w:w="709" w:type="dxa"/>
            <w:vMerge/>
          </w:tcPr>
          <w:p w14:paraId="1C59B43E" w14:textId="77777777" w:rsidR="00781E8E" w:rsidRPr="0045122C" w:rsidRDefault="00781E8E" w:rsidP="003703A1">
            <w:pPr>
              <w:rPr>
                <w:rFonts w:cs="Arial"/>
                <w:b/>
                <w:bCs/>
              </w:rPr>
            </w:pPr>
          </w:p>
        </w:tc>
        <w:tc>
          <w:tcPr>
            <w:tcW w:w="750" w:type="dxa"/>
          </w:tcPr>
          <w:p w14:paraId="38645F3B" w14:textId="77777777" w:rsidR="00781E8E" w:rsidRDefault="00781E8E" w:rsidP="003703A1">
            <w:pPr>
              <w:rPr>
                <w:rFonts w:cs="Arial"/>
              </w:rPr>
            </w:pPr>
            <w:r>
              <w:rPr>
                <w:rFonts w:cs="Arial"/>
              </w:rPr>
              <w:t>3</w:t>
            </w:r>
          </w:p>
        </w:tc>
        <w:tc>
          <w:tcPr>
            <w:tcW w:w="8181" w:type="dxa"/>
            <w:gridSpan w:val="6"/>
          </w:tcPr>
          <w:p w14:paraId="7DA61BF4" w14:textId="77777777" w:rsidR="00781E8E" w:rsidRPr="00460A2A" w:rsidRDefault="00781E8E" w:rsidP="00F26F7F">
            <w:r>
              <w:rPr>
                <w:rFonts w:cs="Arial"/>
              </w:rPr>
              <w:t>S</w:t>
            </w:r>
            <w:r w:rsidRPr="00B80FA9">
              <w:rPr>
                <w:rFonts w:cs="Arial"/>
              </w:rPr>
              <w:t>upport the development and configuration of business process workflow on the council</w:t>
            </w:r>
            <w:r>
              <w:rPr>
                <w:rFonts w:cs="Arial"/>
              </w:rPr>
              <w:t>’</w:t>
            </w:r>
            <w:r w:rsidRPr="00B80FA9">
              <w:rPr>
                <w:rFonts w:cs="Arial"/>
              </w:rPr>
              <w:t>s web-based systems in line with business need, the council</w:t>
            </w:r>
            <w:r>
              <w:rPr>
                <w:rFonts w:cs="Arial"/>
              </w:rPr>
              <w:t>’</w:t>
            </w:r>
            <w:r w:rsidRPr="00B80FA9">
              <w:rPr>
                <w:rFonts w:cs="Arial"/>
              </w:rPr>
              <w:t xml:space="preserve">s digital vision and </w:t>
            </w:r>
            <w:r w:rsidRPr="00B80FA9">
              <w:rPr>
                <w:bCs/>
              </w:rPr>
              <w:t>guidelines regarding brand, style, usability, accessibility, security and privacy and change management.</w:t>
            </w:r>
          </w:p>
        </w:tc>
      </w:tr>
      <w:tr w:rsidR="00781E8E" w:rsidRPr="0045122C" w14:paraId="49E25E5B" w14:textId="77777777" w:rsidTr="003703A1">
        <w:trPr>
          <w:cantSplit/>
        </w:trPr>
        <w:tc>
          <w:tcPr>
            <w:tcW w:w="709" w:type="dxa"/>
            <w:vMerge/>
          </w:tcPr>
          <w:p w14:paraId="47E57C40" w14:textId="77777777" w:rsidR="00781E8E" w:rsidRPr="0045122C" w:rsidRDefault="00781E8E" w:rsidP="003703A1">
            <w:pPr>
              <w:rPr>
                <w:rFonts w:cs="Arial"/>
                <w:b/>
                <w:bCs/>
              </w:rPr>
            </w:pPr>
          </w:p>
        </w:tc>
        <w:tc>
          <w:tcPr>
            <w:tcW w:w="750" w:type="dxa"/>
          </w:tcPr>
          <w:p w14:paraId="49DC7C1D" w14:textId="77777777" w:rsidR="00781E8E" w:rsidRDefault="00781E8E" w:rsidP="003703A1">
            <w:pPr>
              <w:rPr>
                <w:rFonts w:cs="Arial"/>
              </w:rPr>
            </w:pPr>
            <w:r>
              <w:rPr>
                <w:rFonts w:cs="Arial"/>
              </w:rPr>
              <w:t>4</w:t>
            </w:r>
          </w:p>
        </w:tc>
        <w:tc>
          <w:tcPr>
            <w:tcW w:w="8181" w:type="dxa"/>
            <w:gridSpan w:val="6"/>
          </w:tcPr>
          <w:p w14:paraId="2A924EB6" w14:textId="77777777" w:rsidR="00781E8E" w:rsidRDefault="00781E8E" w:rsidP="009D4ABA">
            <w:pPr>
              <w:spacing w:after="120"/>
              <w:rPr>
                <w:rFonts w:cs="Arial"/>
              </w:rPr>
            </w:pPr>
            <w:r>
              <w:t>U</w:t>
            </w:r>
            <w:r w:rsidRPr="00E434F0">
              <w:t xml:space="preserve">ndertake ad hoc pieces of work associated with the development of the council’s </w:t>
            </w:r>
            <w:r>
              <w:t>business</w:t>
            </w:r>
            <w:r w:rsidRPr="00E434F0">
              <w:t xml:space="preserve"> systems, relating to business processes and relevant t</w:t>
            </w:r>
            <w:r>
              <w:t>e</w:t>
            </w:r>
            <w:r w:rsidRPr="00E434F0">
              <w:t>chnical integrations</w:t>
            </w:r>
            <w:r>
              <w:rPr>
                <w:iCs/>
              </w:rPr>
              <w:t>.</w:t>
            </w:r>
          </w:p>
        </w:tc>
      </w:tr>
      <w:tr w:rsidR="00781E8E" w:rsidRPr="0045122C" w14:paraId="18E32D7D" w14:textId="77777777" w:rsidTr="003703A1">
        <w:trPr>
          <w:cantSplit/>
        </w:trPr>
        <w:tc>
          <w:tcPr>
            <w:tcW w:w="709" w:type="dxa"/>
            <w:vMerge/>
          </w:tcPr>
          <w:p w14:paraId="0C4A926B" w14:textId="77777777" w:rsidR="00781E8E" w:rsidRPr="0045122C" w:rsidRDefault="00781E8E" w:rsidP="003703A1">
            <w:pPr>
              <w:rPr>
                <w:rFonts w:cs="Arial"/>
                <w:b/>
                <w:bCs/>
              </w:rPr>
            </w:pPr>
          </w:p>
        </w:tc>
        <w:tc>
          <w:tcPr>
            <w:tcW w:w="750" w:type="dxa"/>
          </w:tcPr>
          <w:p w14:paraId="23DFBFAE" w14:textId="77777777" w:rsidR="00781E8E" w:rsidRDefault="00781E8E" w:rsidP="003703A1">
            <w:pPr>
              <w:rPr>
                <w:rFonts w:cs="Arial"/>
              </w:rPr>
            </w:pPr>
            <w:r>
              <w:rPr>
                <w:rFonts w:cs="Arial"/>
              </w:rPr>
              <w:t>5</w:t>
            </w:r>
          </w:p>
        </w:tc>
        <w:tc>
          <w:tcPr>
            <w:tcW w:w="8181" w:type="dxa"/>
            <w:gridSpan w:val="6"/>
          </w:tcPr>
          <w:p w14:paraId="59C94183" w14:textId="77777777" w:rsidR="00781E8E" w:rsidRPr="00460A2A" w:rsidRDefault="00781E8E" w:rsidP="00F26F7F">
            <w:pPr>
              <w:rPr>
                <w:bCs/>
              </w:rPr>
            </w:pPr>
            <w:r>
              <w:rPr>
                <w:rFonts w:cs="Arial"/>
              </w:rPr>
              <w:t>P</w:t>
            </w:r>
            <w:r w:rsidRPr="007E7152">
              <w:rPr>
                <w:rFonts w:cs="Arial"/>
              </w:rPr>
              <w:t>roduce accurate and regular reports on progress in rolling out new business process workflows.</w:t>
            </w:r>
          </w:p>
        </w:tc>
      </w:tr>
      <w:tr w:rsidR="00781E8E" w:rsidRPr="0045122C" w14:paraId="2BDBE944" w14:textId="77777777" w:rsidTr="003703A1">
        <w:trPr>
          <w:cantSplit/>
        </w:trPr>
        <w:tc>
          <w:tcPr>
            <w:tcW w:w="709" w:type="dxa"/>
            <w:vMerge/>
          </w:tcPr>
          <w:p w14:paraId="5E54C14A" w14:textId="77777777" w:rsidR="00781E8E" w:rsidRPr="0045122C" w:rsidRDefault="00781E8E" w:rsidP="003703A1">
            <w:pPr>
              <w:rPr>
                <w:rFonts w:cs="Arial"/>
                <w:b/>
                <w:bCs/>
              </w:rPr>
            </w:pPr>
          </w:p>
        </w:tc>
        <w:tc>
          <w:tcPr>
            <w:tcW w:w="750" w:type="dxa"/>
          </w:tcPr>
          <w:p w14:paraId="74882C84" w14:textId="77777777" w:rsidR="00781E8E" w:rsidRPr="0045122C" w:rsidRDefault="00781E8E" w:rsidP="003703A1">
            <w:pPr>
              <w:rPr>
                <w:rFonts w:cs="Arial"/>
              </w:rPr>
            </w:pPr>
            <w:r>
              <w:rPr>
                <w:rFonts w:cs="Arial"/>
              </w:rPr>
              <w:t>6</w:t>
            </w:r>
          </w:p>
        </w:tc>
        <w:tc>
          <w:tcPr>
            <w:tcW w:w="8181" w:type="dxa"/>
            <w:gridSpan w:val="6"/>
          </w:tcPr>
          <w:p w14:paraId="2720AEBA" w14:textId="77777777" w:rsidR="00781E8E" w:rsidRPr="00460A2A" w:rsidRDefault="00781E8E" w:rsidP="00F26F7F">
            <w:pPr>
              <w:rPr>
                <w:rFonts w:cs="Arial"/>
              </w:rPr>
            </w:pPr>
            <w:r>
              <w:rPr>
                <w:rFonts w:cs="Arial"/>
              </w:rPr>
              <w:t>C</w:t>
            </w:r>
            <w:r w:rsidRPr="008B576A">
              <w:rPr>
                <w:rFonts w:cs="Arial"/>
              </w:rPr>
              <w:t>ontribute to the road map for the development of digital services across the organisation.</w:t>
            </w:r>
          </w:p>
        </w:tc>
      </w:tr>
      <w:tr w:rsidR="00781E8E" w:rsidRPr="0045122C" w14:paraId="46510650" w14:textId="77777777" w:rsidTr="0081266E">
        <w:trPr>
          <w:cantSplit/>
        </w:trPr>
        <w:tc>
          <w:tcPr>
            <w:tcW w:w="709" w:type="dxa"/>
            <w:vMerge/>
          </w:tcPr>
          <w:p w14:paraId="2E90AB6C" w14:textId="77777777" w:rsidR="00781E8E" w:rsidRPr="0045122C" w:rsidRDefault="00781E8E" w:rsidP="003703A1">
            <w:pPr>
              <w:rPr>
                <w:rFonts w:cs="Arial"/>
                <w:b/>
                <w:bCs/>
              </w:rPr>
            </w:pPr>
          </w:p>
        </w:tc>
        <w:tc>
          <w:tcPr>
            <w:tcW w:w="750" w:type="dxa"/>
            <w:shd w:val="clear" w:color="auto" w:fill="auto"/>
          </w:tcPr>
          <w:p w14:paraId="7F0D2047" w14:textId="77777777" w:rsidR="00781E8E" w:rsidRPr="0045122C" w:rsidRDefault="00781E8E" w:rsidP="003703A1">
            <w:pPr>
              <w:rPr>
                <w:rFonts w:cs="Arial"/>
              </w:rPr>
            </w:pPr>
            <w:r>
              <w:rPr>
                <w:rFonts w:cs="Arial"/>
              </w:rPr>
              <w:t>7</w:t>
            </w:r>
          </w:p>
        </w:tc>
        <w:tc>
          <w:tcPr>
            <w:tcW w:w="8181" w:type="dxa"/>
            <w:gridSpan w:val="6"/>
            <w:shd w:val="clear" w:color="auto" w:fill="auto"/>
          </w:tcPr>
          <w:p w14:paraId="359C4006" w14:textId="77777777" w:rsidR="00781E8E" w:rsidRPr="00460A2A" w:rsidRDefault="00781E8E" w:rsidP="00462302">
            <w:pPr>
              <w:rPr>
                <w:rFonts w:cs="Arial"/>
              </w:rPr>
            </w:pPr>
            <w:r>
              <w:rPr>
                <w:rFonts w:cs="Arial"/>
              </w:rPr>
              <w:t>P</w:t>
            </w:r>
            <w:r w:rsidRPr="000C3F36">
              <w:rPr>
                <w:rFonts w:cs="Arial"/>
              </w:rPr>
              <w:t>rovide training and support in relation to system configuration</w:t>
            </w:r>
            <w:r>
              <w:rPr>
                <w:rFonts w:cs="Arial"/>
              </w:rPr>
              <w:t xml:space="preserve"> for in-house teams</w:t>
            </w:r>
            <w:r w:rsidRPr="000C3F36">
              <w:rPr>
                <w:rFonts w:cs="Arial"/>
              </w:rPr>
              <w:t xml:space="preserve"> across </w:t>
            </w:r>
            <w:r>
              <w:rPr>
                <w:rFonts w:cs="Arial"/>
              </w:rPr>
              <w:t>Customer Services and ICT, including supporting</w:t>
            </w:r>
            <w:r w:rsidRPr="000C3F36">
              <w:rPr>
                <w:rFonts w:cs="Arial"/>
              </w:rPr>
              <w:t xml:space="preserve"> the development of a training documentation, strategies and plans.</w:t>
            </w:r>
          </w:p>
        </w:tc>
      </w:tr>
      <w:tr w:rsidR="00781E8E" w:rsidRPr="0045122C" w14:paraId="475E00C6" w14:textId="77777777" w:rsidTr="003703A1">
        <w:trPr>
          <w:cantSplit/>
        </w:trPr>
        <w:tc>
          <w:tcPr>
            <w:tcW w:w="709" w:type="dxa"/>
            <w:vMerge/>
          </w:tcPr>
          <w:p w14:paraId="2D6C06A0" w14:textId="77777777" w:rsidR="00781E8E" w:rsidRPr="0045122C" w:rsidRDefault="00781E8E" w:rsidP="003703A1">
            <w:pPr>
              <w:rPr>
                <w:rFonts w:cs="Arial"/>
                <w:b/>
                <w:bCs/>
              </w:rPr>
            </w:pPr>
          </w:p>
        </w:tc>
        <w:tc>
          <w:tcPr>
            <w:tcW w:w="750" w:type="dxa"/>
          </w:tcPr>
          <w:p w14:paraId="2447009E" w14:textId="77777777" w:rsidR="00781E8E" w:rsidRDefault="00781E8E" w:rsidP="003703A1">
            <w:pPr>
              <w:rPr>
                <w:rFonts w:cs="Arial"/>
              </w:rPr>
            </w:pPr>
            <w:r>
              <w:rPr>
                <w:rFonts w:cs="Arial"/>
              </w:rPr>
              <w:t>8</w:t>
            </w:r>
          </w:p>
        </w:tc>
        <w:tc>
          <w:tcPr>
            <w:tcW w:w="8181" w:type="dxa"/>
            <w:gridSpan w:val="6"/>
          </w:tcPr>
          <w:p w14:paraId="52EF74BB" w14:textId="77777777" w:rsidR="00781E8E" w:rsidRPr="00460A2A" w:rsidRDefault="00781E8E" w:rsidP="00F26F7F">
            <w:pPr>
              <w:pStyle w:val="Header"/>
              <w:tabs>
                <w:tab w:val="clear" w:pos="4153"/>
                <w:tab w:val="clear" w:pos="8306"/>
              </w:tabs>
              <w:rPr>
                <w:rFonts w:cs="Arial"/>
              </w:rPr>
            </w:pPr>
            <w:r>
              <w:rPr>
                <w:rFonts w:cs="Arial"/>
                <w:szCs w:val="22"/>
              </w:rPr>
              <w:t>K</w:t>
            </w:r>
            <w:r w:rsidRPr="00D653E1">
              <w:rPr>
                <w:rFonts w:cs="Arial"/>
                <w:szCs w:val="22"/>
              </w:rPr>
              <w:t>eep up to date with the most recent version of integrated products, utilising training opportunities and personal development time.</w:t>
            </w:r>
          </w:p>
        </w:tc>
      </w:tr>
      <w:tr w:rsidR="00781E8E" w:rsidRPr="0045122C" w14:paraId="1A3B4676" w14:textId="77777777" w:rsidTr="003703A1">
        <w:trPr>
          <w:cantSplit/>
        </w:trPr>
        <w:tc>
          <w:tcPr>
            <w:tcW w:w="709" w:type="dxa"/>
            <w:vMerge/>
          </w:tcPr>
          <w:p w14:paraId="7C5099C5" w14:textId="77777777" w:rsidR="00781E8E" w:rsidRPr="0045122C" w:rsidRDefault="00781E8E" w:rsidP="003703A1">
            <w:pPr>
              <w:rPr>
                <w:rFonts w:cs="Arial"/>
                <w:b/>
                <w:bCs/>
              </w:rPr>
            </w:pPr>
          </w:p>
        </w:tc>
        <w:tc>
          <w:tcPr>
            <w:tcW w:w="750" w:type="dxa"/>
          </w:tcPr>
          <w:p w14:paraId="3B2825B5" w14:textId="77777777" w:rsidR="00781E8E" w:rsidRDefault="00781E8E" w:rsidP="003703A1">
            <w:pPr>
              <w:rPr>
                <w:rFonts w:cs="Arial"/>
              </w:rPr>
            </w:pPr>
            <w:r>
              <w:rPr>
                <w:rFonts w:cs="Arial"/>
              </w:rPr>
              <w:t>9</w:t>
            </w:r>
          </w:p>
        </w:tc>
        <w:tc>
          <w:tcPr>
            <w:tcW w:w="8181" w:type="dxa"/>
            <w:gridSpan w:val="6"/>
          </w:tcPr>
          <w:p w14:paraId="0E3B766F" w14:textId="77777777" w:rsidR="00781E8E" w:rsidRPr="00460A2A" w:rsidRDefault="00781E8E" w:rsidP="00F26F7F">
            <w:pPr>
              <w:rPr>
                <w:rFonts w:cs="Arial"/>
                <w:szCs w:val="22"/>
              </w:rPr>
            </w:pPr>
            <w:r>
              <w:rPr>
                <w:rFonts w:cs="Arial"/>
              </w:rPr>
              <w:t>P</w:t>
            </w:r>
            <w:r w:rsidRPr="00DB6C8E">
              <w:rPr>
                <w:rFonts w:cs="Arial"/>
              </w:rPr>
              <w:t xml:space="preserve">rovide technical and configuration </w:t>
            </w:r>
            <w:r>
              <w:rPr>
                <w:rFonts w:cs="Arial"/>
              </w:rPr>
              <w:t xml:space="preserve">advice and </w:t>
            </w:r>
            <w:r w:rsidRPr="00DB6C8E">
              <w:rPr>
                <w:rFonts w:cs="Arial"/>
              </w:rPr>
              <w:t>support to Web Services Team, ICT Teams, and other stakeholders, in the rollout of digital services across the organisation.</w:t>
            </w:r>
          </w:p>
        </w:tc>
      </w:tr>
      <w:tr w:rsidR="00781E8E" w:rsidRPr="0045122C" w14:paraId="67184EAE" w14:textId="77777777" w:rsidTr="003703A1">
        <w:trPr>
          <w:cantSplit/>
        </w:trPr>
        <w:tc>
          <w:tcPr>
            <w:tcW w:w="709" w:type="dxa"/>
            <w:vMerge/>
          </w:tcPr>
          <w:p w14:paraId="6F0AD0F1" w14:textId="77777777" w:rsidR="00781E8E" w:rsidRPr="0045122C" w:rsidRDefault="00781E8E" w:rsidP="003703A1">
            <w:pPr>
              <w:rPr>
                <w:rFonts w:cs="Arial"/>
                <w:b/>
                <w:bCs/>
              </w:rPr>
            </w:pPr>
          </w:p>
        </w:tc>
        <w:tc>
          <w:tcPr>
            <w:tcW w:w="750" w:type="dxa"/>
          </w:tcPr>
          <w:p w14:paraId="0CFE909C" w14:textId="77777777" w:rsidR="00781E8E" w:rsidRPr="0045122C" w:rsidRDefault="00781E8E" w:rsidP="003703A1">
            <w:pPr>
              <w:rPr>
                <w:rFonts w:cs="Arial"/>
              </w:rPr>
            </w:pPr>
            <w:r>
              <w:rPr>
                <w:rFonts w:cs="Arial"/>
              </w:rPr>
              <w:t>10</w:t>
            </w:r>
          </w:p>
        </w:tc>
        <w:tc>
          <w:tcPr>
            <w:tcW w:w="8181" w:type="dxa"/>
            <w:gridSpan w:val="6"/>
          </w:tcPr>
          <w:p w14:paraId="1CFE693F" w14:textId="77777777" w:rsidR="00781E8E" w:rsidRPr="00460A2A" w:rsidRDefault="00781E8E" w:rsidP="00F26F7F">
            <w:pPr>
              <w:rPr>
                <w:rFonts w:cs="Arial"/>
              </w:rPr>
            </w:pPr>
            <w:r w:rsidRPr="00460A2A">
              <w:rPr>
                <w:rFonts w:cs="Arial"/>
              </w:rPr>
              <w:t>Use experience and knowledge of integrated systems (such as ESRI mapping) in developing business process workflow.</w:t>
            </w:r>
          </w:p>
        </w:tc>
      </w:tr>
      <w:tr w:rsidR="00781E8E" w:rsidRPr="0045122C" w14:paraId="796859D2" w14:textId="77777777" w:rsidTr="00460A2A">
        <w:trPr>
          <w:cantSplit/>
          <w:trHeight w:val="602"/>
        </w:trPr>
        <w:tc>
          <w:tcPr>
            <w:tcW w:w="709" w:type="dxa"/>
            <w:vMerge/>
          </w:tcPr>
          <w:p w14:paraId="2A8F5D47" w14:textId="77777777" w:rsidR="00781E8E" w:rsidRPr="0045122C" w:rsidRDefault="00781E8E" w:rsidP="003703A1">
            <w:pPr>
              <w:rPr>
                <w:rFonts w:cs="Arial"/>
                <w:b/>
                <w:bCs/>
              </w:rPr>
            </w:pPr>
          </w:p>
        </w:tc>
        <w:tc>
          <w:tcPr>
            <w:tcW w:w="750" w:type="dxa"/>
          </w:tcPr>
          <w:p w14:paraId="58FA2E21" w14:textId="77777777" w:rsidR="00781E8E" w:rsidRPr="0045122C" w:rsidRDefault="00781E8E" w:rsidP="003703A1">
            <w:pPr>
              <w:rPr>
                <w:rFonts w:cs="Arial"/>
              </w:rPr>
            </w:pPr>
            <w:r>
              <w:rPr>
                <w:rFonts w:cs="Arial"/>
              </w:rPr>
              <w:t>11</w:t>
            </w:r>
          </w:p>
        </w:tc>
        <w:tc>
          <w:tcPr>
            <w:tcW w:w="8181" w:type="dxa"/>
            <w:gridSpan w:val="6"/>
          </w:tcPr>
          <w:p w14:paraId="10C890D1" w14:textId="77777777" w:rsidR="00781E8E" w:rsidRPr="00460A2A" w:rsidRDefault="00781E8E" w:rsidP="00F26F7F">
            <w:pPr>
              <w:rPr>
                <w:rFonts w:cs="Arial"/>
              </w:rPr>
            </w:pPr>
            <w:r w:rsidRPr="00460A2A">
              <w:rPr>
                <w:rFonts w:cs="Arial"/>
              </w:rPr>
              <w:t>Provide advice and help with tasks and activities needed for a successful system implementation. Feed-back useful information to and from related business areas.</w:t>
            </w:r>
          </w:p>
        </w:tc>
      </w:tr>
      <w:tr w:rsidR="00781E8E" w:rsidRPr="0045122C" w14:paraId="36968573" w14:textId="77777777" w:rsidTr="00460A2A">
        <w:trPr>
          <w:cantSplit/>
          <w:trHeight w:val="580"/>
        </w:trPr>
        <w:tc>
          <w:tcPr>
            <w:tcW w:w="709" w:type="dxa"/>
            <w:vMerge/>
          </w:tcPr>
          <w:p w14:paraId="334ABA76" w14:textId="77777777" w:rsidR="00781E8E" w:rsidRPr="0045122C" w:rsidRDefault="00781E8E" w:rsidP="003703A1">
            <w:pPr>
              <w:rPr>
                <w:rFonts w:cs="Arial"/>
                <w:b/>
                <w:bCs/>
              </w:rPr>
            </w:pPr>
          </w:p>
        </w:tc>
        <w:tc>
          <w:tcPr>
            <w:tcW w:w="750" w:type="dxa"/>
          </w:tcPr>
          <w:p w14:paraId="54E00D5E" w14:textId="77777777" w:rsidR="00781E8E" w:rsidRPr="001D73BD" w:rsidRDefault="00781E8E" w:rsidP="00A01858">
            <w:pPr>
              <w:rPr>
                <w:rFonts w:cs="Arial"/>
              </w:rPr>
            </w:pPr>
            <w:r>
              <w:rPr>
                <w:rFonts w:cs="Arial"/>
              </w:rPr>
              <w:t>12</w:t>
            </w:r>
          </w:p>
        </w:tc>
        <w:tc>
          <w:tcPr>
            <w:tcW w:w="8181" w:type="dxa"/>
            <w:gridSpan w:val="6"/>
          </w:tcPr>
          <w:p w14:paraId="326DBA72" w14:textId="77777777" w:rsidR="00781E8E" w:rsidRPr="00460A2A" w:rsidRDefault="00781E8E" w:rsidP="00F26F7F">
            <w:pPr>
              <w:pStyle w:val="NoSpacing"/>
              <w:rPr>
                <w:rFonts w:ascii="Arial" w:hAnsi="Arial" w:cs="Arial"/>
                <w:sz w:val="24"/>
                <w:szCs w:val="24"/>
              </w:rPr>
            </w:pPr>
            <w:r w:rsidRPr="00460A2A">
              <w:rPr>
                <w:rFonts w:ascii="Arial" w:hAnsi="Arial" w:cs="Arial"/>
                <w:sz w:val="24"/>
                <w:szCs w:val="24"/>
              </w:rPr>
              <w:t>Identify issues within business areas and help with resolving these where possible (for example, resource, data, system, business change, etc).</w:t>
            </w:r>
          </w:p>
        </w:tc>
      </w:tr>
      <w:tr w:rsidR="00781E8E" w:rsidRPr="0045122C" w14:paraId="1304186E" w14:textId="77777777" w:rsidTr="003703A1">
        <w:trPr>
          <w:cantSplit/>
        </w:trPr>
        <w:tc>
          <w:tcPr>
            <w:tcW w:w="709" w:type="dxa"/>
            <w:vMerge/>
          </w:tcPr>
          <w:p w14:paraId="478A650B" w14:textId="77777777" w:rsidR="00781E8E" w:rsidRPr="0045122C" w:rsidRDefault="00781E8E" w:rsidP="003703A1">
            <w:pPr>
              <w:rPr>
                <w:rFonts w:cs="Arial"/>
                <w:b/>
                <w:bCs/>
              </w:rPr>
            </w:pPr>
          </w:p>
        </w:tc>
        <w:tc>
          <w:tcPr>
            <w:tcW w:w="750" w:type="dxa"/>
          </w:tcPr>
          <w:p w14:paraId="23532FCA" w14:textId="77777777" w:rsidR="00781E8E" w:rsidRPr="001D73BD" w:rsidRDefault="00781E8E" w:rsidP="00A01858">
            <w:pPr>
              <w:rPr>
                <w:rFonts w:cs="Arial"/>
              </w:rPr>
            </w:pPr>
            <w:r>
              <w:rPr>
                <w:rFonts w:cs="Arial"/>
              </w:rPr>
              <w:t>13</w:t>
            </w:r>
          </w:p>
        </w:tc>
        <w:tc>
          <w:tcPr>
            <w:tcW w:w="8181" w:type="dxa"/>
            <w:gridSpan w:val="6"/>
          </w:tcPr>
          <w:p w14:paraId="495D1539" w14:textId="77777777" w:rsidR="00781E8E" w:rsidRPr="00460A2A" w:rsidRDefault="00781E8E" w:rsidP="00F26F7F">
            <w:pPr>
              <w:pStyle w:val="NoSpacing"/>
              <w:rPr>
                <w:rFonts w:ascii="Arial" w:hAnsi="Arial" w:cs="Arial"/>
                <w:sz w:val="24"/>
                <w:szCs w:val="24"/>
              </w:rPr>
            </w:pPr>
            <w:r w:rsidRPr="00460A2A">
              <w:rPr>
                <w:rFonts w:ascii="Arial" w:hAnsi="Arial" w:cs="Arial"/>
                <w:sz w:val="24"/>
                <w:szCs w:val="24"/>
              </w:rPr>
              <w:t>Participate in system testing sessions, debugging and resolving any issues encountered.</w:t>
            </w:r>
          </w:p>
        </w:tc>
      </w:tr>
      <w:tr w:rsidR="00781E8E" w:rsidRPr="0045122C" w14:paraId="62AC2AFB" w14:textId="77777777" w:rsidTr="003703A1">
        <w:trPr>
          <w:cantSplit/>
        </w:trPr>
        <w:tc>
          <w:tcPr>
            <w:tcW w:w="709" w:type="dxa"/>
            <w:vMerge/>
          </w:tcPr>
          <w:p w14:paraId="1F29FCF2" w14:textId="77777777" w:rsidR="00781E8E" w:rsidRPr="0045122C" w:rsidRDefault="00781E8E" w:rsidP="003703A1">
            <w:pPr>
              <w:rPr>
                <w:rFonts w:cs="Arial"/>
                <w:b/>
                <w:bCs/>
              </w:rPr>
            </w:pPr>
          </w:p>
        </w:tc>
        <w:tc>
          <w:tcPr>
            <w:tcW w:w="750" w:type="dxa"/>
          </w:tcPr>
          <w:p w14:paraId="28D9803F" w14:textId="77777777" w:rsidR="00781E8E" w:rsidRPr="001D73BD" w:rsidRDefault="00781E8E" w:rsidP="003703A1">
            <w:pPr>
              <w:rPr>
                <w:rFonts w:cs="Arial"/>
              </w:rPr>
            </w:pPr>
            <w:r>
              <w:rPr>
                <w:rFonts w:cs="Arial"/>
              </w:rPr>
              <w:t>14</w:t>
            </w:r>
          </w:p>
        </w:tc>
        <w:tc>
          <w:tcPr>
            <w:tcW w:w="8181" w:type="dxa"/>
            <w:gridSpan w:val="6"/>
          </w:tcPr>
          <w:p w14:paraId="3B19AA6F" w14:textId="77777777" w:rsidR="00781E8E" w:rsidRPr="00460A2A" w:rsidRDefault="00781E8E" w:rsidP="00F26F7F">
            <w:pPr>
              <w:pStyle w:val="ListParagraph"/>
              <w:ind w:left="0"/>
              <w:rPr>
                <w:rFonts w:asciiTheme="minorHAnsi" w:hAnsiTheme="minorHAnsi" w:cstheme="minorHAnsi"/>
              </w:rPr>
            </w:pPr>
            <w:r w:rsidRPr="00484C3B">
              <w:t>Make changes to procedures, processes, functionality and web content from customer insight.</w:t>
            </w:r>
          </w:p>
        </w:tc>
      </w:tr>
      <w:tr w:rsidR="00781E8E" w:rsidRPr="0045122C" w14:paraId="255EAD87" w14:textId="77777777" w:rsidTr="003703A1">
        <w:trPr>
          <w:cantSplit/>
        </w:trPr>
        <w:tc>
          <w:tcPr>
            <w:tcW w:w="709" w:type="dxa"/>
            <w:vMerge/>
          </w:tcPr>
          <w:p w14:paraId="01F9C40B" w14:textId="77777777" w:rsidR="00781E8E" w:rsidRPr="0045122C" w:rsidRDefault="00781E8E" w:rsidP="003703A1">
            <w:pPr>
              <w:rPr>
                <w:rFonts w:cs="Arial"/>
                <w:b/>
                <w:bCs/>
              </w:rPr>
            </w:pPr>
          </w:p>
        </w:tc>
        <w:tc>
          <w:tcPr>
            <w:tcW w:w="750" w:type="dxa"/>
          </w:tcPr>
          <w:p w14:paraId="65E279D7" w14:textId="77777777" w:rsidR="00781E8E" w:rsidRDefault="00781E8E" w:rsidP="003703A1">
            <w:pPr>
              <w:rPr>
                <w:rFonts w:cs="Arial"/>
              </w:rPr>
            </w:pPr>
            <w:r>
              <w:rPr>
                <w:rFonts w:cs="Arial"/>
              </w:rPr>
              <w:t>15</w:t>
            </w:r>
          </w:p>
        </w:tc>
        <w:tc>
          <w:tcPr>
            <w:tcW w:w="8181" w:type="dxa"/>
            <w:gridSpan w:val="6"/>
          </w:tcPr>
          <w:p w14:paraId="3C690E84" w14:textId="77777777" w:rsidR="00781E8E" w:rsidRPr="00460A2A" w:rsidRDefault="00781E8E" w:rsidP="00F26F7F">
            <w:pPr>
              <w:pStyle w:val="Header"/>
              <w:tabs>
                <w:tab w:val="clear" w:pos="4153"/>
                <w:tab w:val="clear" w:pos="8306"/>
              </w:tabs>
              <w:rPr>
                <w:rFonts w:cs="Arial"/>
                <w:szCs w:val="22"/>
              </w:rPr>
            </w:pPr>
            <w:r w:rsidRPr="00827F3F">
              <w:rPr>
                <w:bCs/>
              </w:rPr>
              <w:t>Demonstrate expertise and hands on experience in developing standards-compliant web-code/content within applications and associated APIs, using appropriate programming languages (including HTML CSS, JavaScript and PHP).</w:t>
            </w:r>
          </w:p>
        </w:tc>
      </w:tr>
      <w:tr w:rsidR="00781E8E" w:rsidRPr="0045122C" w14:paraId="1967C6E1" w14:textId="77777777" w:rsidTr="003703A1">
        <w:trPr>
          <w:cantSplit/>
        </w:trPr>
        <w:tc>
          <w:tcPr>
            <w:tcW w:w="709" w:type="dxa"/>
            <w:vMerge/>
          </w:tcPr>
          <w:p w14:paraId="3C33EA23" w14:textId="77777777" w:rsidR="00781E8E" w:rsidRPr="0045122C" w:rsidRDefault="00781E8E" w:rsidP="003703A1">
            <w:pPr>
              <w:rPr>
                <w:rFonts w:cs="Arial"/>
                <w:b/>
                <w:bCs/>
              </w:rPr>
            </w:pPr>
          </w:p>
        </w:tc>
        <w:tc>
          <w:tcPr>
            <w:tcW w:w="750" w:type="dxa"/>
          </w:tcPr>
          <w:p w14:paraId="2EAA0F3E" w14:textId="77777777" w:rsidR="00781E8E" w:rsidRDefault="00781E8E" w:rsidP="003703A1">
            <w:pPr>
              <w:rPr>
                <w:rFonts w:cs="Arial"/>
              </w:rPr>
            </w:pPr>
            <w:r>
              <w:rPr>
                <w:rFonts w:cs="Arial"/>
              </w:rPr>
              <w:t>16</w:t>
            </w:r>
          </w:p>
        </w:tc>
        <w:tc>
          <w:tcPr>
            <w:tcW w:w="8181" w:type="dxa"/>
            <w:gridSpan w:val="6"/>
          </w:tcPr>
          <w:p w14:paraId="4D177EC9" w14:textId="77777777" w:rsidR="00781E8E" w:rsidRPr="00460A2A" w:rsidRDefault="00781E8E" w:rsidP="0005602A">
            <w:pPr>
              <w:pStyle w:val="Header"/>
              <w:tabs>
                <w:tab w:val="clear" w:pos="4153"/>
                <w:tab w:val="clear" w:pos="8306"/>
              </w:tabs>
              <w:rPr>
                <w:rFonts w:cs="Arial"/>
                <w:szCs w:val="22"/>
              </w:rPr>
            </w:pPr>
            <w:r w:rsidRPr="00546567">
              <w:rPr>
                <w:rFonts w:cs="Arial"/>
                <w:szCs w:val="22"/>
              </w:rPr>
              <w:t>Assist in the implementation of processes and technologies which drive channel shift, moving customers towards digital solutions.</w:t>
            </w:r>
          </w:p>
        </w:tc>
      </w:tr>
      <w:tr w:rsidR="00781E8E" w:rsidRPr="0045122C" w14:paraId="4A8BA8CA" w14:textId="77777777" w:rsidTr="003703A1">
        <w:trPr>
          <w:cantSplit/>
        </w:trPr>
        <w:tc>
          <w:tcPr>
            <w:tcW w:w="709" w:type="dxa"/>
            <w:vMerge/>
          </w:tcPr>
          <w:p w14:paraId="3D4561C2" w14:textId="77777777" w:rsidR="00781E8E" w:rsidRPr="0045122C" w:rsidRDefault="00781E8E" w:rsidP="003703A1">
            <w:pPr>
              <w:rPr>
                <w:rFonts w:cs="Arial"/>
                <w:b/>
                <w:bCs/>
              </w:rPr>
            </w:pPr>
          </w:p>
        </w:tc>
        <w:tc>
          <w:tcPr>
            <w:tcW w:w="750" w:type="dxa"/>
          </w:tcPr>
          <w:p w14:paraId="29C415E9" w14:textId="77777777" w:rsidR="00781E8E" w:rsidRDefault="00781E8E" w:rsidP="003703A1">
            <w:pPr>
              <w:rPr>
                <w:rFonts w:cs="Arial"/>
              </w:rPr>
            </w:pPr>
            <w:r>
              <w:rPr>
                <w:rFonts w:cs="Arial"/>
              </w:rPr>
              <w:t>17</w:t>
            </w:r>
          </w:p>
        </w:tc>
        <w:tc>
          <w:tcPr>
            <w:tcW w:w="8181" w:type="dxa"/>
            <w:gridSpan w:val="6"/>
          </w:tcPr>
          <w:p w14:paraId="62895B97" w14:textId="77777777" w:rsidR="00781E8E" w:rsidRPr="00460A2A" w:rsidRDefault="00781E8E" w:rsidP="00F26F7F">
            <w:pPr>
              <w:pStyle w:val="Header"/>
              <w:tabs>
                <w:tab w:val="clear" w:pos="4153"/>
                <w:tab w:val="clear" w:pos="8306"/>
              </w:tabs>
              <w:rPr>
                <w:rFonts w:cs="Arial"/>
                <w:szCs w:val="22"/>
              </w:rPr>
            </w:pPr>
            <w:r w:rsidRPr="009113FE">
              <w:rPr>
                <w:rFonts w:cs="Arial"/>
                <w:szCs w:val="22"/>
              </w:rPr>
              <w:t>Work in partnership with ICT teams to design and implement enhancements to functionality of the CMS, sub-sites and other systems.</w:t>
            </w:r>
          </w:p>
        </w:tc>
      </w:tr>
      <w:tr w:rsidR="00781E8E" w:rsidRPr="0045122C" w14:paraId="1EA37927" w14:textId="77777777" w:rsidTr="003703A1">
        <w:trPr>
          <w:cantSplit/>
        </w:trPr>
        <w:tc>
          <w:tcPr>
            <w:tcW w:w="709" w:type="dxa"/>
            <w:vMerge/>
          </w:tcPr>
          <w:p w14:paraId="6AD72DAA" w14:textId="77777777" w:rsidR="00781E8E" w:rsidRPr="0045122C" w:rsidRDefault="00781E8E" w:rsidP="003703A1">
            <w:pPr>
              <w:rPr>
                <w:rFonts w:cs="Arial"/>
                <w:b/>
                <w:bCs/>
              </w:rPr>
            </w:pPr>
          </w:p>
        </w:tc>
        <w:tc>
          <w:tcPr>
            <w:tcW w:w="750" w:type="dxa"/>
          </w:tcPr>
          <w:p w14:paraId="5BFFBC41" w14:textId="77777777" w:rsidR="00781E8E" w:rsidRDefault="00781E8E" w:rsidP="003703A1">
            <w:pPr>
              <w:rPr>
                <w:rFonts w:cs="Arial"/>
              </w:rPr>
            </w:pPr>
            <w:r>
              <w:rPr>
                <w:rFonts w:cs="Arial"/>
              </w:rPr>
              <w:t>18</w:t>
            </w:r>
          </w:p>
        </w:tc>
        <w:tc>
          <w:tcPr>
            <w:tcW w:w="8181" w:type="dxa"/>
            <w:gridSpan w:val="6"/>
          </w:tcPr>
          <w:p w14:paraId="7CE60039" w14:textId="77777777" w:rsidR="00781E8E" w:rsidRPr="00460A2A" w:rsidRDefault="00781E8E" w:rsidP="0005602A">
            <w:pPr>
              <w:pStyle w:val="Header"/>
              <w:tabs>
                <w:tab w:val="clear" w:pos="4153"/>
                <w:tab w:val="clear" w:pos="8306"/>
              </w:tabs>
              <w:rPr>
                <w:rFonts w:cs="Arial"/>
                <w:szCs w:val="22"/>
              </w:rPr>
            </w:pPr>
            <w:r w:rsidRPr="006F3229">
              <w:rPr>
                <w:rFonts w:cs="Arial"/>
                <w:szCs w:val="22"/>
              </w:rPr>
              <w:t>Support web developments by partner providers alongside colleagues in ICT and Communications teams to ensure corporate and legal standards are met.</w:t>
            </w:r>
          </w:p>
        </w:tc>
      </w:tr>
      <w:tr w:rsidR="00781E8E" w:rsidRPr="0045122C" w14:paraId="7E0DBF56" w14:textId="77777777" w:rsidTr="003703A1">
        <w:trPr>
          <w:cantSplit/>
        </w:trPr>
        <w:tc>
          <w:tcPr>
            <w:tcW w:w="709" w:type="dxa"/>
            <w:vMerge/>
          </w:tcPr>
          <w:p w14:paraId="006B9D1F" w14:textId="77777777" w:rsidR="00781E8E" w:rsidRPr="0045122C" w:rsidRDefault="00781E8E" w:rsidP="003703A1">
            <w:pPr>
              <w:rPr>
                <w:rFonts w:cs="Arial"/>
                <w:b/>
                <w:bCs/>
              </w:rPr>
            </w:pPr>
          </w:p>
        </w:tc>
        <w:tc>
          <w:tcPr>
            <w:tcW w:w="750" w:type="dxa"/>
          </w:tcPr>
          <w:p w14:paraId="3B775A78" w14:textId="77777777" w:rsidR="00781E8E" w:rsidRDefault="00781E8E" w:rsidP="003703A1">
            <w:pPr>
              <w:rPr>
                <w:rFonts w:cs="Arial"/>
              </w:rPr>
            </w:pPr>
            <w:r>
              <w:rPr>
                <w:rFonts w:cs="Arial"/>
              </w:rPr>
              <w:t>19</w:t>
            </w:r>
          </w:p>
        </w:tc>
        <w:tc>
          <w:tcPr>
            <w:tcW w:w="8181" w:type="dxa"/>
            <w:gridSpan w:val="6"/>
          </w:tcPr>
          <w:p w14:paraId="6CD68DE0" w14:textId="77777777" w:rsidR="00781E8E" w:rsidRPr="00460A2A" w:rsidRDefault="00781E8E" w:rsidP="0005602A">
            <w:pPr>
              <w:pStyle w:val="Header"/>
              <w:tabs>
                <w:tab w:val="clear" w:pos="4153"/>
                <w:tab w:val="clear" w:pos="8306"/>
              </w:tabs>
              <w:rPr>
                <w:rFonts w:cs="Arial"/>
                <w:szCs w:val="22"/>
              </w:rPr>
            </w:pPr>
            <w:r w:rsidRPr="007543D1">
              <w:rPr>
                <w:bCs/>
              </w:rPr>
              <w:t>Offer advice to stakeholders to review and respond to the challenges of an evolving technological environment.</w:t>
            </w:r>
          </w:p>
        </w:tc>
      </w:tr>
      <w:tr w:rsidR="00781E8E" w:rsidRPr="0045122C" w14:paraId="21EFA625" w14:textId="77777777" w:rsidTr="003703A1">
        <w:trPr>
          <w:cantSplit/>
        </w:trPr>
        <w:tc>
          <w:tcPr>
            <w:tcW w:w="709" w:type="dxa"/>
            <w:vMerge/>
          </w:tcPr>
          <w:p w14:paraId="707234E9" w14:textId="77777777" w:rsidR="00781E8E" w:rsidRPr="0045122C" w:rsidRDefault="00781E8E" w:rsidP="003703A1">
            <w:pPr>
              <w:rPr>
                <w:rFonts w:cs="Arial"/>
                <w:b/>
                <w:bCs/>
              </w:rPr>
            </w:pPr>
          </w:p>
        </w:tc>
        <w:tc>
          <w:tcPr>
            <w:tcW w:w="750" w:type="dxa"/>
          </w:tcPr>
          <w:p w14:paraId="6864B36C" w14:textId="77777777" w:rsidR="00781E8E" w:rsidRDefault="00781E8E" w:rsidP="003703A1">
            <w:pPr>
              <w:rPr>
                <w:rFonts w:cs="Arial"/>
              </w:rPr>
            </w:pPr>
            <w:r>
              <w:rPr>
                <w:rFonts w:cs="Arial"/>
              </w:rPr>
              <w:t>20</w:t>
            </w:r>
          </w:p>
        </w:tc>
        <w:tc>
          <w:tcPr>
            <w:tcW w:w="8181" w:type="dxa"/>
            <w:gridSpan w:val="6"/>
          </w:tcPr>
          <w:p w14:paraId="7A441BE9" w14:textId="77777777" w:rsidR="00781E8E" w:rsidRPr="00460A2A" w:rsidRDefault="00781E8E" w:rsidP="0005602A">
            <w:pPr>
              <w:pStyle w:val="Header"/>
              <w:tabs>
                <w:tab w:val="clear" w:pos="4153"/>
                <w:tab w:val="clear" w:pos="8306"/>
              </w:tabs>
              <w:rPr>
                <w:rFonts w:cs="Arial"/>
                <w:szCs w:val="22"/>
              </w:rPr>
            </w:pPr>
            <w:r w:rsidRPr="007735EA">
              <w:rPr>
                <w:rFonts w:cs="Arial"/>
                <w:szCs w:val="22"/>
              </w:rPr>
              <w:t>Work within prescribed CYC coding standards to ensure secure, fully-tested, well-documented and version-controlled outputs.</w:t>
            </w:r>
          </w:p>
        </w:tc>
      </w:tr>
      <w:tr w:rsidR="00781E8E" w:rsidRPr="0045122C" w14:paraId="79342CD0" w14:textId="77777777" w:rsidTr="003703A1">
        <w:trPr>
          <w:cantSplit/>
        </w:trPr>
        <w:tc>
          <w:tcPr>
            <w:tcW w:w="709" w:type="dxa"/>
            <w:vMerge/>
          </w:tcPr>
          <w:p w14:paraId="01C58D85" w14:textId="77777777" w:rsidR="00781E8E" w:rsidRPr="0045122C" w:rsidRDefault="00781E8E" w:rsidP="003703A1">
            <w:pPr>
              <w:rPr>
                <w:rFonts w:cs="Arial"/>
                <w:b/>
                <w:bCs/>
              </w:rPr>
            </w:pPr>
          </w:p>
        </w:tc>
        <w:tc>
          <w:tcPr>
            <w:tcW w:w="750" w:type="dxa"/>
          </w:tcPr>
          <w:p w14:paraId="12D2E403" w14:textId="77777777" w:rsidR="00781E8E" w:rsidRDefault="00781E8E" w:rsidP="003703A1">
            <w:pPr>
              <w:rPr>
                <w:rFonts w:cs="Arial"/>
              </w:rPr>
            </w:pPr>
            <w:r>
              <w:rPr>
                <w:rFonts w:cs="Arial"/>
              </w:rPr>
              <w:t>21</w:t>
            </w:r>
          </w:p>
        </w:tc>
        <w:tc>
          <w:tcPr>
            <w:tcW w:w="8181" w:type="dxa"/>
            <w:gridSpan w:val="6"/>
          </w:tcPr>
          <w:p w14:paraId="3F81FF83" w14:textId="77777777" w:rsidR="00781E8E" w:rsidRPr="00460A2A" w:rsidRDefault="00781E8E" w:rsidP="0005602A">
            <w:pPr>
              <w:pStyle w:val="Header"/>
              <w:tabs>
                <w:tab w:val="clear" w:pos="4153"/>
                <w:tab w:val="clear" w:pos="8306"/>
              </w:tabs>
              <w:rPr>
                <w:rFonts w:cs="Arial"/>
                <w:szCs w:val="22"/>
              </w:rPr>
            </w:pPr>
            <w:r w:rsidRPr="00E434F0">
              <w:rPr>
                <w:bCs/>
              </w:rPr>
              <w:t>Support functionality being optimised to the best search engine results, (including effective use of plain English, keywords and well-structured content).</w:t>
            </w:r>
          </w:p>
        </w:tc>
      </w:tr>
      <w:tr w:rsidR="003703A1" w:rsidRPr="0045122C" w14:paraId="68D53582" w14:textId="77777777" w:rsidTr="0045122C">
        <w:trPr>
          <w:cantSplit/>
        </w:trPr>
        <w:tc>
          <w:tcPr>
            <w:tcW w:w="709" w:type="dxa"/>
          </w:tcPr>
          <w:p w14:paraId="61A81ACD" w14:textId="77777777" w:rsidR="003703A1" w:rsidRPr="0045122C" w:rsidRDefault="003703A1" w:rsidP="003703A1">
            <w:pPr>
              <w:rPr>
                <w:rFonts w:cs="Arial"/>
                <w:b/>
                <w:bCs/>
              </w:rPr>
            </w:pPr>
            <w:r w:rsidRPr="0045122C">
              <w:rPr>
                <w:rFonts w:cs="Arial"/>
                <w:b/>
                <w:bCs/>
              </w:rPr>
              <w:t>3.</w:t>
            </w:r>
          </w:p>
        </w:tc>
        <w:tc>
          <w:tcPr>
            <w:tcW w:w="8931" w:type="dxa"/>
            <w:gridSpan w:val="7"/>
          </w:tcPr>
          <w:p w14:paraId="09191267" w14:textId="1C8D83BA" w:rsidR="003703A1" w:rsidRDefault="003703A1" w:rsidP="003703A1">
            <w:pPr>
              <w:rPr>
                <w:rFonts w:cs="Arial"/>
                <w:b/>
                <w:bCs/>
              </w:rPr>
            </w:pPr>
            <w:r w:rsidRPr="0045122C">
              <w:rPr>
                <w:rFonts w:cs="Arial"/>
                <w:b/>
                <w:bCs/>
              </w:rPr>
              <w:t>SUPERVISION / MANAGEMENT OF PEOPLE</w:t>
            </w:r>
          </w:p>
          <w:p w14:paraId="7C032A58" w14:textId="77777777" w:rsidR="00431EDD" w:rsidRDefault="00431EDD" w:rsidP="003703A1">
            <w:pPr>
              <w:rPr>
                <w:rFonts w:cs="Arial"/>
                <w:b/>
                <w:bCs/>
              </w:rPr>
            </w:pPr>
          </w:p>
          <w:p w14:paraId="21E3AA6C" w14:textId="77777777" w:rsidR="003703A1" w:rsidRPr="00DC4DA9" w:rsidRDefault="00BF1432" w:rsidP="003703A1">
            <w:pPr>
              <w:rPr>
                <w:color w:val="000000" w:themeColor="text1"/>
              </w:rPr>
            </w:pPr>
            <w:r>
              <w:rPr>
                <w:color w:val="000000" w:themeColor="text1"/>
              </w:rPr>
              <w:t>(</w:t>
            </w:r>
            <w:r w:rsidR="003703A1" w:rsidRPr="00DC4DA9">
              <w:rPr>
                <w:color w:val="000000" w:themeColor="text1"/>
              </w:rPr>
              <w:t>Number of st</w:t>
            </w:r>
            <w:r>
              <w:rPr>
                <w:color w:val="000000" w:themeColor="text1"/>
              </w:rPr>
              <w:t xml:space="preserve">aff reporting to jobholder and </w:t>
            </w:r>
            <w:r w:rsidR="003703A1" w:rsidRPr="00DC4DA9">
              <w:rPr>
                <w:color w:val="000000" w:themeColor="text1"/>
              </w:rPr>
              <w:t xml:space="preserve">nature of supervision </w:t>
            </w:r>
          </w:p>
          <w:p w14:paraId="360DC322" w14:textId="77777777" w:rsidR="003703A1" w:rsidRPr="00DC4DA9" w:rsidRDefault="003703A1" w:rsidP="003703A1">
            <w:pPr>
              <w:rPr>
                <w:color w:val="000000" w:themeColor="text1"/>
              </w:rPr>
            </w:pPr>
            <w:r w:rsidRPr="00DC4DA9">
              <w:rPr>
                <w:color w:val="000000" w:themeColor="text1"/>
              </w:rPr>
              <w:t>eg full line management responsibility</w:t>
            </w:r>
            <w:r w:rsidR="00E15D21">
              <w:rPr>
                <w:color w:val="000000" w:themeColor="text1"/>
              </w:rPr>
              <w:t>,</w:t>
            </w:r>
            <w:r w:rsidRPr="00DC4DA9">
              <w:rPr>
                <w:color w:val="000000" w:themeColor="text1"/>
              </w:rPr>
              <w:t xml:space="preserve"> or day to day supervision of work</w:t>
            </w:r>
            <w:r w:rsidR="00BF1432">
              <w:rPr>
                <w:color w:val="000000" w:themeColor="text1"/>
              </w:rPr>
              <w:t>)</w:t>
            </w:r>
            <w:r w:rsidRPr="00DC4DA9">
              <w:rPr>
                <w:color w:val="000000" w:themeColor="text1"/>
              </w:rPr>
              <w:t xml:space="preserve"> </w:t>
            </w:r>
          </w:p>
          <w:p w14:paraId="4903B748" w14:textId="77777777" w:rsidR="003703A1" w:rsidRPr="0045122C" w:rsidRDefault="003703A1" w:rsidP="003703A1">
            <w:pPr>
              <w:rPr>
                <w:rFonts w:cs="Arial"/>
                <w:b/>
                <w:bCs/>
              </w:rPr>
            </w:pPr>
          </w:p>
          <w:p w14:paraId="2E9B2D62" w14:textId="77777777" w:rsidR="00BF1432" w:rsidRDefault="003703A1" w:rsidP="003703A1">
            <w:pPr>
              <w:jc w:val="both"/>
              <w:rPr>
                <w:rFonts w:cs="Arial"/>
                <w:bCs/>
              </w:rPr>
            </w:pPr>
            <w:r>
              <w:rPr>
                <w:rFonts w:cs="Arial"/>
                <w:bCs/>
              </w:rPr>
              <w:t xml:space="preserve">Direct: </w:t>
            </w:r>
            <w:r w:rsidR="00E15D21">
              <w:rPr>
                <w:rFonts w:cs="Arial"/>
                <w:bCs/>
              </w:rPr>
              <w:t>0</w:t>
            </w:r>
          </w:p>
          <w:p w14:paraId="1228D57B" w14:textId="77777777" w:rsidR="003703A1" w:rsidRPr="0045122C" w:rsidRDefault="003703A1" w:rsidP="003703A1">
            <w:pPr>
              <w:jc w:val="both"/>
              <w:rPr>
                <w:rFonts w:cs="Arial"/>
                <w:bCs/>
              </w:rPr>
            </w:pPr>
            <w:r w:rsidRPr="00460A2A">
              <w:rPr>
                <w:rFonts w:cs="Arial"/>
                <w:bCs/>
              </w:rPr>
              <w:t>Indirect: 0</w:t>
            </w:r>
          </w:p>
          <w:p w14:paraId="43929119" w14:textId="77777777" w:rsidR="003703A1" w:rsidRPr="0045122C" w:rsidRDefault="003703A1" w:rsidP="003703A1">
            <w:pPr>
              <w:jc w:val="both"/>
              <w:rPr>
                <w:rFonts w:cs="Arial"/>
                <w:bCs/>
              </w:rPr>
            </w:pPr>
          </w:p>
        </w:tc>
      </w:tr>
      <w:tr w:rsidR="003703A1" w:rsidRPr="0045122C" w14:paraId="5ECC040A" w14:textId="77777777" w:rsidTr="0045122C">
        <w:tc>
          <w:tcPr>
            <w:tcW w:w="709" w:type="dxa"/>
          </w:tcPr>
          <w:p w14:paraId="5672BCBA" w14:textId="77777777" w:rsidR="003703A1" w:rsidRPr="0045122C" w:rsidRDefault="003703A1" w:rsidP="003703A1">
            <w:pPr>
              <w:rPr>
                <w:rFonts w:cs="Arial"/>
                <w:b/>
                <w:bCs/>
              </w:rPr>
            </w:pPr>
            <w:r w:rsidRPr="0045122C">
              <w:rPr>
                <w:rFonts w:cs="Arial"/>
                <w:b/>
                <w:bCs/>
              </w:rPr>
              <w:t>4.</w:t>
            </w:r>
          </w:p>
        </w:tc>
        <w:tc>
          <w:tcPr>
            <w:tcW w:w="8931" w:type="dxa"/>
            <w:gridSpan w:val="7"/>
          </w:tcPr>
          <w:p w14:paraId="0ABF191E" w14:textId="207C5F84" w:rsidR="003703A1" w:rsidRDefault="003703A1" w:rsidP="003703A1">
            <w:pPr>
              <w:rPr>
                <w:rFonts w:cs="Arial"/>
                <w:b/>
                <w:bCs/>
              </w:rPr>
            </w:pPr>
            <w:r w:rsidRPr="0045122C">
              <w:rPr>
                <w:rFonts w:cs="Arial"/>
                <w:b/>
                <w:bCs/>
              </w:rPr>
              <w:t>CREATIVITY &amp; INNOVATION</w:t>
            </w:r>
          </w:p>
          <w:p w14:paraId="5E691402" w14:textId="77777777" w:rsidR="00431EDD" w:rsidRPr="0045122C" w:rsidRDefault="00431EDD" w:rsidP="003703A1">
            <w:pPr>
              <w:rPr>
                <w:rFonts w:cs="Arial"/>
                <w:b/>
                <w:bCs/>
              </w:rPr>
            </w:pPr>
          </w:p>
          <w:p w14:paraId="60335CCD" w14:textId="77777777" w:rsidR="00E16018" w:rsidRPr="00460A2A" w:rsidRDefault="00E16018" w:rsidP="00460A2A">
            <w:pPr>
              <w:pStyle w:val="ListParagraph"/>
              <w:numPr>
                <w:ilvl w:val="0"/>
                <w:numId w:val="34"/>
              </w:numPr>
              <w:rPr>
                <w:rFonts w:cs="Arial"/>
                <w:bCs/>
              </w:rPr>
            </w:pPr>
            <w:r w:rsidRPr="00460A2A">
              <w:rPr>
                <w:rFonts w:cs="Arial"/>
                <w:bCs/>
              </w:rPr>
              <w:t xml:space="preserve">This role </w:t>
            </w:r>
            <w:r>
              <w:rPr>
                <w:rFonts w:cs="Arial"/>
                <w:bCs/>
              </w:rPr>
              <w:t>brings</w:t>
            </w:r>
            <w:r w:rsidRPr="00460A2A">
              <w:rPr>
                <w:rFonts w:cs="Arial"/>
                <w:bCs/>
              </w:rPr>
              <w:t xml:space="preserve"> creative, new</w:t>
            </w:r>
            <w:r>
              <w:rPr>
                <w:rFonts w:cs="Arial"/>
                <w:bCs/>
              </w:rPr>
              <w:t>,</w:t>
            </w:r>
            <w:r w:rsidRPr="00460A2A">
              <w:rPr>
                <w:rFonts w:cs="Arial"/>
                <w:bCs/>
              </w:rPr>
              <w:t xml:space="preserve"> and dynamic ideas to the Web Services Team; the post holder play</w:t>
            </w:r>
            <w:r>
              <w:rPr>
                <w:rFonts w:cs="Arial"/>
                <w:bCs/>
              </w:rPr>
              <w:t>s</w:t>
            </w:r>
            <w:r w:rsidRPr="00460A2A">
              <w:rPr>
                <w:rFonts w:cs="Arial"/>
                <w:bCs/>
              </w:rPr>
              <w:t xml:space="preserve"> a part in supporting the council’s digital vision.</w:t>
            </w:r>
          </w:p>
          <w:p w14:paraId="2D7C1A90" w14:textId="77777777" w:rsidR="00E16018" w:rsidRPr="00E16018" w:rsidRDefault="00E16018" w:rsidP="00E16018">
            <w:pPr>
              <w:rPr>
                <w:rFonts w:cs="Arial"/>
                <w:bCs/>
              </w:rPr>
            </w:pPr>
          </w:p>
          <w:p w14:paraId="0D13C3FB" w14:textId="77777777" w:rsidR="00A01858" w:rsidRPr="00A01858" w:rsidRDefault="00E16018" w:rsidP="00E74E45">
            <w:pPr>
              <w:pStyle w:val="ListParagraph"/>
              <w:numPr>
                <w:ilvl w:val="0"/>
                <w:numId w:val="34"/>
              </w:numPr>
              <w:rPr>
                <w:rFonts w:cs="Arial"/>
                <w:bCs/>
              </w:rPr>
            </w:pPr>
            <w:r w:rsidRPr="00460A2A">
              <w:rPr>
                <w:rFonts w:cs="Arial"/>
                <w:bCs/>
              </w:rPr>
              <w:t>The role is required to output correct configuration of innovative and challenging business process solutions, within systems/products, and to drive improvement.</w:t>
            </w:r>
          </w:p>
          <w:p w14:paraId="4A523A77" w14:textId="77777777" w:rsidR="00A01858" w:rsidRDefault="00A01858" w:rsidP="00A01858">
            <w:pPr>
              <w:rPr>
                <w:color w:val="333333"/>
                <w:lang w:eastAsia="en-GB"/>
              </w:rPr>
            </w:pPr>
          </w:p>
          <w:p w14:paraId="4F99CF9B" w14:textId="77777777" w:rsidR="00E74E45" w:rsidRPr="00A01858" w:rsidRDefault="00E74E45" w:rsidP="00A01858">
            <w:pPr>
              <w:pStyle w:val="ListParagraph"/>
              <w:numPr>
                <w:ilvl w:val="0"/>
                <w:numId w:val="34"/>
              </w:numPr>
              <w:rPr>
                <w:rFonts w:cs="Arial"/>
                <w:bCs/>
              </w:rPr>
            </w:pPr>
            <w:r w:rsidRPr="00A01858">
              <w:rPr>
                <w:color w:val="333333"/>
                <w:lang w:eastAsia="en-GB"/>
              </w:rPr>
              <w:t xml:space="preserve">The post holder will </w:t>
            </w:r>
            <w:r w:rsidR="00BA3BE1">
              <w:rPr>
                <w:color w:val="333333"/>
                <w:lang w:eastAsia="en-GB"/>
              </w:rPr>
              <w:t xml:space="preserve">be creative in their approach to </w:t>
            </w:r>
            <w:r w:rsidRPr="00A01858">
              <w:rPr>
                <w:color w:val="333333"/>
                <w:lang w:eastAsia="en-GB"/>
              </w:rPr>
              <w:t>maintain</w:t>
            </w:r>
            <w:r w:rsidR="00BA3BE1">
              <w:rPr>
                <w:color w:val="333333"/>
                <w:lang w:eastAsia="en-GB"/>
              </w:rPr>
              <w:t>ing</w:t>
            </w:r>
            <w:r w:rsidRPr="00A01858">
              <w:rPr>
                <w:color w:val="333333"/>
                <w:lang w:eastAsia="en-GB"/>
              </w:rPr>
              <w:t xml:space="preserve"> and document</w:t>
            </w:r>
            <w:r w:rsidR="00BA3BE1">
              <w:rPr>
                <w:color w:val="333333"/>
                <w:lang w:eastAsia="en-GB"/>
              </w:rPr>
              <w:t xml:space="preserve">ing; </w:t>
            </w:r>
            <w:r w:rsidRPr="00A01858">
              <w:rPr>
                <w:color w:val="333333"/>
                <w:lang w:eastAsia="en-GB"/>
              </w:rPr>
              <w:t>configuration items, lists, rules, queues and other setup options; they identify</w:t>
            </w:r>
            <w:r w:rsidRPr="00A01858">
              <w:rPr>
                <w:color w:val="333333"/>
              </w:rPr>
              <w:t>, recommend, and assist with the implementation of information sharing solutions.</w:t>
            </w:r>
          </w:p>
          <w:p w14:paraId="5ABE481F" w14:textId="77777777" w:rsidR="00E16018" w:rsidRPr="00E16018" w:rsidRDefault="00E16018" w:rsidP="00E16018">
            <w:pPr>
              <w:rPr>
                <w:rFonts w:cs="Arial"/>
                <w:bCs/>
              </w:rPr>
            </w:pPr>
          </w:p>
          <w:p w14:paraId="50E1ACCB" w14:textId="77777777" w:rsidR="00E16018" w:rsidRPr="00460A2A" w:rsidRDefault="00E16018" w:rsidP="00460A2A">
            <w:pPr>
              <w:pStyle w:val="ListParagraph"/>
              <w:numPr>
                <w:ilvl w:val="0"/>
                <w:numId w:val="34"/>
              </w:numPr>
              <w:rPr>
                <w:rFonts w:cs="Arial"/>
                <w:bCs/>
              </w:rPr>
            </w:pPr>
            <w:r w:rsidRPr="00460A2A">
              <w:rPr>
                <w:rFonts w:cs="Arial"/>
                <w:bCs/>
              </w:rPr>
              <w:t>The post holder is expected to design, code, create, edit, store and administer business process workflows which are clear, concise and accessible. This requires strong configuration skills, alongside an ability to make positive decisions</w:t>
            </w:r>
            <w:r>
              <w:rPr>
                <w:rFonts w:cs="Arial"/>
                <w:bCs/>
              </w:rPr>
              <w:t>,</w:t>
            </w:r>
            <w:r w:rsidRPr="00460A2A">
              <w:rPr>
                <w:rFonts w:cs="Arial"/>
                <w:bCs/>
              </w:rPr>
              <w:t xml:space="preserve"> based on solid foundations of understanding.</w:t>
            </w:r>
          </w:p>
          <w:p w14:paraId="7CAED849" w14:textId="77777777" w:rsidR="00E16018" w:rsidRPr="00E16018" w:rsidRDefault="00E16018" w:rsidP="00E16018">
            <w:pPr>
              <w:rPr>
                <w:rFonts w:cs="Arial"/>
                <w:bCs/>
              </w:rPr>
            </w:pPr>
          </w:p>
          <w:p w14:paraId="5AAC61FA" w14:textId="77777777" w:rsidR="00E16018" w:rsidRPr="00460A2A" w:rsidRDefault="00E16018" w:rsidP="00460A2A">
            <w:pPr>
              <w:pStyle w:val="ListParagraph"/>
              <w:numPr>
                <w:ilvl w:val="0"/>
                <w:numId w:val="34"/>
              </w:numPr>
              <w:rPr>
                <w:rFonts w:cs="Arial"/>
                <w:bCs/>
              </w:rPr>
            </w:pPr>
            <w:r w:rsidRPr="00460A2A">
              <w:rPr>
                <w:rFonts w:cs="Arial"/>
                <w:bCs/>
              </w:rPr>
              <w:t>The role requires effective working relations with a range of people, internally and externally; the post holder must be a confident communicator, with the ability to express complex ideas concisely and in a way that is accessible for people of all abilities.</w:t>
            </w:r>
          </w:p>
          <w:p w14:paraId="22379E98" w14:textId="77777777" w:rsidR="00E16018" w:rsidRPr="00E16018" w:rsidRDefault="00E16018" w:rsidP="00E16018">
            <w:pPr>
              <w:rPr>
                <w:rFonts w:cs="Arial"/>
                <w:bCs/>
              </w:rPr>
            </w:pPr>
          </w:p>
          <w:p w14:paraId="4ACC00D7" w14:textId="77777777" w:rsidR="00E16018" w:rsidRPr="00460A2A" w:rsidRDefault="00E16018" w:rsidP="00460A2A">
            <w:pPr>
              <w:pStyle w:val="ListParagraph"/>
              <w:numPr>
                <w:ilvl w:val="0"/>
                <w:numId w:val="34"/>
              </w:numPr>
              <w:rPr>
                <w:rFonts w:cs="Arial"/>
                <w:bCs/>
              </w:rPr>
            </w:pPr>
            <w:r w:rsidRPr="00460A2A">
              <w:rPr>
                <w:rFonts w:cs="Arial"/>
                <w:bCs/>
              </w:rPr>
              <w:t>The Web Configuration Officer uses creativity and innovation when utilising available technology to find and develop solutions</w:t>
            </w:r>
            <w:r>
              <w:rPr>
                <w:rFonts w:cs="Arial"/>
                <w:bCs/>
              </w:rPr>
              <w:t xml:space="preserve"> which work</w:t>
            </w:r>
            <w:r w:rsidRPr="00460A2A">
              <w:rPr>
                <w:rFonts w:cs="Arial"/>
                <w:bCs/>
              </w:rPr>
              <w:t xml:space="preserve"> cross</w:t>
            </w:r>
            <w:r>
              <w:rPr>
                <w:rFonts w:cs="Arial"/>
                <w:bCs/>
              </w:rPr>
              <w:t>-service,</w:t>
            </w:r>
            <w:r w:rsidRPr="00460A2A">
              <w:rPr>
                <w:rFonts w:cs="Arial"/>
                <w:bCs/>
              </w:rPr>
              <w:t xml:space="preserve"> and with partner organisations.</w:t>
            </w:r>
          </w:p>
          <w:p w14:paraId="0F4906DC" w14:textId="77777777" w:rsidR="00E16018" w:rsidRPr="00E16018" w:rsidRDefault="00E16018" w:rsidP="00E16018">
            <w:pPr>
              <w:rPr>
                <w:rFonts w:cs="Arial"/>
                <w:bCs/>
              </w:rPr>
            </w:pPr>
          </w:p>
          <w:p w14:paraId="7F98D5B9" w14:textId="77777777" w:rsidR="00E16018" w:rsidRPr="00460A2A" w:rsidRDefault="00E16018" w:rsidP="00460A2A">
            <w:pPr>
              <w:pStyle w:val="ListParagraph"/>
              <w:numPr>
                <w:ilvl w:val="0"/>
                <w:numId w:val="34"/>
              </w:numPr>
              <w:rPr>
                <w:rFonts w:cs="Arial"/>
                <w:bCs/>
              </w:rPr>
            </w:pPr>
            <w:r w:rsidRPr="00460A2A">
              <w:rPr>
                <w:rFonts w:cs="Arial"/>
                <w:bCs/>
              </w:rPr>
              <w:t xml:space="preserve">Creativity and innovation is essential in </w:t>
            </w:r>
            <w:r>
              <w:rPr>
                <w:rFonts w:cs="Arial"/>
                <w:bCs/>
              </w:rPr>
              <w:t xml:space="preserve">the </w:t>
            </w:r>
            <w:r w:rsidRPr="00460A2A">
              <w:rPr>
                <w:rFonts w:cs="Arial"/>
                <w:bCs/>
              </w:rPr>
              <w:t>provision of ongoing training and support to business process users across the council</w:t>
            </w:r>
            <w:r>
              <w:rPr>
                <w:rFonts w:cs="Arial"/>
                <w:bCs/>
              </w:rPr>
              <w:t>. A</w:t>
            </w:r>
            <w:r w:rsidRPr="00460A2A">
              <w:rPr>
                <w:rFonts w:cs="Arial"/>
                <w:bCs/>
              </w:rPr>
              <w:t xml:space="preserve"> requirement for appropriately presented information to a range of audiences, where specifications and purposes differ commands flexibility of approach.</w:t>
            </w:r>
          </w:p>
          <w:p w14:paraId="254C1611" w14:textId="77777777" w:rsidR="00E16018" w:rsidRPr="00E16018" w:rsidRDefault="00E16018" w:rsidP="00E16018">
            <w:pPr>
              <w:rPr>
                <w:rFonts w:cs="Arial"/>
                <w:bCs/>
              </w:rPr>
            </w:pPr>
          </w:p>
          <w:p w14:paraId="72F74764" w14:textId="77777777" w:rsidR="00E16018" w:rsidRPr="00460A2A" w:rsidRDefault="00E16018" w:rsidP="00460A2A">
            <w:pPr>
              <w:pStyle w:val="ListParagraph"/>
              <w:numPr>
                <w:ilvl w:val="0"/>
                <w:numId w:val="34"/>
              </w:numPr>
              <w:rPr>
                <w:rFonts w:cs="Arial"/>
                <w:bCs/>
              </w:rPr>
            </w:pPr>
            <w:r w:rsidRPr="00460A2A">
              <w:rPr>
                <w:rFonts w:cs="Arial"/>
                <w:bCs/>
              </w:rPr>
              <w:t xml:space="preserve">A high level of creativity and innovation is needed to develop and maintain </w:t>
            </w:r>
            <w:r>
              <w:rPr>
                <w:rFonts w:cs="Arial"/>
                <w:bCs/>
              </w:rPr>
              <w:t>a</w:t>
            </w:r>
            <w:r w:rsidRPr="00460A2A">
              <w:rPr>
                <w:rFonts w:cs="Arial"/>
                <w:bCs/>
              </w:rPr>
              <w:t xml:space="preserve"> programme of business process implementation, using specialist technical knowledge.</w:t>
            </w:r>
          </w:p>
          <w:p w14:paraId="137AB088" w14:textId="77777777" w:rsidR="00E16018" w:rsidRPr="00E16018" w:rsidRDefault="00E16018" w:rsidP="00E16018">
            <w:pPr>
              <w:rPr>
                <w:rFonts w:cs="Arial"/>
                <w:bCs/>
              </w:rPr>
            </w:pPr>
          </w:p>
          <w:p w14:paraId="64D305C7" w14:textId="77777777" w:rsidR="00E16018" w:rsidRDefault="00E16018" w:rsidP="00460A2A">
            <w:pPr>
              <w:pStyle w:val="ListParagraph"/>
              <w:numPr>
                <w:ilvl w:val="0"/>
                <w:numId w:val="34"/>
              </w:numPr>
              <w:rPr>
                <w:rFonts w:cs="Arial"/>
                <w:bCs/>
              </w:rPr>
            </w:pPr>
            <w:r w:rsidRPr="00460A2A">
              <w:rPr>
                <w:rFonts w:cs="Arial"/>
                <w:bCs/>
              </w:rPr>
              <w:lastRenderedPageBreak/>
              <w:t>The post holder will be expected to understand and contribute ideas on the design, format and development of complex business process information, data workflows and integrated systems.</w:t>
            </w:r>
          </w:p>
          <w:p w14:paraId="0E91A23A" w14:textId="77777777" w:rsidR="00E16018" w:rsidRPr="00460A2A" w:rsidRDefault="00E16018" w:rsidP="00460A2A">
            <w:pPr>
              <w:rPr>
                <w:rFonts w:cs="Arial"/>
                <w:bCs/>
              </w:rPr>
            </w:pPr>
          </w:p>
          <w:p w14:paraId="04093303" w14:textId="77777777" w:rsidR="00E16018" w:rsidRPr="00460A2A" w:rsidRDefault="00E16018" w:rsidP="00460A2A">
            <w:pPr>
              <w:pStyle w:val="ListParagraph"/>
              <w:numPr>
                <w:ilvl w:val="0"/>
                <w:numId w:val="34"/>
              </w:numPr>
              <w:rPr>
                <w:rFonts w:cs="Arial"/>
                <w:bCs/>
              </w:rPr>
            </w:pPr>
            <w:r w:rsidRPr="00460A2A">
              <w:rPr>
                <w:rFonts w:cs="Arial"/>
                <w:bCs/>
              </w:rPr>
              <w:t>The post holder must maintain a demonstrable working knowledge of usability and accessibility issues, solutions and law; recent in-depth experience of current WC3 guidelines are required.</w:t>
            </w:r>
          </w:p>
          <w:p w14:paraId="6FF6A672" w14:textId="77777777" w:rsidR="00E16018" w:rsidRPr="00460A2A" w:rsidRDefault="00E16018" w:rsidP="00460A2A">
            <w:pPr>
              <w:rPr>
                <w:rFonts w:cs="Arial"/>
                <w:bCs/>
              </w:rPr>
            </w:pPr>
          </w:p>
          <w:p w14:paraId="645C51A2" w14:textId="77777777" w:rsidR="00E16018" w:rsidRDefault="00E16018" w:rsidP="00BA3BE1">
            <w:pPr>
              <w:pStyle w:val="ListParagraph"/>
              <w:numPr>
                <w:ilvl w:val="0"/>
                <w:numId w:val="34"/>
              </w:numPr>
              <w:rPr>
                <w:rFonts w:cs="Arial"/>
                <w:bCs/>
              </w:rPr>
            </w:pPr>
            <w:r w:rsidRPr="00460A2A">
              <w:rPr>
                <w:rFonts w:cs="Arial"/>
                <w:bCs/>
              </w:rPr>
              <w:t>The post holder needs the ability to question assumptions, and improve ideas; they must be able to make informed decisions based on appropriate understanding of requirements and consequences, and take action within their discretion - in all areas of their work, the post holder must give consideration to the reputation of City of York Council.</w:t>
            </w:r>
          </w:p>
          <w:p w14:paraId="44B4952F" w14:textId="77777777" w:rsidR="003703A1" w:rsidRPr="00460A2A" w:rsidRDefault="003703A1" w:rsidP="00460A2A">
            <w:pPr>
              <w:pStyle w:val="ListParagraph"/>
            </w:pPr>
          </w:p>
        </w:tc>
      </w:tr>
      <w:tr w:rsidR="003703A1" w:rsidRPr="0045122C" w14:paraId="493A411E" w14:textId="77777777" w:rsidTr="0045122C">
        <w:tc>
          <w:tcPr>
            <w:tcW w:w="709" w:type="dxa"/>
          </w:tcPr>
          <w:p w14:paraId="53C3D6E9" w14:textId="77777777" w:rsidR="003703A1" w:rsidRPr="0045122C" w:rsidRDefault="003703A1" w:rsidP="003703A1">
            <w:pPr>
              <w:rPr>
                <w:rFonts w:cs="Arial"/>
                <w:b/>
                <w:bCs/>
              </w:rPr>
            </w:pPr>
            <w:r w:rsidRPr="0045122C">
              <w:rPr>
                <w:rFonts w:cs="Arial"/>
                <w:b/>
                <w:bCs/>
              </w:rPr>
              <w:lastRenderedPageBreak/>
              <w:t>5.</w:t>
            </w:r>
          </w:p>
        </w:tc>
        <w:tc>
          <w:tcPr>
            <w:tcW w:w="8931" w:type="dxa"/>
            <w:gridSpan w:val="7"/>
          </w:tcPr>
          <w:p w14:paraId="1B189C56" w14:textId="77777777" w:rsidR="003703A1" w:rsidRPr="00460A2A" w:rsidRDefault="003703A1" w:rsidP="003703A1">
            <w:pPr>
              <w:rPr>
                <w:rFonts w:cs="Arial"/>
                <w:b/>
                <w:bCs/>
              </w:rPr>
            </w:pPr>
            <w:r w:rsidRPr="00460A2A">
              <w:rPr>
                <w:rFonts w:cs="Arial"/>
                <w:b/>
                <w:bCs/>
              </w:rPr>
              <w:t>CONTACTS &amp; RELATIONSHIPS</w:t>
            </w:r>
          </w:p>
          <w:p w14:paraId="1A32541B" w14:textId="77777777" w:rsidR="003703A1" w:rsidRPr="00460A2A" w:rsidRDefault="003703A1" w:rsidP="003703A1">
            <w:pPr>
              <w:rPr>
                <w:rFonts w:cs="Arial"/>
                <w:b/>
                <w:bCs/>
              </w:rPr>
            </w:pPr>
          </w:p>
          <w:p w14:paraId="17D14084" w14:textId="77777777" w:rsidR="003703A1" w:rsidRPr="00460A2A" w:rsidRDefault="003703A1" w:rsidP="003703A1">
            <w:pPr>
              <w:rPr>
                <w:rFonts w:cs="Arial"/>
                <w:b/>
                <w:bCs/>
              </w:rPr>
            </w:pPr>
            <w:r w:rsidRPr="00460A2A">
              <w:rPr>
                <w:rFonts w:cs="Arial"/>
                <w:b/>
                <w:bCs/>
              </w:rPr>
              <w:t>Internal</w:t>
            </w:r>
          </w:p>
          <w:p w14:paraId="51A4BDFA" w14:textId="23F3C190" w:rsidR="00BF1432" w:rsidRPr="00460A2A" w:rsidRDefault="00290406" w:rsidP="00460A2A">
            <w:pPr>
              <w:pStyle w:val="ListParagraph"/>
              <w:numPr>
                <w:ilvl w:val="0"/>
                <w:numId w:val="36"/>
              </w:numPr>
              <w:rPr>
                <w:rFonts w:cs="Arial"/>
                <w:bCs/>
              </w:rPr>
            </w:pPr>
            <w:r w:rsidRPr="00460A2A">
              <w:rPr>
                <w:rFonts w:cs="Arial"/>
                <w:bCs/>
              </w:rPr>
              <w:t>Web M</w:t>
            </w:r>
            <w:r w:rsidR="0053248D">
              <w:rPr>
                <w:rFonts w:cs="Arial"/>
                <w:bCs/>
              </w:rPr>
              <w:t>anager provides line management</w:t>
            </w:r>
          </w:p>
          <w:p w14:paraId="3818F83D" w14:textId="77777777" w:rsidR="00BF1432" w:rsidRPr="00460A2A" w:rsidRDefault="00290406" w:rsidP="00460A2A">
            <w:pPr>
              <w:pStyle w:val="ListParagraph"/>
              <w:numPr>
                <w:ilvl w:val="0"/>
                <w:numId w:val="36"/>
              </w:numPr>
              <w:rPr>
                <w:rFonts w:cs="Arial"/>
                <w:bCs/>
              </w:rPr>
            </w:pPr>
            <w:r w:rsidRPr="00460A2A">
              <w:rPr>
                <w:rFonts w:cs="Arial"/>
                <w:bCs/>
              </w:rPr>
              <w:t xml:space="preserve">Service area contacts to give technical support – the post holder will build relationships so managers have confidence in the advice provided </w:t>
            </w:r>
          </w:p>
          <w:p w14:paraId="30F7FC86" w14:textId="77777777" w:rsidR="00BF1432" w:rsidRPr="00460A2A" w:rsidRDefault="00290406" w:rsidP="00460A2A">
            <w:pPr>
              <w:pStyle w:val="ListParagraph"/>
              <w:numPr>
                <w:ilvl w:val="0"/>
                <w:numId w:val="36"/>
              </w:numPr>
              <w:rPr>
                <w:rFonts w:cs="Arial"/>
                <w:bCs/>
              </w:rPr>
            </w:pPr>
            <w:r w:rsidRPr="00460A2A">
              <w:rPr>
                <w:rFonts w:cs="Arial"/>
                <w:bCs/>
              </w:rPr>
              <w:t xml:space="preserve">Work closely with the ICT </w:t>
            </w:r>
            <w:r w:rsidR="00BF1432" w:rsidRPr="00460A2A">
              <w:rPr>
                <w:rFonts w:cs="Arial"/>
                <w:bCs/>
              </w:rPr>
              <w:t>T</w:t>
            </w:r>
            <w:r w:rsidRPr="00460A2A">
              <w:rPr>
                <w:rFonts w:cs="Arial"/>
                <w:bCs/>
              </w:rPr>
              <w:t>eam</w:t>
            </w:r>
            <w:r w:rsidR="00BF1432" w:rsidRPr="00460A2A">
              <w:rPr>
                <w:rFonts w:cs="Arial"/>
                <w:bCs/>
              </w:rPr>
              <w:t>s</w:t>
            </w:r>
            <w:r w:rsidRPr="00460A2A">
              <w:rPr>
                <w:rFonts w:cs="Arial"/>
                <w:bCs/>
              </w:rPr>
              <w:t xml:space="preserve"> to ensure </w:t>
            </w:r>
            <w:r w:rsidR="00BF1432" w:rsidRPr="00460A2A">
              <w:rPr>
                <w:rFonts w:cs="Arial"/>
                <w:bCs/>
              </w:rPr>
              <w:t>business process workflow configuration</w:t>
            </w:r>
            <w:r w:rsidRPr="00460A2A">
              <w:rPr>
                <w:rFonts w:cs="Arial"/>
                <w:bCs/>
              </w:rPr>
              <w:t xml:space="preserve"> </w:t>
            </w:r>
            <w:r w:rsidR="00BF1432" w:rsidRPr="00460A2A">
              <w:rPr>
                <w:rFonts w:cs="Arial"/>
                <w:bCs/>
              </w:rPr>
              <w:t xml:space="preserve">is </w:t>
            </w:r>
            <w:r w:rsidRPr="00460A2A">
              <w:rPr>
                <w:rFonts w:cs="Arial"/>
                <w:bCs/>
              </w:rPr>
              <w:t>consistent with CYC technical and testing standards and preferred methodologies</w:t>
            </w:r>
          </w:p>
          <w:p w14:paraId="349F7BA5" w14:textId="77777777" w:rsidR="00BF1432" w:rsidRPr="00460A2A" w:rsidRDefault="00290406" w:rsidP="00460A2A">
            <w:pPr>
              <w:pStyle w:val="ListParagraph"/>
              <w:numPr>
                <w:ilvl w:val="0"/>
                <w:numId w:val="36"/>
              </w:numPr>
              <w:rPr>
                <w:rFonts w:cs="Arial"/>
                <w:bCs/>
              </w:rPr>
            </w:pPr>
            <w:r w:rsidRPr="00460A2A">
              <w:rPr>
                <w:rFonts w:cs="Arial"/>
                <w:bCs/>
              </w:rPr>
              <w:t>Liaise directly with ICT to agree testing and deployment processes and timelines</w:t>
            </w:r>
          </w:p>
          <w:p w14:paraId="6557300C" w14:textId="77777777" w:rsidR="00BF1432" w:rsidRPr="00460A2A" w:rsidRDefault="00BF1432" w:rsidP="00460A2A">
            <w:pPr>
              <w:pStyle w:val="ListParagraph"/>
              <w:numPr>
                <w:ilvl w:val="0"/>
                <w:numId w:val="36"/>
              </w:numPr>
              <w:rPr>
                <w:rFonts w:cs="Arial"/>
                <w:bCs/>
              </w:rPr>
            </w:pPr>
            <w:r w:rsidRPr="00460A2A">
              <w:rPr>
                <w:rFonts w:cs="Arial"/>
                <w:bCs/>
              </w:rPr>
              <w:t>Work with ICT system support team to ensure the continuing development and optimum use of products from a configuration and systems user perspective; keeping ICT informed of future development, and liaise in respect of testing future system releases</w:t>
            </w:r>
          </w:p>
          <w:p w14:paraId="5CDB24A8" w14:textId="77777777" w:rsidR="00BF1432" w:rsidRPr="00460A2A" w:rsidRDefault="00BF1432" w:rsidP="00460A2A">
            <w:pPr>
              <w:pStyle w:val="ListParagraph"/>
              <w:numPr>
                <w:ilvl w:val="0"/>
                <w:numId w:val="36"/>
              </w:numPr>
              <w:rPr>
                <w:rFonts w:cs="Arial"/>
                <w:bCs/>
              </w:rPr>
            </w:pPr>
            <w:r w:rsidRPr="00460A2A">
              <w:rPr>
                <w:rFonts w:cs="Arial"/>
                <w:bCs/>
              </w:rPr>
              <w:t>Advise Service Area</w:t>
            </w:r>
            <w:r w:rsidR="00290406" w:rsidRPr="00460A2A">
              <w:rPr>
                <w:rFonts w:cs="Arial"/>
                <w:bCs/>
              </w:rPr>
              <w:t xml:space="preserve"> </w:t>
            </w:r>
            <w:r w:rsidRPr="00460A2A">
              <w:rPr>
                <w:rFonts w:cs="Arial"/>
                <w:bCs/>
              </w:rPr>
              <w:t>M</w:t>
            </w:r>
            <w:r w:rsidR="00290406" w:rsidRPr="00460A2A">
              <w:rPr>
                <w:rFonts w:cs="Arial"/>
                <w:bCs/>
              </w:rPr>
              <w:t>anagers to share, understand and act upon bu</w:t>
            </w:r>
            <w:r w:rsidRPr="00460A2A">
              <w:rPr>
                <w:rFonts w:cs="Arial"/>
                <w:bCs/>
              </w:rPr>
              <w:t>siness intelligence information, and</w:t>
            </w:r>
            <w:r w:rsidRPr="00460A2A">
              <w:rPr>
                <w:rFonts w:cs="Arial"/>
                <w:bCs/>
                <w:iCs/>
              </w:rPr>
              <w:t xml:space="preserve"> work with a range of staff, at all levels, on a regular basis, </w:t>
            </w:r>
            <w:r w:rsidRPr="00460A2A">
              <w:rPr>
                <w:rFonts w:cs="Arial"/>
                <w:bCs/>
              </w:rPr>
              <w:t>to digital business process solutions and performance information</w:t>
            </w:r>
          </w:p>
          <w:p w14:paraId="5E1A3B3D" w14:textId="77777777" w:rsidR="00BF1432" w:rsidRPr="00460A2A" w:rsidRDefault="00290406" w:rsidP="00460A2A">
            <w:pPr>
              <w:pStyle w:val="ListParagraph"/>
              <w:numPr>
                <w:ilvl w:val="0"/>
                <w:numId w:val="36"/>
              </w:numPr>
              <w:rPr>
                <w:rFonts w:cs="Arial"/>
                <w:bCs/>
              </w:rPr>
            </w:pPr>
            <w:r w:rsidRPr="00460A2A">
              <w:rPr>
                <w:rFonts w:cs="Arial"/>
                <w:bCs/>
              </w:rPr>
              <w:t xml:space="preserve">Work with </w:t>
            </w:r>
            <w:r w:rsidR="005B7C32">
              <w:rPr>
                <w:rFonts w:cs="Arial"/>
                <w:bCs/>
              </w:rPr>
              <w:t>Customer Service</w:t>
            </w:r>
            <w:r w:rsidRPr="00460A2A">
              <w:rPr>
                <w:rFonts w:cs="Arial"/>
                <w:bCs/>
              </w:rPr>
              <w:t xml:space="preserve"> to ensure online functionality </w:t>
            </w:r>
            <w:r w:rsidR="00BF1432" w:rsidRPr="00460A2A">
              <w:rPr>
                <w:rFonts w:cs="Arial"/>
                <w:bCs/>
              </w:rPr>
              <w:t>is fit for purpose</w:t>
            </w:r>
          </w:p>
          <w:p w14:paraId="2F5F76D1" w14:textId="77777777" w:rsidR="00BF1432" w:rsidRPr="00460A2A" w:rsidRDefault="00BF1432" w:rsidP="00460A2A">
            <w:pPr>
              <w:pStyle w:val="ListParagraph"/>
              <w:numPr>
                <w:ilvl w:val="0"/>
                <w:numId w:val="36"/>
              </w:numPr>
              <w:rPr>
                <w:rFonts w:cs="Arial"/>
                <w:bCs/>
              </w:rPr>
            </w:pPr>
            <w:r w:rsidRPr="00460A2A">
              <w:rPr>
                <w:rFonts w:cs="Arial"/>
                <w:bCs/>
              </w:rPr>
              <w:t>C</w:t>
            </w:r>
            <w:r w:rsidR="00290406" w:rsidRPr="00460A2A">
              <w:rPr>
                <w:rFonts w:cs="Arial"/>
                <w:bCs/>
              </w:rPr>
              <w:t xml:space="preserve">onsult with and present best-practice guidelines to members of project teams, to ensure that </w:t>
            </w:r>
            <w:r w:rsidRPr="00460A2A">
              <w:rPr>
                <w:rFonts w:cs="Arial"/>
                <w:bCs/>
              </w:rPr>
              <w:t xml:space="preserve">functionality </w:t>
            </w:r>
            <w:r w:rsidR="00290406" w:rsidRPr="00460A2A">
              <w:rPr>
                <w:rFonts w:cs="Arial"/>
                <w:bCs/>
              </w:rPr>
              <w:t>work</w:t>
            </w:r>
            <w:r w:rsidRPr="00460A2A">
              <w:rPr>
                <w:rFonts w:cs="Arial"/>
                <w:bCs/>
              </w:rPr>
              <w:t>s</w:t>
            </w:r>
            <w:r w:rsidR="00290406" w:rsidRPr="00460A2A">
              <w:rPr>
                <w:rFonts w:cs="Arial"/>
                <w:bCs/>
              </w:rPr>
              <w:t xml:space="preserve"> together appropriately</w:t>
            </w:r>
          </w:p>
          <w:p w14:paraId="7C5DF9BA" w14:textId="77777777" w:rsidR="00BF1432" w:rsidRPr="00460A2A" w:rsidRDefault="00290406" w:rsidP="00460A2A">
            <w:pPr>
              <w:pStyle w:val="ListParagraph"/>
              <w:numPr>
                <w:ilvl w:val="0"/>
                <w:numId w:val="36"/>
              </w:numPr>
              <w:rPr>
                <w:rFonts w:cs="Arial"/>
                <w:bCs/>
              </w:rPr>
            </w:pPr>
            <w:r w:rsidRPr="00460A2A">
              <w:rPr>
                <w:rFonts w:cs="Arial"/>
                <w:bCs/>
              </w:rPr>
              <w:t>Occasional contact with councillors to explain development proposals, give rationales and persuasive argument; the outcome could be influential on polic</w:t>
            </w:r>
            <w:r w:rsidR="00BF1432" w:rsidRPr="00460A2A">
              <w:rPr>
                <w:rFonts w:cs="Arial"/>
                <w:bCs/>
              </w:rPr>
              <w:t>ies</w:t>
            </w:r>
            <w:r w:rsidRPr="00460A2A">
              <w:rPr>
                <w:rFonts w:cs="Arial"/>
                <w:bCs/>
              </w:rPr>
              <w:t xml:space="preserve"> and practices</w:t>
            </w:r>
          </w:p>
          <w:p w14:paraId="3C42518D" w14:textId="77777777" w:rsidR="00290406" w:rsidRPr="00460A2A" w:rsidRDefault="00290406" w:rsidP="00460A2A">
            <w:pPr>
              <w:pStyle w:val="ListParagraph"/>
              <w:numPr>
                <w:ilvl w:val="0"/>
                <w:numId w:val="36"/>
              </w:numPr>
              <w:rPr>
                <w:rFonts w:cs="Arial"/>
                <w:bCs/>
              </w:rPr>
            </w:pPr>
            <w:r w:rsidRPr="00460A2A">
              <w:rPr>
                <w:rFonts w:cs="Arial"/>
                <w:bCs/>
              </w:rPr>
              <w:t xml:space="preserve">Liaising with </w:t>
            </w:r>
            <w:r w:rsidR="00BF1432" w:rsidRPr="00460A2A">
              <w:rPr>
                <w:rFonts w:cs="Arial"/>
                <w:bCs/>
              </w:rPr>
              <w:t xml:space="preserve">stakeholders </w:t>
            </w:r>
            <w:r w:rsidRPr="00460A2A">
              <w:rPr>
                <w:rFonts w:cs="Arial"/>
                <w:bCs/>
              </w:rPr>
              <w:t>and other team members using a pro</w:t>
            </w:r>
            <w:r w:rsidR="00BF1432" w:rsidRPr="00460A2A">
              <w:rPr>
                <w:rFonts w:cs="Arial"/>
                <w:bCs/>
              </w:rPr>
              <w:t>fessional and friendly attitude</w:t>
            </w:r>
          </w:p>
          <w:p w14:paraId="573F6729" w14:textId="77777777" w:rsidR="003703A1" w:rsidRPr="00460A2A" w:rsidRDefault="003703A1" w:rsidP="003703A1">
            <w:pPr>
              <w:rPr>
                <w:rFonts w:cs="Arial"/>
                <w:bCs/>
              </w:rPr>
            </w:pPr>
          </w:p>
          <w:p w14:paraId="3665810A" w14:textId="77777777" w:rsidR="003703A1" w:rsidRPr="00460A2A" w:rsidRDefault="003703A1" w:rsidP="003703A1">
            <w:pPr>
              <w:rPr>
                <w:rFonts w:cs="Arial"/>
                <w:b/>
                <w:bCs/>
              </w:rPr>
            </w:pPr>
            <w:r w:rsidRPr="00460A2A">
              <w:rPr>
                <w:rFonts w:cs="Arial"/>
                <w:b/>
                <w:bCs/>
              </w:rPr>
              <w:t>External</w:t>
            </w:r>
          </w:p>
          <w:p w14:paraId="6F141ABF" w14:textId="77777777" w:rsidR="003703A1" w:rsidRPr="00460A2A" w:rsidRDefault="003703A1" w:rsidP="00460A2A">
            <w:pPr>
              <w:pStyle w:val="ListParagraph"/>
              <w:numPr>
                <w:ilvl w:val="0"/>
                <w:numId w:val="35"/>
              </w:numPr>
              <w:ind w:left="750" w:hanging="425"/>
              <w:rPr>
                <w:rFonts w:cs="Arial"/>
                <w:bCs/>
              </w:rPr>
            </w:pPr>
            <w:r w:rsidRPr="00460A2A">
              <w:rPr>
                <w:rFonts w:cs="Arial"/>
                <w:bCs/>
              </w:rPr>
              <w:t>Correspondence with members of the public</w:t>
            </w:r>
          </w:p>
          <w:p w14:paraId="7153017A" w14:textId="77777777" w:rsidR="003703A1" w:rsidRPr="00460A2A" w:rsidRDefault="003703A1" w:rsidP="003703A1">
            <w:pPr>
              <w:ind w:left="720"/>
              <w:rPr>
                <w:rFonts w:cs="Arial"/>
                <w:bCs/>
              </w:rPr>
            </w:pPr>
            <w:r w:rsidRPr="00460A2A">
              <w:rPr>
                <w:rFonts w:cs="Arial"/>
                <w:bCs/>
              </w:rPr>
              <w:t>Networking with other local authorities</w:t>
            </w:r>
            <w:r w:rsidR="00290406" w:rsidRPr="00460A2A">
              <w:rPr>
                <w:rFonts w:cs="Arial"/>
                <w:bCs/>
              </w:rPr>
              <w:t>, professional bodies</w:t>
            </w:r>
            <w:r w:rsidRPr="00460A2A">
              <w:rPr>
                <w:rFonts w:cs="Arial"/>
                <w:bCs/>
              </w:rPr>
              <w:t xml:space="preserve"> and organisations to share knowledge</w:t>
            </w:r>
          </w:p>
          <w:p w14:paraId="186C9B56" w14:textId="77777777" w:rsidR="00290406" w:rsidRPr="00460A2A" w:rsidRDefault="00290406" w:rsidP="00290406">
            <w:pPr>
              <w:numPr>
                <w:ilvl w:val="0"/>
                <w:numId w:val="21"/>
              </w:numPr>
              <w:rPr>
                <w:rFonts w:cs="Arial"/>
                <w:bCs/>
              </w:rPr>
            </w:pPr>
            <w:r w:rsidRPr="00460A2A">
              <w:rPr>
                <w:rFonts w:cs="Arial"/>
                <w:bCs/>
              </w:rPr>
              <w:t>Contact and working with central government in respect of developing business process and complying with digital standards</w:t>
            </w:r>
          </w:p>
          <w:p w14:paraId="198FE904" w14:textId="77777777" w:rsidR="00290406" w:rsidRPr="00460A2A" w:rsidRDefault="00290406" w:rsidP="00290406">
            <w:pPr>
              <w:numPr>
                <w:ilvl w:val="0"/>
                <w:numId w:val="21"/>
              </w:numPr>
              <w:rPr>
                <w:rFonts w:cs="Arial"/>
                <w:bCs/>
              </w:rPr>
            </w:pPr>
            <w:r w:rsidRPr="00460A2A">
              <w:rPr>
                <w:rFonts w:cs="Arial"/>
                <w:bCs/>
              </w:rPr>
              <w:t>Maintains good technical relations with suppliers and partners involved in the implementation of digital solutions at the c</w:t>
            </w:r>
            <w:r w:rsidR="005B3BAB" w:rsidRPr="00460A2A">
              <w:rPr>
                <w:rFonts w:cs="Arial"/>
                <w:bCs/>
              </w:rPr>
              <w:t>ouncil</w:t>
            </w:r>
          </w:p>
          <w:p w14:paraId="40EB0FD3" w14:textId="77777777" w:rsidR="009A1D4D" w:rsidRPr="00460A2A" w:rsidRDefault="009A1D4D" w:rsidP="00460A2A">
            <w:pPr>
              <w:numPr>
                <w:ilvl w:val="0"/>
                <w:numId w:val="21"/>
              </w:numPr>
              <w:rPr>
                <w:rFonts w:cs="Arial"/>
                <w:bCs/>
              </w:rPr>
            </w:pPr>
            <w:r w:rsidRPr="00460A2A">
              <w:rPr>
                <w:rFonts w:cs="Arial"/>
                <w:bCs/>
              </w:rPr>
              <w:t xml:space="preserve">Maintaining regular contact with other third party suppliers of a range of systems and software to ensure the council is making maxim use of its </w:t>
            </w:r>
            <w:r w:rsidRPr="00460A2A">
              <w:rPr>
                <w:rFonts w:cs="Arial"/>
                <w:bCs/>
              </w:rPr>
              <w:lastRenderedPageBreak/>
              <w:t>existing digital platform, and taking advantage o</w:t>
            </w:r>
            <w:r w:rsidR="005B3BAB" w:rsidRPr="00460A2A">
              <w:rPr>
                <w:rFonts w:cs="Arial"/>
                <w:bCs/>
              </w:rPr>
              <w:t>f new developments and upgrades</w:t>
            </w:r>
          </w:p>
          <w:p w14:paraId="0364A7C2" w14:textId="77777777" w:rsidR="00BF1432" w:rsidRDefault="009A1D4D" w:rsidP="00A01858">
            <w:pPr>
              <w:numPr>
                <w:ilvl w:val="0"/>
                <w:numId w:val="21"/>
              </w:numPr>
              <w:rPr>
                <w:rFonts w:cs="Arial"/>
                <w:bCs/>
              </w:rPr>
            </w:pPr>
            <w:r w:rsidRPr="00460A2A">
              <w:rPr>
                <w:rFonts w:cs="Arial"/>
                <w:bCs/>
              </w:rPr>
              <w:t>Consultation with residents/user groups, to try and influence future developments in the b</w:t>
            </w:r>
            <w:r w:rsidR="005B3BAB" w:rsidRPr="00460A2A">
              <w:rPr>
                <w:rFonts w:cs="Arial"/>
                <w:bCs/>
              </w:rPr>
              <w:t>est interests of the authority</w:t>
            </w:r>
          </w:p>
          <w:p w14:paraId="14CAF589" w14:textId="00316E64" w:rsidR="00431EDD" w:rsidRPr="00460A2A" w:rsidRDefault="00431EDD" w:rsidP="00431EDD">
            <w:pPr>
              <w:ind w:left="720"/>
              <w:rPr>
                <w:rFonts w:cs="Arial"/>
                <w:bCs/>
              </w:rPr>
            </w:pPr>
          </w:p>
        </w:tc>
      </w:tr>
      <w:tr w:rsidR="003703A1" w:rsidRPr="0045122C" w14:paraId="51E7B6A9" w14:textId="77777777" w:rsidTr="0045122C">
        <w:tc>
          <w:tcPr>
            <w:tcW w:w="709" w:type="dxa"/>
          </w:tcPr>
          <w:p w14:paraId="5AE0E627" w14:textId="77777777" w:rsidR="003703A1" w:rsidRPr="0045122C" w:rsidRDefault="003703A1" w:rsidP="003703A1">
            <w:pPr>
              <w:rPr>
                <w:rFonts w:cs="Arial"/>
                <w:b/>
                <w:bCs/>
              </w:rPr>
            </w:pPr>
            <w:r w:rsidRPr="0045122C">
              <w:rPr>
                <w:rFonts w:cs="Arial"/>
                <w:b/>
                <w:bCs/>
              </w:rPr>
              <w:lastRenderedPageBreak/>
              <w:t>6.</w:t>
            </w:r>
          </w:p>
        </w:tc>
        <w:tc>
          <w:tcPr>
            <w:tcW w:w="8931" w:type="dxa"/>
            <w:gridSpan w:val="7"/>
          </w:tcPr>
          <w:p w14:paraId="00EA403C" w14:textId="16CC245D" w:rsidR="003703A1" w:rsidRDefault="003703A1" w:rsidP="003703A1">
            <w:pPr>
              <w:rPr>
                <w:rFonts w:cs="Arial"/>
                <w:b/>
                <w:bCs/>
              </w:rPr>
            </w:pPr>
            <w:r w:rsidRPr="001B10E5">
              <w:rPr>
                <w:rFonts w:cs="Arial"/>
                <w:b/>
                <w:bCs/>
              </w:rPr>
              <w:t>DECISIONS – discretion &amp; consequences</w:t>
            </w:r>
          </w:p>
          <w:p w14:paraId="309BC127" w14:textId="77777777" w:rsidR="00A96C4C" w:rsidRPr="00952F5E" w:rsidRDefault="00A96C4C" w:rsidP="003703A1">
            <w:pPr>
              <w:rPr>
                <w:rFonts w:cs="Arial"/>
                <w:b/>
                <w:bCs/>
              </w:rPr>
            </w:pPr>
          </w:p>
          <w:p w14:paraId="35AEFE03" w14:textId="77777777" w:rsidR="004C4B89" w:rsidRPr="00952F5E" w:rsidRDefault="004C4B89" w:rsidP="003703A1">
            <w:pPr>
              <w:rPr>
                <w:rFonts w:cs="Arial"/>
                <w:b/>
                <w:bCs/>
              </w:rPr>
            </w:pPr>
          </w:p>
          <w:p w14:paraId="1553861F" w14:textId="77777777" w:rsidR="003703A1" w:rsidRPr="00952F5E" w:rsidRDefault="00330924" w:rsidP="003703A1">
            <w:pPr>
              <w:rPr>
                <w:rFonts w:cs="Arial"/>
                <w:b/>
                <w:bCs/>
              </w:rPr>
            </w:pPr>
            <w:r w:rsidRPr="00952F5E">
              <w:rPr>
                <w:rFonts w:cs="Arial"/>
                <w:b/>
                <w:bCs/>
              </w:rPr>
              <w:t>Discretion</w:t>
            </w:r>
          </w:p>
          <w:p w14:paraId="404D07B6" w14:textId="10A0AB0C" w:rsidR="00330924" w:rsidRDefault="00330924" w:rsidP="00460A2A">
            <w:pPr>
              <w:pStyle w:val="ListParagraph"/>
              <w:numPr>
                <w:ilvl w:val="0"/>
                <w:numId w:val="39"/>
              </w:numPr>
              <w:rPr>
                <w:rFonts w:cs="Arial"/>
                <w:bCs/>
              </w:rPr>
            </w:pPr>
            <w:r w:rsidRPr="00952F5E">
              <w:rPr>
                <w:rFonts w:cs="Arial"/>
                <w:bCs/>
              </w:rPr>
              <w:t>Uses independent judgement and autonomy within their work; able to react quickly to requests for functionality, and decide on the best delivery of solutions</w:t>
            </w:r>
            <w:r w:rsidR="00A96C4C">
              <w:rPr>
                <w:rFonts w:cs="Arial"/>
                <w:bCs/>
              </w:rPr>
              <w:t>.</w:t>
            </w:r>
          </w:p>
          <w:p w14:paraId="7ECE9E3B" w14:textId="77777777" w:rsidR="00A96C4C" w:rsidRPr="00952F5E" w:rsidRDefault="00A96C4C" w:rsidP="00A96C4C">
            <w:pPr>
              <w:pStyle w:val="ListParagraph"/>
              <w:rPr>
                <w:rFonts w:cs="Arial"/>
                <w:bCs/>
              </w:rPr>
            </w:pPr>
          </w:p>
          <w:p w14:paraId="662DB0A6" w14:textId="7014A53E" w:rsidR="00330924" w:rsidRDefault="00330924" w:rsidP="00460A2A">
            <w:pPr>
              <w:pStyle w:val="ListParagraph"/>
              <w:numPr>
                <w:ilvl w:val="0"/>
                <w:numId w:val="39"/>
              </w:numPr>
              <w:rPr>
                <w:rFonts w:cs="Arial"/>
                <w:bCs/>
              </w:rPr>
            </w:pPr>
            <w:r w:rsidRPr="00952F5E">
              <w:rPr>
                <w:rFonts w:cs="Arial"/>
                <w:bCs/>
              </w:rPr>
              <w:t>Acts on their own initiative with limited guidance from the Web Manager, adhering to relevant guidelines, whilst ensuring standards related to coding, usability, accessibility, security and privacy are met to the highest level of quality</w:t>
            </w:r>
            <w:r w:rsidR="00A96C4C">
              <w:rPr>
                <w:rFonts w:cs="Arial"/>
                <w:bCs/>
              </w:rPr>
              <w:t>.</w:t>
            </w:r>
          </w:p>
          <w:p w14:paraId="2D5D63BD" w14:textId="77777777" w:rsidR="00A96C4C" w:rsidRPr="00A96C4C" w:rsidRDefault="00A96C4C" w:rsidP="00A96C4C">
            <w:pPr>
              <w:pStyle w:val="ListParagraph"/>
              <w:rPr>
                <w:rFonts w:cs="Arial"/>
                <w:bCs/>
              </w:rPr>
            </w:pPr>
          </w:p>
          <w:p w14:paraId="01DEC0DA" w14:textId="5C9737C1" w:rsidR="00330924" w:rsidRDefault="00330924" w:rsidP="00460A2A">
            <w:pPr>
              <w:pStyle w:val="ListParagraph"/>
              <w:numPr>
                <w:ilvl w:val="0"/>
                <w:numId w:val="39"/>
              </w:numPr>
              <w:rPr>
                <w:rFonts w:cs="Arial"/>
                <w:bCs/>
              </w:rPr>
            </w:pPr>
            <w:r w:rsidRPr="00952F5E">
              <w:rPr>
                <w:rFonts w:cs="Arial"/>
                <w:bCs/>
              </w:rPr>
              <w:t>Uses their best judgement to decide what solution provides optimum cost effectively whilst meeting business needs</w:t>
            </w:r>
            <w:r w:rsidR="00A96C4C">
              <w:rPr>
                <w:rFonts w:cs="Arial"/>
                <w:bCs/>
              </w:rPr>
              <w:t>.</w:t>
            </w:r>
          </w:p>
          <w:p w14:paraId="6F95CB77" w14:textId="77777777" w:rsidR="00A96C4C" w:rsidRPr="00A96C4C" w:rsidRDefault="00A96C4C" w:rsidP="00A96C4C">
            <w:pPr>
              <w:pStyle w:val="ListParagraph"/>
              <w:rPr>
                <w:rFonts w:cs="Arial"/>
                <w:bCs/>
              </w:rPr>
            </w:pPr>
          </w:p>
          <w:p w14:paraId="54AF648D" w14:textId="680752C9" w:rsidR="000816CF" w:rsidRDefault="00702F17" w:rsidP="00CB6538">
            <w:pPr>
              <w:pStyle w:val="ListParagraph"/>
              <w:numPr>
                <w:ilvl w:val="0"/>
                <w:numId w:val="39"/>
              </w:numPr>
              <w:rPr>
                <w:rFonts w:cs="Arial"/>
                <w:bCs/>
              </w:rPr>
            </w:pPr>
            <w:r w:rsidRPr="00952F5E">
              <w:rPr>
                <w:rFonts w:cs="Arial"/>
                <w:bCs/>
              </w:rPr>
              <w:t xml:space="preserve">Makes decisions </w:t>
            </w:r>
            <w:r w:rsidR="00B32A74" w:rsidRPr="00952F5E">
              <w:rPr>
                <w:rFonts w:cs="Arial"/>
                <w:bCs/>
              </w:rPr>
              <w:t>to</w:t>
            </w:r>
            <w:r w:rsidR="003535B1" w:rsidRPr="00952F5E">
              <w:rPr>
                <w:rFonts w:cs="Arial"/>
                <w:bCs/>
              </w:rPr>
              <w:t xml:space="preserve"> tailor</w:t>
            </w:r>
            <w:r w:rsidR="00B32A74" w:rsidRPr="00952F5E">
              <w:rPr>
                <w:rFonts w:cs="Arial"/>
                <w:bCs/>
              </w:rPr>
              <w:t xml:space="preserve"> </w:t>
            </w:r>
            <w:r w:rsidR="003535B1" w:rsidRPr="00952F5E">
              <w:rPr>
                <w:rFonts w:cs="Arial"/>
                <w:bCs/>
              </w:rPr>
              <w:t>solutions</w:t>
            </w:r>
            <w:r w:rsidR="00952F5E" w:rsidRPr="00952F5E">
              <w:rPr>
                <w:rFonts w:cs="Arial"/>
                <w:bCs/>
              </w:rPr>
              <w:t xml:space="preserve"> and</w:t>
            </w:r>
            <w:r w:rsidR="003535B1" w:rsidRPr="00952F5E">
              <w:rPr>
                <w:rFonts w:cs="Arial"/>
                <w:bCs/>
              </w:rPr>
              <w:t xml:space="preserve"> outlines</w:t>
            </w:r>
            <w:r w:rsidR="00952F5E" w:rsidRPr="00952F5E">
              <w:rPr>
                <w:rFonts w:cs="Arial"/>
                <w:bCs/>
              </w:rPr>
              <w:t>/</w:t>
            </w:r>
            <w:r w:rsidRPr="00952F5E">
              <w:rPr>
                <w:rFonts w:cs="Arial"/>
                <w:bCs/>
              </w:rPr>
              <w:t>set</w:t>
            </w:r>
            <w:r w:rsidR="003535B1" w:rsidRPr="00952F5E">
              <w:rPr>
                <w:rFonts w:cs="Arial"/>
                <w:bCs/>
              </w:rPr>
              <w:t>s</w:t>
            </w:r>
            <w:r w:rsidRPr="00952F5E">
              <w:rPr>
                <w:rFonts w:cs="Arial"/>
                <w:bCs/>
              </w:rPr>
              <w:t xml:space="preserve"> </w:t>
            </w:r>
            <w:r w:rsidR="00952F5E" w:rsidRPr="00952F5E">
              <w:rPr>
                <w:rFonts w:cs="Arial"/>
                <w:bCs/>
              </w:rPr>
              <w:t xml:space="preserve">the </w:t>
            </w:r>
            <w:r w:rsidRPr="00952F5E">
              <w:rPr>
                <w:rFonts w:cs="Arial"/>
                <w:bCs/>
              </w:rPr>
              <w:t xml:space="preserve">processes </w:t>
            </w:r>
            <w:r w:rsidR="003535B1" w:rsidRPr="00952F5E">
              <w:rPr>
                <w:rFonts w:cs="Arial"/>
                <w:bCs/>
              </w:rPr>
              <w:t xml:space="preserve">which are </w:t>
            </w:r>
            <w:r w:rsidRPr="00952F5E">
              <w:rPr>
                <w:rFonts w:cs="Arial"/>
                <w:bCs/>
              </w:rPr>
              <w:t xml:space="preserve">adopted </w:t>
            </w:r>
            <w:r w:rsidR="003535B1" w:rsidRPr="00952F5E">
              <w:rPr>
                <w:rFonts w:cs="Arial"/>
                <w:bCs/>
              </w:rPr>
              <w:t>cross-</w:t>
            </w:r>
            <w:r w:rsidR="00952F5E" w:rsidRPr="00952F5E">
              <w:rPr>
                <w:rFonts w:cs="Arial"/>
                <w:bCs/>
              </w:rPr>
              <w:t>S</w:t>
            </w:r>
            <w:r w:rsidR="003535B1" w:rsidRPr="00952F5E">
              <w:rPr>
                <w:rFonts w:cs="Arial"/>
                <w:bCs/>
              </w:rPr>
              <w:t>ervice</w:t>
            </w:r>
            <w:r w:rsidR="00952F5E" w:rsidRPr="00952F5E">
              <w:rPr>
                <w:rFonts w:cs="Arial"/>
                <w:bCs/>
              </w:rPr>
              <w:t xml:space="preserve"> Area,</w:t>
            </w:r>
            <w:r w:rsidR="003535B1" w:rsidRPr="00952F5E">
              <w:rPr>
                <w:rFonts w:cs="Arial"/>
                <w:bCs/>
              </w:rPr>
              <w:t xml:space="preserve"> </w:t>
            </w:r>
            <w:r w:rsidRPr="00952F5E">
              <w:rPr>
                <w:rFonts w:cs="Arial"/>
                <w:bCs/>
              </w:rPr>
              <w:t xml:space="preserve">during the </w:t>
            </w:r>
            <w:r w:rsidR="003535B1" w:rsidRPr="00952F5E">
              <w:rPr>
                <w:rFonts w:cs="Arial"/>
                <w:bCs/>
              </w:rPr>
              <w:t>implementation of systems</w:t>
            </w:r>
            <w:r w:rsidR="00A96C4C">
              <w:rPr>
                <w:rFonts w:cs="Arial"/>
                <w:bCs/>
              </w:rPr>
              <w:t>.</w:t>
            </w:r>
          </w:p>
          <w:p w14:paraId="10385DE7" w14:textId="77777777" w:rsidR="00A96C4C" w:rsidRPr="00A96C4C" w:rsidRDefault="00A96C4C" w:rsidP="00A96C4C">
            <w:pPr>
              <w:pStyle w:val="ListParagraph"/>
              <w:rPr>
                <w:rFonts w:cs="Arial"/>
                <w:bCs/>
              </w:rPr>
            </w:pPr>
          </w:p>
          <w:p w14:paraId="1ED2558E" w14:textId="0C92F0FD" w:rsidR="00702F17" w:rsidRDefault="003535B1" w:rsidP="00024E29">
            <w:pPr>
              <w:pStyle w:val="ListParagraph"/>
              <w:numPr>
                <w:ilvl w:val="0"/>
                <w:numId w:val="39"/>
              </w:numPr>
              <w:rPr>
                <w:rFonts w:cs="Arial"/>
                <w:bCs/>
              </w:rPr>
            </w:pPr>
            <w:r w:rsidRPr="00952F5E">
              <w:rPr>
                <w:rFonts w:cs="Arial"/>
                <w:bCs/>
              </w:rPr>
              <w:t xml:space="preserve">Recommends bespoke (and off-the-shelf) </w:t>
            </w:r>
            <w:r w:rsidR="00702F17" w:rsidRPr="00952F5E">
              <w:rPr>
                <w:rFonts w:cs="Arial"/>
                <w:bCs/>
              </w:rPr>
              <w:t xml:space="preserve">technical and configuration </w:t>
            </w:r>
            <w:r w:rsidRPr="00952F5E">
              <w:rPr>
                <w:rFonts w:cs="Arial"/>
                <w:bCs/>
              </w:rPr>
              <w:t>approaches which are carried forward in</w:t>
            </w:r>
            <w:r w:rsidR="000816CF" w:rsidRPr="00952F5E">
              <w:rPr>
                <w:rFonts w:cs="Arial"/>
                <w:bCs/>
              </w:rPr>
              <w:t>to</w:t>
            </w:r>
            <w:r w:rsidRPr="00952F5E">
              <w:rPr>
                <w:rFonts w:cs="Arial"/>
                <w:bCs/>
              </w:rPr>
              <w:t xml:space="preserve"> procedures and practice, influencing the ongoing </w:t>
            </w:r>
            <w:r w:rsidR="00952F5E" w:rsidRPr="00952F5E">
              <w:rPr>
                <w:rFonts w:cs="Arial"/>
                <w:bCs/>
              </w:rPr>
              <w:t>operation</w:t>
            </w:r>
            <w:r w:rsidRPr="00952F5E">
              <w:rPr>
                <w:rFonts w:cs="Arial"/>
                <w:bCs/>
              </w:rPr>
              <w:t xml:space="preserve"> of </w:t>
            </w:r>
            <w:r w:rsidR="00702F17" w:rsidRPr="00952F5E">
              <w:rPr>
                <w:rFonts w:cs="Arial"/>
                <w:bCs/>
              </w:rPr>
              <w:t>digital s</w:t>
            </w:r>
            <w:r w:rsidR="00952F5E" w:rsidRPr="00952F5E">
              <w:rPr>
                <w:rFonts w:cs="Arial"/>
                <w:bCs/>
              </w:rPr>
              <w:t>ervices across the organisation</w:t>
            </w:r>
            <w:r w:rsidR="00A96C4C">
              <w:rPr>
                <w:rFonts w:cs="Arial"/>
                <w:bCs/>
              </w:rPr>
              <w:t>.</w:t>
            </w:r>
          </w:p>
          <w:p w14:paraId="222A4903" w14:textId="77777777" w:rsidR="00A96C4C" w:rsidRPr="00A96C4C" w:rsidRDefault="00A96C4C" w:rsidP="00A96C4C">
            <w:pPr>
              <w:pStyle w:val="ListParagraph"/>
              <w:rPr>
                <w:rFonts w:cs="Arial"/>
                <w:bCs/>
              </w:rPr>
            </w:pPr>
          </w:p>
          <w:p w14:paraId="599917ED" w14:textId="4F5542A5" w:rsidR="00330924" w:rsidRDefault="00330924" w:rsidP="00460A2A">
            <w:pPr>
              <w:pStyle w:val="ListParagraph"/>
              <w:numPr>
                <w:ilvl w:val="0"/>
                <w:numId w:val="39"/>
              </w:numPr>
              <w:rPr>
                <w:rFonts w:cs="Arial"/>
                <w:bCs/>
              </w:rPr>
            </w:pPr>
            <w:r w:rsidRPr="00952F5E">
              <w:rPr>
                <w:rFonts w:cs="Arial"/>
                <w:bCs/>
              </w:rPr>
              <w:t>Supports and implements relevant protocols, which assist the council’s digital vision</w:t>
            </w:r>
            <w:r w:rsidR="00952F5E" w:rsidRPr="00952F5E">
              <w:rPr>
                <w:rFonts w:cs="Arial"/>
                <w:bCs/>
              </w:rPr>
              <w:t>, and impact upon customers’</w:t>
            </w:r>
            <w:r w:rsidR="00952F5E">
              <w:rPr>
                <w:rFonts w:cs="Arial"/>
                <w:bCs/>
              </w:rPr>
              <w:t xml:space="preserve"> ability to successfully access online services</w:t>
            </w:r>
            <w:r w:rsidR="00A96C4C">
              <w:rPr>
                <w:rFonts w:cs="Arial"/>
                <w:bCs/>
              </w:rPr>
              <w:t>.</w:t>
            </w:r>
          </w:p>
          <w:p w14:paraId="070F16FC" w14:textId="77777777" w:rsidR="00A96C4C" w:rsidRPr="00A96C4C" w:rsidRDefault="00A96C4C" w:rsidP="00A96C4C">
            <w:pPr>
              <w:pStyle w:val="ListParagraph"/>
              <w:rPr>
                <w:rFonts w:cs="Arial"/>
                <w:bCs/>
              </w:rPr>
            </w:pPr>
          </w:p>
          <w:p w14:paraId="6137C9CC" w14:textId="5C75DE4E" w:rsidR="00330924" w:rsidRDefault="00330924" w:rsidP="00460A2A">
            <w:pPr>
              <w:pStyle w:val="ListParagraph"/>
              <w:numPr>
                <w:ilvl w:val="0"/>
                <w:numId w:val="39"/>
              </w:numPr>
              <w:rPr>
                <w:rFonts w:cs="Arial"/>
                <w:bCs/>
              </w:rPr>
            </w:pPr>
            <w:r w:rsidRPr="00952F5E">
              <w:rPr>
                <w:rFonts w:cs="Arial"/>
                <w:bCs/>
              </w:rPr>
              <w:t>Ensures that all solutions are test</w:t>
            </w:r>
            <w:r w:rsidR="001046DB">
              <w:rPr>
                <w:rFonts w:cs="Arial"/>
                <w:bCs/>
              </w:rPr>
              <w:t>ed</w:t>
            </w:r>
            <w:r w:rsidRPr="00952F5E">
              <w:rPr>
                <w:rFonts w:cs="Arial"/>
                <w:bCs/>
              </w:rPr>
              <w:t xml:space="preserve"> and signed off by relevant senior officers</w:t>
            </w:r>
            <w:r w:rsidR="00A96C4C">
              <w:rPr>
                <w:rFonts w:cs="Arial"/>
                <w:bCs/>
              </w:rPr>
              <w:t>.</w:t>
            </w:r>
          </w:p>
          <w:p w14:paraId="212B611D" w14:textId="77777777" w:rsidR="00A96C4C" w:rsidRPr="00A96C4C" w:rsidRDefault="00A96C4C" w:rsidP="00A96C4C">
            <w:pPr>
              <w:pStyle w:val="ListParagraph"/>
              <w:rPr>
                <w:rFonts w:cs="Arial"/>
                <w:bCs/>
              </w:rPr>
            </w:pPr>
          </w:p>
          <w:p w14:paraId="34457AC4" w14:textId="7B248D21" w:rsidR="00330924" w:rsidRDefault="00330924" w:rsidP="00460A2A">
            <w:pPr>
              <w:pStyle w:val="ListParagraph"/>
              <w:numPr>
                <w:ilvl w:val="0"/>
                <w:numId w:val="39"/>
              </w:numPr>
              <w:rPr>
                <w:rFonts w:cs="Arial"/>
                <w:bCs/>
              </w:rPr>
            </w:pPr>
            <w:r w:rsidRPr="00952F5E">
              <w:rPr>
                <w:rFonts w:cs="Arial"/>
                <w:bCs/>
              </w:rPr>
              <w:t>Supports and advises business process users and other stakeholders</w:t>
            </w:r>
            <w:r w:rsidR="00A96C4C">
              <w:rPr>
                <w:rFonts w:cs="Arial"/>
                <w:bCs/>
              </w:rPr>
              <w:t>.</w:t>
            </w:r>
          </w:p>
          <w:p w14:paraId="2877F2C2" w14:textId="77777777" w:rsidR="00A96C4C" w:rsidRPr="00A96C4C" w:rsidRDefault="00A96C4C" w:rsidP="00A96C4C">
            <w:pPr>
              <w:pStyle w:val="ListParagraph"/>
              <w:rPr>
                <w:rFonts w:cs="Arial"/>
                <w:bCs/>
              </w:rPr>
            </w:pPr>
          </w:p>
          <w:p w14:paraId="68837B01" w14:textId="2DB19C72" w:rsidR="00330924" w:rsidRPr="00952F5E" w:rsidRDefault="00330924" w:rsidP="00460A2A">
            <w:pPr>
              <w:pStyle w:val="ListParagraph"/>
              <w:numPr>
                <w:ilvl w:val="0"/>
                <w:numId w:val="39"/>
              </w:numPr>
              <w:rPr>
                <w:rFonts w:cs="Arial"/>
                <w:bCs/>
              </w:rPr>
            </w:pPr>
            <w:r w:rsidRPr="00952F5E">
              <w:rPr>
                <w:rFonts w:cs="Arial"/>
                <w:bCs/>
              </w:rPr>
              <w:t>Has regular access to confidential data, including personal data</w:t>
            </w:r>
            <w:r w:rsidR="00A96C4C">
              <w:rPr>
                <w:rFonts w:cs="Arial"/>
                <w:bCs/>
              </w:rPr>
              <w:t>.</w:t>
            </w:r>
          </w:p>
          <w:p w14:paraId="1712D259" w14:textId="77777777" w:rsidR="00330924" w:rsidRPr="00952F5E" w:rsidRDefault="00330924" w:rsidP="003703A1">
            <w:pPr>
              <w:rPr>
                <w:rFonts w:cs="Arial"/>
                <w:bCs/>
              </w:rPr>
            </w:pPr>
          </w:p>
          <w:p w14:paraId="481C52E9" w14:textId="77777777" w:rsidR="003703A1" w:rsidRPr="00952F5E" w:rsidRDefault="003703A1" w:rsidP="003703A1">
            <w:pPr>
              <w:rPr>
                <w:rFonts w:cs="Arial"/>
                <w:b/>
                <w:bCs/>
              </w:rPr>
            </w:pPr>
            <w:r w:rsidRPr="00952F5E">
              <w:rPr>
                <w:rFonts w:cs="Arial"/>
                <w:b/>
                <w:bCs/>
              </w:rPr>
              <w:t>Consequences</w:t>
            </w:r>
          </w:p>
          <w:p w14:paraId="01A57F6D" w14:textId="7A304872" w:rsidR="004C4B89" w:rsidRPr="00A96C4C" w:rsidRDefault="003703A1" w:rsidP="003703A1">
            <w:pPr>
              <w:numPr>
                <w:ilvl w:val="0"/>
                <w:numId w:val="15"/>
              </w:numPr>
              <w:rPr>
                <w:rFonts w:cs="Arial"/>
                <w:bCs/>
              </w:rPr>
            </w:pPr>
            <w:r w:rsidRPr="00952F5E">
              <w:rPr>
                <w:rFonts w:cs="Arial"/>
                <w:bCs/>
              </w:rPr>
              <w:t>The building and implementation of digital solutions is critical to service delivery</w:t>
            </w:r>
            <w:r w:rsidR="004C4B89" w:rsidRPr="00952F5E">
              <w:rPr>
                <w:rFonts w:cs="Arial"/>
                <w:bCs/>
              </w:rPr>
              <w:t>,</w:t>
            </w:r>
            <w:r w:rsidRPr="00952F5E">
              <w:rPr>
                <w:rFonts w:cs="Arial"/>
                <w:bCs/>
              </w:rPr>
              <w:t xml:space="preserve"> the customer</w:t>
            </w:r>
            <w:r w:rsidR="004C4B89" w:rsidRPr="00952F5E">
              <w:rPr>
                <w:rFonts w:cs="Arial"/>
                <w:bCs/>
              </w:rPr>
              <w:t>,</w:t>
            </w:r>
            <w:r w:rsidRPr="00952F5E">
              <w:rPr>
                <w:rFonts w:cs="Arial"/>
                <w:bCs/>
              </w:rPr>
              <w:t xml:space="preserve"> and delivering efficiency</w:t>
            </w:r>
            <w:r w:rsidR="004C4B89" w:rsidRPr="00952F5E">
              <w:rPr>
                <w:rFonts w:cs="Arial"/>
                <w:bCs/>
              </w:rPr>
              <w:t xml:space="preserve">; </w:t>
            </w:r>
            <w:r w:rsidR="004C4B89" w:rsidRPr="00952F5E">
              <w:rPr>
                <w:rFonts w:cs="Arial"/>
                <w:bCs/>
                <w:color w:val="000000"/>
              </w:rPr>
              <w:t>f</w:t>
            </w:r>
            <w:r w:rsidRPr="00952F5E">
              <w:rPr>
                <w:rFonts w:cs="Arial"/>
                <w:bCs/>
                <w:color w:val="000000"/>
              </w:rPr>
              <w:t xml:space="preserve">ailure to do this correctly could have a </w:t>
            </w:r>
            <w:r w:rsidR="004C4B89" w:rsidRPr="00952F5E">
              <w:rPr>
                <w:rFonts w:cs="Arial"/>
                <w:bCs/>
                <w:color w:val="000000"/>
              </w:rPr>
              <w:t>severe</w:t>
            </w:r>
            <w:r w:rsidRPr="00952F5E">
              <w:rPr>
                <w:rFonts w:cs="Arial"/>
                <w:bCs/>
                <w:color w:val="000000"/>
              </w:rPr>
              <w:t xml:space="preserve"> impact on the business be</w:t>
            </w:r>
            <w:r w:rsidR="004C4B89" w:rsidRPr="00952F5E">
              <w:rPr>
                <w:rFonts w:cs="Arial"/>
                <w:bCs/>
                <w:color w:val="000000"/>
              </w:rPr>
              <w:t>ing</w:t>
            </w:r>
            <w:r w:rsidRPr="00952F5E">
              <w:rPr>
                <w:rFonts w:cs="Arial"/>
                <w:bCs/>
                <w:color w:val="000000"/>
              </w:rPr>
              <w:t xml:space="preserve"> able to operate, </w:t>
            </w:r>
            <w:r w:rsidR="004C4B89" w:rsidRPr="00952F5E">
              <w:rPr>
                <w:rFonts w:cs="Arial"/>
                <w:bCs/>
                <w:color w:val="000000"/>
              </w:rPr>
              <w:t xml:space="preserve">on </w:t>
            </w:r>
            <w:r w:rsidRPr="00952F5E">
              <w:rPr>
                <w:rFonts w:cs="Arial"/>
                <w:bCs/>
                <w:color w:val="000000"/>
              </w:rPr>
              <w:t xml:space="preserve">customers </w:t>
            </w:r>
            <w:r w:rsidR="004C4B89" w:rsidRPr="00952F5E">
              <w:rPr>
                <w:rFonts w:cs="Arial"/>
                <w:bCs/>
                <w:color w:val="000000"/>
              </w:rPr>
              <w:t xml:space="preserve">having </w:t>
            </w:r>
            <w:r w:rsidRPr="00952F5E">
              <w:rPr>
                <w:rFonts w:cs="Arial"/>
                <w:bCs/>
                <w:color w:val="000000"/>
              </w:rPr>
              <w:t>access our services</w:t>
            </w:r>
            <w:r w:rsidR="004C4B89" w:rsidRPr="00952F5E">
              <w:rPr>
                <w:rFonts w:cs="Arial"/>
                <w:bCs/>
                <w:color w:val="000000"/>
              </w:rPr>
              <w:t>,</w:t>
            </w:r>
            <w:r w:rsidRPr="00952F5E">
              <w:rPr>
                <w:rFonts w:cs="Arial"/>
                <w:bCs/>
                <w:color w:val="000000"/>
              </w:rPr>
              <w:t xml:space="preserve"> and to deliver efficiencies</w:t>
            </w:r>
            <w:r w:rsidR="004C4B89" w:rsidRPr="00952F5E">
              <w:rPr>
                <w:rFonts w:cs="Arial"/>
                <w:bCs/>
                <w:color w:val="000000"/>
              </w:rPr>
              <w:t xml:space="preserve"> resulting in </w:t>
            </w:r>
            <w:r w:rsidRPr="00952F5E">
              <w:rPr>
                <w:rFonts w:cs="Arial"/>
                <w:bCs/>
                <w:color w:val="000000"/>
              </w:rPr>
              <w:t>loss of council revenue</w:t>
            </w:r>
            <w:r w:rsidR="003D7FAF" w:rsidRPr="00952F5E">
              <w:rPr>
                <w:rFonts w:cs="Arial"/>
                <w:bCs/>
                <w:color w:val="000000"/>
              </w:rPr>
              <w:t>.</w:t>
            </w:r>
          </w:p>
          <w:p w14:paraId="29583201" w14:textId="77777777" w:rsidR="00A96C4C" w:rsidRPr="00952F5E" w:rsidRDefault="00A96C4C" w:rsidP="00A96C4C">
            <w:pPr>
              <w:ind w:left="720"/>
              <w:rPr>
                <w:rFonts w:cs="Arial"/>
                <w:bCs/>
              </w:rPr>
            </w:pPr>
          </w:p>
          <w:p w14:paraId="451636B7" w14:textId="2F0C8498" w:rsidR="003703A1" w:rsidRDefault="003703A1" w:rsidP="00460A2A">
            <w:pPr>
              <w:numPr>
                <w:ilvl w:val="0"/>
                <w:numId w:val="15"/>
              </w:numPr>
              <w:rPr>
                <w:rFonts w:cs="Arial"/>
                <w:bCs/>
                <w:color w:val="000000"/>
              </w:rPr>
            </w:pPr>
            <w:r w:rsidRPr="00952F5E">
              <w:rPr>
                <w:rFonts w:cs="Arial"/>
                <w:bCs/>
                <w:color w:val="000000"/>
              </w:rPr>
              <w:t>Failure to deliver key business change processes on time will have a direct impact on services</w:t>
            </w:r>
            <w:r w:rsidR="004C4B89" w:rsidRPr="00952F5E">
              <w:rPr>
                <w:rFonts w:cs="Arial"/>
                <w:bCs/>
                <w:color w:val="000000"/>
              </w:rPr>
              <w:t xml:space="preserve"> areas being </w:t>
            </w:r>
            <w:r w:rsidRPr="00952F5E">
              <w:rPr>
                <w:rFonts w:cs="Arial"/>
                <w:bCs/>
                <w:color w:val="000000"/>
              </w:rPr>
              <w:t>ab</w:t>
            </w:r>
            <w:r w:rsidR="004C4B89" w:rsidRPr="00952F5E">
              <w:rPr>
                <w:rFonts w:cs="Arial"/>
                <w:bCs/>
                <w:color w:val="000000"/>
              </w:rPr>
              <w:t xml:space="preserve">le </w:t>
            </w:r>
            <w:r w:rsidRPr="00952F5E">
              <w:rPr>
                <w:rFonts w:cs="Arial"/>
                <w:bCs/>
                <w:color w:val="000000"/>
              </w:rPr>
              <w:t>to deliver council priorities</w:t>
            </w:r>
            <w:r w:rsidR="00702F17" w:rsidRPr="00952F5E">
              <w:rPr>
                <w:rFonts w:cs="Arial"/>
                <w:bCs/>
                <w:color w:val="000000"/>
              </w:rPr>
              <w:t>.</w:t>
            </w:r>
          </w:p>
          <w:p w14:paraId="0E4797D5" w14:textId="3A129610" w:rsidR="00A96C4C" w:rsidRPr="00952F5E" w:rsidRDefault="00A96C4C" w:rsidP="00A96C4C">
            <w:pPr>
              <w:rPr>
                <w:rFonts w:cs="Arial"/>
                <w:bCs/>
                <w:color w:val="000000"/>
              </w:rPr>
            </w:pPr>
          </w:p>
          <w:p w14:paraId="003DD437" w14:textId="6FBFC12E" w:rsidR="004C4B89" w:rsidRDefault="003703A1" w:rsidP="003703A1">
            <w:pPr>
              <w:numPr>
                <w:ilvl w:val="0"/>
                <w:numId w:val="15"/>
              </w:numPr>
              <w:rPr>
                <w:rFonts w:cs="Arial"/>
                <w:bCs/>
              </w:rPr>
            </w:pPr>
            <w:r w:rsidRPr="00952F5E">
              <w:rPr>
                <w:rFonts w:cs="Arial"/>
                <w:bCs/>
              </w:rPr>
              <w:lastRenderedPageBreak/>
              <w:t>Recommendations about the best solutions have implications for the effective delivery of services, the targeting of resources and the monitoring and evaluation of performance</w:t>
            </w:r>
            <w:r w:rsidR="00A96C4C">
              <w:rPr>
                <w:rFonts w:cs="Arial"/>
                <w:bCs/>
              </w:rPr>
              <w:t>.</w:t>
            </w:r>
          </w:p>
          <w:p w14:paraId="2A62FD45" w14:textId="77777777" w:rsidR="00A96C4C" w:rsidRPr="00952F5E" w:rsidRDefault="00A96C4C" w:rsidP="00A96C4C">
            <w:pPr>
              <w:ind w:left="720"/>
              <w:rPr>
                <w:rFonts w:cs="Arial"/>
                <w:bCs/>
              </w:rPr>
            </w:pPr>
          </w:p>
          <w:p w14:paraId="5F02F6BA" w14:textId="1C6122F1" w:rsidR="003703A1" w:rsidRDefault="003703A1" w:rsidP="00460A2A">
            <w:pPr>
              <w:numPr>
                <w:ilvl w:val="0"/>
                <w:numId w:val="15"/>
              </w:numPr>
              <w:rPr>
                <w:rFonts w:cs="Arial"/>
              </w:rPr>
            </w:pPr>
            <w:r w:rsidRPr="00952F5E">
              <w:rPr>
                <w:rFonts w:cs="Arial"/>
              </w:rPr>
              <w:t xml:space="preserve">The delivery of digital business processes and related decisions have significant bearing on whether corporate priority improvement outcomes are achieved and </w:t>
            </w:r>
            <w:r w:rsidR="004C4B89" w:rsidRPr="00952F5E">
              <w:rPr>
                <w:rFonts w:cs="Arial"/>
              </w:rPr>
              <w:t>the council’s</w:t>
            </w:r>
            <w:r w:rsidRPr="00952F5E">
              <w:rPr>
                <w:rFonts w:cs="Arial"/>
              </w:rPr>
              <w:t xml:space="preserve"> ability to direct or save resources appropriately to improve customer services corporately.</w:t>
            </w:r>
          </w:p>
          <w:p w14:paraId="55864088" w14:textId="1AA1FE34" w:rsidR="00A96C4C" w:rsidRPr="00952F5E" w:rsidRDefault="00A96C4C" w:rsidP="00A96C4C">
            <w:pPr>
              <w:rPr>
                <w:rFonts w:cs="Arial"/>
              </w:rPr>
            </w:pPr>
          </w:p>
          <w:p w14:paraId="726DE3A8" w14:textId="010FF068" w:rsidR="00A96C4C" w:rsidRPr="00A96C4C" w:rsidRDefault="003703A1" w:rsidP="00A96C4C">
            <w:pPr>
              <w:numPr>
                <w:ilvl w:val="0"/>
                <w:numId w:val="15"/>
              </w:numPr>
              <w:rPr>
                <w:bCs/>
              </w:rPr>
            </w:pPr>
            <w:r w:rsidRPr="00952F5E">
              <w:rPr>
                <w:rFonts w:cs="Arial"/>
              </w:rPr>
              <w:t xml:space="preserve">If the right training is not delivered to </w:t>
            </w:r>
            <w:r w:rsidR="004C4B89" w:rsidRPr="00952F5E">
              <w:rPr>
                <w:rFonts w:cs="Arial"/>
              </w:rPr>
              <w:t>business process user</w:t>
            </w:r>
            <w:r w:rsidRPr="00952F5E">
              <w:rPr>
                <w:rFonts w:cs="Arial"/>
              </w:rPr>
              <w:t xml:space="preserve">s, the impact of badly designed and poor quality solutions in the </w:t>
            </w:r>
            <w:r w:rsidR="004C4B89" w:rsidRPr="00952F5E">
              <w:rPr>
                <w:rFonts w:cs="Arial"/>
              </w:rPr>
              <w:t>c</w:t>
            </w:r>
            <w:r w:rsidRPr="00952F5E">
              <w:rPr>
                <w:rFonts w:cs="Arial"/>
              </w:rPr>
              <w:t>ouncil’s</w:t>
            </w:r>
            <w:r w:rsidR="004C4B89" w:rsidRPr="00952F5E">
              <w:rPr>
                <w:rFonts w:cs="Arial"/>
              </w:rPr>
              <w:t xml:space="preserve"> </w:t>
            </w:r>
            <w:r w:rsidRPr="00952F5E">
              <w:rPr>
                <w:rFonts w:cs="Arial"/>
              </w:rPr>
              <w:t>system could be catastrophic, leading not only to high costs and inefficiency in performance, but also potentially lead</w:t>
            </w:r>
            <w:r w:rsidR="004C4B89" w:rsidRPr="00952F5E">
              <w:rPr>
                <w:rFonts w:cs="Arial"/>
              </w:rPr>
              <w:t>ing</w:t>
            </w:r>
            <w:r w:rsidRPr="00952F5E">
              <w:rPr>
                <w:rFonts w:cs="Arial"/>
              </w:rPr>
              <w:t xml:space="preserve"> to failures in service to provide the right protection for vulnerable </w:t>
            </w:r>
            <w:r w:rsidR="004C4B89" w:rsidRPr="00952F5E">
              <w:rPr>
                <w:rFonts w:cs="Arial"/>
              </w:rPr>
              <w:t>customers</w:t>
            </w:r>
            <w:r w:rsidRPr="00952F5E">
              <w:rPr>
                <w:rFonts w:cs="Arial"/>
              </w:rPr>
              <w:t>.</w:t>
            </w:r>
          </w:p>
          <w:p w14:paraId="5C56BD43" w14:textId="604C93CF" w:rsidR="00171537" w:rsidRPr="00A96C4C" w:rsidRDefault="003703A1" w:rsidP="00460A2A">
            <w:pPr>
              <w:numPr>
                <w:ilvl w:val="0"/>
                <w:numId w:val="15"/>
              </w:numPr>
              <w:rPr>
                <w:bCs/>
              </w:rPr>
            </w:pPr>
            <w:r w:rsidRPr="00952F5E">
              <w:rPr>
                <w:bCs/>
              </w:rPr>
              <w:t xml:space="preserve">Work undertaken by a Web </w:t>
            </w:r>
            <w:r w:rsidR="0032065E" w:rsidRPr="00952F5E">
              <w:rPr>
                <w:bCs/>
              </w:rPr>
              <w:t xml:space="preserve">Configuration </w:t>
            </w:r>
            <w:r w:rsidRPr="00952F5E">
              <w:rPr>
                <w:bCs/>
              </w:rPr>
              <w:t xml:space="preserve">Officer </w:t>
            </w:r>
            <w:r w:rsidR="0032065E" w:rsidRPr="00952F5E">
              <w:rPr>
                <w:bCs/>
              </w:rPr>
              <w:t xml:space="preserve">has </w:t>
            </w:r>
            <w:r w:rsidRPr="00952F5E">
              <w:rPr>
                <w:bCs/>
              </w:rPr>
              <w:t>impact</w:t>
            </w:r>
            <w:r w:rsidR="0032065E" w:rsidRPr="00952F5E">
              <w:rPr>
                <w:bCs/>
              </w:rPr>
              <w:t xml:space="preserve"> up</w:t>
            </w:r>
            <w:r w:rsidRPr="00952F5E">
              <w:rPr>
                <w:bCs/>
              </w:rPr>
              <w:t xml:space="preserve">on the overall usability, accessibility and functionality of the council’s </w:t>
            </w:r>
            <w:r w:rsidRPr="00952F5E">
              <w:t xml:space="preserve">corporate website, intranet, sub-sites, content management system, and other systems, meaning the user experience of online customers, residents and visitors is </w:t>
            </w:r>
            <w:r w:rsidR="0032065E" w:rsidRPr="00952F5E">
              <w:t xml:space="preserve">(indirectly) </w:t>
            </w:r>
            <w:r w:rsidR="00171537" w:rsidRPr="00952F5E">
              <w:t>influenced by this role</w:t>
            </w:r>
            <w:r w:rsidR="003D7FAF" w:rsidRPr="00952F5E">
              <w:t>.</w:t>
            </w:r>
          </w:p>
          <w:p w14:paraId="74CF601C" w14:textId="77777777" w:rsidR="00A96C4C" w:rsidRPr="00952F5E" w:rsidRDefault="00A96C4C" w:rsidP="00A96C4C">
            <w:pPr>
              <w:ind w:left="720"/>
              <w:rPr>
                <w:bCs/>
              </w:rPr>
            </w:pPr>
          </w:p>
          <w:p w14:paraId="06A7A981" w14:textId="77777777" w:rsidR="003703A1" w:rsidRPr="00952F5E" w:rsidRDefault="003703A1" w:rsidP="00460A2A">
            <w:pPr>
              <w:numPr>
                <w:ilvl w:val="0"/>
                <w:numId w:val="15"/>
              </w:numPr>
              <w:rPr>
                <w:bCs/>
              </w:rPr>
            </w:pPr>
            <w:r w:rsidRPr="00952F5E">
              <w:rPr>
                <w:bCs/>
              </w:rPr>
              <w:t>Mistakes made by a Senior Web Officer could have consequences for the council’s reputation and customer relationships, and for customers who could act upon inaccurate information, or fail gain to access online services as a result of accessibility, usability and functionality issues.</w:t>
            </w:r>
          </w:p>
          <w:p w14:paraId="691E7E7F" w14:textId="77777777" w:rsidR="003703A1" w:rsidRPr="00952F5E" w:rsidRDefault="003703A1" w:rsidP="00460A2A">
            <w:pPr>
              <w:rPr>
                <w:rFonts w:cs="Arial"/>
              </w:rPr>
            </w:pPr>
          </w:p>
        </w:tc>
      </w:tr>
      <w:tr w:rsidR="003703A1" w:rsidRPr="0045122C" w14:paraId="1CB2ADF0" w14:textId="77777777" w:rsidTr="0045122C">
        <w:trPr>
          <w:cantSplit/>
        </w:trPr>
        <w:tc>
          <w:tcPr>
            <w:tcW w:w="709" w:type="dxa"/>
          </w:tcPr>
          <w:p w14:paraId="41575A25" w14:textId="77777777" w:rsidR="003703A1" w:rsidRPr="0045122C" w:rsidRDefault="003703A1" w:rsidP="003703A1">
            <w:pPr>
              <w:rPr>
                <w:rFonts w:cs="Arial"/>
                <w:b/>
                <w:bCs/>
              </w:rPr>
            </w:pPr>
            <w:r w:rsidRPr="0045122C">
              <w:rPr>
                <w:rFonts w:cs="Arial"/>
                <w:b/>
                <w:bCs/>
              </w:rPr>
              <w:lastRenderedPageBreak/>
              <w:t>7.</w:t>
            </w:r>
          </w:p>
        </w:tc>
        <w:tc>
          <w:tcPr>
            <w:tcW w:w="8931" w:type="dxa"/>
            <w:gridSpan w:val="7"/>
          </w:tcPr>
          <w:p w14:paraId="4F2A14BB" w14:textId="77777777" w:rsidR="003703A1" w:rsidRPr="0045122C" w:rsidRDefault="003703A1" w:rsidP="003703A1">
            <w:pPr>
              <w:rPr>
                <w:rFonts w:cs="Arial"/>
                <w:b/>
                <w:bCs/>
              </w:rPr>
            </w:pPr>
            <w:r w:rsidRPr="0045122C">
              <w:rPr>
                <w:rFonts w:cs="Arial"/>
                <w:b/>
                <w:bCs/>
              </w:rPr>
              <w:t>RESOURCES – financial &amp; equipment</w:t>
            </w:r>
          </w:p>
          <w:p w14:paraId="1C6A3B3A" w14:textId="47845E26" w:rsidR="003703A1" w:rsidRDefault="003703A1" w:rsidP="003703A1">
            <w:pPr>
              <w:tabs>
                <w:tab w:val="left" w:pos="1094"/>
                <w:tab w:val="left" w:pos="3134"/>
                <w:tab w:val="right" w:pos="6854"/>
              </w:tabs>
              <w:rPr>
                <w:i/>
                <w:iCs/>
                <w:sz w:val="20"/>
              </w:rPr>
            </w:pPr>
            <w:r w:rsidRPr="00DC4DA9">
              <w:rPr>
                <w:i/>
                <w:iCs/>
                <w:sz w:val="20"/>
              </w:rPr>
              <w:t>(</w:t>
            </w:r>
            <w:r w:rsidRPr="00DC4DA9">
              <w:rPr>
                <w:i/>
                <w:iCs/>
                <w:sz w:val="20"/>
                <w:u w:val="single"/>
              </w:rPr>
              <w:t>Not</w:t>
            </w:r>
            <w:r w:rsidRPr="00DC4DA9">
              <w:rPr>
                <w:i/>
                <w:iCs/>
                <w:sz w:val="20"/>
              </w:rPr>
              <w:t xml:space="preserve"> budget, and </w:t>
            </w:r>
            <w:r w:rsidRPr="00DC4DA9">
              <w:rPr>
                <w:i/>
                <w:iCs/>
                <w:sz w:val="20"/>
                <w:u w:val="single"/>
              </w:rPr>
              <w:t>not</w:t>
            </w:r>
            <w:r w:rsidRPr="00DC4DA9">
              <w:rPr>
                <w:i/>
                <w:iCs/>
                <w:sz w:val="20"/>
              </w:rPr>
              <w:t xml:space="preserve"> including desktop equipment.)</w:t>
            </w:r>
          </w:p>
          <w:p w14:paraId="3C1CA125" w14:textId="77777777" w:rsidR="00431EDD" w:rsidRPr="00DC4DA9" w:rsidRDefault="00431EDD" w:rsidP="003703A1">
            <w:pPr>
              <w:tabs>
                <w:tab w:val="left" w:pos="1094"/>
                <w:tab w:val="left" w:pos="3134"/>
                <w:tab w:val="right" w:pos="6854"/>
              </w:tabs>
              <w:rPr>
                <w:i/>
                <w:iCs/>
                <w:sz w:val="20"/>
              </w:rPr>
            </w:pPr>
          </w:p>
          <w:p w14:paraId="326EEC20" w14:textId="77777777" w:rsidR="003703A1" w:rsidRDefault="003703A1" w:rsidP="00460A2A">
            <w:pPr>
              <w:pStyle w:val="Header"/>
              <w:tabs>
                <w:tab w:val="clear" w:pos="4153"/>
                <w:tab w:val="clear" w:pos="8306"/>
                <w:tab w:val="left" w:pos="5414"/>
                <w:tab w:val="right" w:pos="6854"/>
              </w:tabs>
              <w:rPr>
                <w:rFonts w:cs="Arial"/>
              </w:rPr>
            </w:pPr>
            <w:r w:rsidRPr="0045122C">
              <w:rPr>
                <w:rFonts w:cs="Arial"/>
                <w:u w:val="single"/>
              </w:rPr>
              <w:t>Description</w:t>
            </w:r>
            <w:r w:rsidRPr="0045122C">
              <w:rPr>
                <w:rFonts w:cs="Arial"/>
              </w:rPr>
              <w:tab/>
            </w:r>
            <w:r w:rsidRPr="0045122C">
              <w:rPr>
                <w:rFonts w:cs="Arial"/>
                <w:u w:val="single"/>
              </w:rPr>
              <w:t>Value</w:t>
            </w:r>
          </w:p>
          <w:p w14:paraId="6465491C" w14:textId="77777777" w:rsidR="003703A1" w:rsidRPr="0045122C" w:rsidRDefault="003703A1" w:rsidP="00460A2A">
            <w:pPr>
              <w:pStyle w:val="Header"/>
              <w:tabs>
                <w:tab w:val="clear" w:pos="4153"/>
                <w:tab w:val="clear" w:pos="8306"/>
                <w:tab w:val="left" w:pos="5414"/>
                <w:tab w:val="right" w:pos="6854"/>
              </w:tabs>
              <w:rPr>
                <w:rFonts w:cs="Arial"/>
              </w:rPr>
            </w:pPr>
          </w:p>
        </w:tc>
      </w:tr>
      <w:tr w:rsidR="003703A1" w:rsidRPr="0045122C" w14:paraId="41363A0C" w14:textId="77777777" w:rsidTr="0045122C">
        <w:trPr>
          <w:cantSplit/>
        </w:trPr>
        <w:tc>
          <w:tcPr>
            <w:tcW w:w="709" w:type="dxa"/>
          </w:tcPr>
          <w:p w14:paraId="0DC77FD8" w14:textId="77777777" w:rsidR="003703A1" w:rsidRPr="0045122C" w:rsidRDefault="003703A1" w:rsidP="003703A1">
            <w:pPr>
              <w:rPr>
                <w:rFonts w:cs="Arial"/>
                <w:b/>
                <w:bCs/>
              </w:rPr>
            </w:pPr>
            <w:r w:rsidRPr="0045122C">
              <w:rPr>
                <w:rFonts w:cs="Arial"/>
                <w:b/>
                <w:bCs/>
              </w:rPr>
              <w:lastRenderedPageBreak/>
              <w:t>8.</w:t>
            </w:r>
          </w:p>
        </w:tc>
        <w:tc>
          <w:tcPr>
            <w:tcW w:w="8931" w:type="dxa"/>
            <w:gridSpan w:val="7"/>
          </w:tcPr>
          <w:p w14:paraId="39804907" w14:textId="77777777" w:rsidR="003703A1" w:rsidRPr="0045122C" w:rsidRDefault="003703A1" w:rsidP="003703A1">
            <w:pPr>
              <w:rPr>
                <w:rFonts w:cs="Arial"/>
                <w:b/>
                <w:bCs/>
              </w:rPr>
            </w:pPr>
            <w:r w:rsidRPr="0045122C">
              <w:rPr>
                <w:rFonts w:cs="Arial"/>
                <w:b/>
                <w:bCs/>
              </w:rPr>
              <w:t>WORK ENVIRONMENT – work demands, physical demands, working conditions &amp; work context</w:t>
            </w:r>
          </w:p>
          <w:p w14:paraId="097E56EE" w14:textId="77777777" w:rsidR="003703A1" w:rsidRPr="0045122C" w:rsidRDefault="003703A1" w:rsidP="003703A1">
            <w:pPr>
              <w:rPr>
                <w:rFonts w:cs="Arial"/>
                <w:b/>
                <w:bCs/>
              </w:rPr>
            </w:pPr>
          </w:p>
          <w:p w14:paraId="4ED9A394" w14:textId="77777777" w:rsidR="003703A1" w:rsidRPr="0045122C" w:rsidRDefault="003703A1" w:rsidP="003703A1">
            <w:pPr>
              <w:pStyle w:val="Header"/>
              <w:tabs>
                <w:tab w:val="clear" w:pos="4153"/>
                <w:tab w:val="clear" w:pos="8306"/>
              </w:tabs>
              <w:rPr>
                <w:rFonts w:cs="Arial"/>
              </w:rPr>
            </w:pPr>
            <w:r w:rsidRPr="0045122C">
              <w:rPr>
                <w:rFonts w:cs="Arial"/>
                <w:b/>
              </w:rPr>
              <w:t>Work demands</w:t>
            </w:r>
            <w:r w:rsidRPr="0045122C">
              <w:rPr>
                <w:rFonts w:cs="Arial"/>
              </w:rPr>
              <w:t xml:space="preserve">  </w:t>
            </w:r>
          </w:p>
          <w:p w14:paraId="0E654AAC" w14:textId="77777777" w:rsidR="00257F7F" w:rsidRPr="00460A2A" w:rsidRDefault="003703A1" w:rsidP="00257F7F">
            <w:pPr>
              <w:pStyle w:val="Header"/>
              <w:numPr>
                <w:ilvl w:val="0"/>
                <w:numId w:val="9"/>
              </w:numPr>
              <w:tabs>
                <w:tab w:val="clear" w:pos="4153"/>
                <w:tab w:val="clear" w:pos="8306"/>
              </w:tabs>
              <w:rPr>
                <w:rFonts w:cs="Arial"/>
                <w:bCs/>
              </w:rPr>
            </w:pPr>
            <w:r w:rsidRPr="0045122C">
              <w:rPr>
                <w:rFonts w:cs="Arial"/>
              </w:rPr>
              <w:t xml:space="preserve">Many conflicting deadlines on a weekly basis, which require adjustments of workloads to enable deadlines to be completed, particularly to meet </w:t>
            </w:r>
            <w:r>
              <w:rPr>
                <w:rFonts w:cs="Arial"/>
              </w:rPr>
              <w:t xml:space="preserve">project and programme </w:t>
            </w:r>
            <w:r w:rsidRPr="0045122C">
              <w:rPr>
                <w:rFonts w:cs="Arial"/>
              </w:rPr>
              <w:t>deadlines</w:t>
            </w:r>
          </w:p>
          <w:p w14:paraId="5EEE5D28" w14:textId="77777777" w:rsidR="00257F7F" w:rsidRPr="00460A2A" w:rsidRDefault="003703A1" w:rsidP="00257F7F">
            <w:pPr>
              <w:pStyle w:val="Header"/>
              <w:numPr>
                <w:ilvl w:val="0"/>
                <w:numId w:val="9"/>
              </w:numPr>
              <w:tabs>
                <w:tab w:val="clear" w:pos="4153"/>
                <w:tab w:val="clear" w:pos="8306"/>
              </w:tabs>
              <w:rPr>
                <w:rFonts w:cs="Arial"/>
                <w:bCs/>
              </w:rPr>
            </w:pPr>
            <w:r w:rsidRPr="0045122C">
              <w:rPr>
                <w:rFonts w:cs="Arial"/>
              </w:rPr>
              <w:t>Some of the workload is</w:t>
            </w:r>
            <w:r>
              <w:rPr>
                <w:rFonts w:cs="Arial"/>
              </w:rPr>
              <w:t xml:space="preserve"> planned and follows timetables</w:t>
            </w:r>
          </w:p>
          <w:p w14:paraId="7978BBF7" w14:textId="77777777" w:rsidR="003703A1" w:rsidRPr="0045122C" w:rsidRDefault="003703A1" w:rsidP="00257F7F">
            <w:pPr>
              <w:pStyle w:val="Header"/>
              <w:numPr>
                <w:ilvl w:val="0"/>
                <w:numId w:val="9"/>
              </w:numPr>
              <w:tabs>
                <w:tab w:val="clear" w:pos="4153"/>
                <w:tab w:val="clear" w:pos="8306"/>
              </w:tabs>
              <w:rPr>
                <w:rFonts w:cs="Arial"/>
                <w:bCs/>
              </w:rPr>
            </w:pPr>
            <w:r>
              <w:rPr>
                <w:rFonts w:cs="Arial"/>
              </w:rPr>
              <w:t xml:space="preserve">Some of the </w:t>
            </w:r>
            <w:r w:rsidRPr="0045122C">
              <w:rPr>
                <w:rFonts w:cs="Arial"/>
              </w:rPr>
              <w:t>work is unplanned and therefore prioritising and re-prioritising of workload n</w:t>
            </w:r>
            <w:r>
              <w:rPr>
                <w:rFonts w:cs="Arial"/>
              </w:rPr>
              <w:t>eed to be carried out regularly in conjunction manager</w:t>
            </w:r>
            <w:r w:rsidR="00257F7F">
              <w:rPr>
                <w:rFonts w:cs="Arial"/>
              </w:rPr>
              <w:t>s</w:t>
            </w:r>
          </w:p>
          <w:p w14:paraId="27CFFD46" w14:textId="77777777" w:rsidR="003703A1" w:rsidRPr="0045122C" w:rsidRDefault="003703A1" w:rsidP="003703A1">
            <w:pPr>
              <w:pStyle w:val="Header"/>
              <w:tabs>
                <w:tab w:val="clear" w:pos="4153"/>
                <w:tab w:val="clear" w:pos="8306"/>
              </w:tabs>
              <w:rPr>
                <w:rFonts w:cs="Arial"/>
                <w:bCs/>
              </w:rPr>
            </w:pPr>
          </w:p>
          <w:p w14:paraId="71343AB9" w14:textId="77777777" w:rsidR="003703A1" w:rsidRPr="0045122C" w:rsidRDefault="003703A1" w:rsidP="003703A1">
            <w:pPr>
              <w:rPr>
                <w:rFonts w:cs="Arial"/>
                <w:b/>
              </w:rPr>
            </w:pPr>
            <w:r w:rsidRPr="0045122C">
              <w:rPr>
                <w:rFonts w:cs="Arial"/>
                <w:b/>
              </w:rPr>
              <w:t>Physical demands</w:t>
            </w:r>
          </w:p>
          <w:p w14:paraId="7BBDB24E" w14:textId="77777777" w:rsidR="0071405F" w:rsidRPr="00460A2A" w:rsidRDefault="00257F7F" w:rsidP="00460A2A">
            <w:pPr>
              <w:pStyle w:val="Heading1"/>
              <w:numPr>
                <w:ilvl w:val="0"/>
                <w:numId w:val="9"/>
              </w:numPr>
              <w:rPr>
                <w:b w:val="0"/>
              </w:rPr>
            </w:pPr>
            <w:r w:rsidRPr="00460A2A">
              <w:rPr>
                <w:b w:val="0"/>
              </w:rPr>
              <w:t>O</w:t>
            </w:r>
            <w:r w:rsidR="00171537" w:rsidRPr="00460A2A">
              <w:rPr>
                <w:b w:val="0"/>
              </w:rPr>
              <w:t>ffice environment</w:t>
            </w:r>
          </w:p>
          <w:p w14:paraId="376E5824" w14:textId="77777777" w:rsidR="00171537" w:rsidRPr="00460A2A" w:rsidRDefault="0071405F" w:rsidP="00460A2A">
            <w:pPr>
              <w:pStyle w:val="Heading1"/>
              <w:numPr>
                <w:ilvl w:val="0"/>
                <w:numId w:val="9"/>
              </w:numPr>
              <w:rPr>
                <w:b w:val="0"/>
              </w:rPr>
            </w:pPr>
            <w:r w:rsidRPr="00460A2A">
              <w:rPr>
                <w:b w:val="0"/>
              </w:rPr>
              <w:t>M</w:t>
            </w:r>
            <w:r w:rsidR="00171537" w:rsidRPr="00460A2A">
              <w:rPr>
                <w:b w:val="0"/>
              </w:rPr>
              <w:t>ay include</w:t>
            </w:r>
            <w:r w:rsidR="00257F7F" w:rsidRPr="00460A2A">
              <w:rPr>
                <w:b w:val="0"/>
              </w:rPr>
              <w:t xml:space="preserve"> some evening and weekend work</w:t>
            </w:r>
          </w:p>
          <w:p w14:paraId="1F383605" w14:textId="77777777" w:rsidR="00171537" w:rsidRPr="00460A2A" w:rsidRDefault="003703A1" w:rsidP="00460A2A">
            <w:pPr>
              <w:pStyle w:val="Heading1"/>
              <w:numPr>
                <w:ilvl w:val="0"/>
                <w:numId w:val="9"/>
              </w:numPr>
              <w:rPr>
                <w:rFonts w:cs="Arial"/>
                <w:b w:val="0"/>
              </w:rPr>
            </w:pPr>
            <w:r w:rsidRPr="00460A2A">
              <w:rPr>
                <w:rFonts w:cs="Arial"/>
                <w:b w:val="0"/>
              </w:rPr>
              <w:t>Requires a high concentration level</w:t>
            </w:r>
            <w:r w:rsidR="00171537" w:rsidRPr="00460A2A">
              <w:rPr>
                <w:rFonts w:cs="Arial"/>
                <w:b w:val="0"/>
              </w:rPr>
              <w:t>; w</w:t>
            </w:r>
            <w:r w:rsidRPr="00460A2A">
              <w:rPr>
                <w:rFonts w:cs="Arial"/>
                <w:b w:val="0"/>
              </w:rPr>
              <w:t xml:space="preserve">orking for long periods on complex </w:t>
            </w:r>
            <w:r w:rsidR="00257F7F">
              <w:rPr>
                <w:rFonts w:cs="Arial"/>
                <w:b w:val="0"/>
              </w:rPr>
              <w:t>tasks</w:t>
            </w:r>
          </w:p>
          <w:p w14:paraId="4A7D2898" w14:textId="77777777" w:rsidR="00257F7F" w:rsidRPr="00460A2A" w:rsidRDefault="00171537" w:rsidP="00460A2A">
            <w:pPr>
              <w:pStyle w:val="Heading1"/>
              <w:numPr>
                <w:ilvl w:val="0"/>
                <w:numId w:val="9"/>
              </w:numPr>
              <w:rPr>
                <w:rFonts w:cs="Arial"/>
                <w:b w:val="0"/>
              </w:rPr>
            </w:pPr>
            <w:r w:rsidRPr="00460A2A">
              <w:rPr>
                <w:b w:val="0"/>
              </w:rPr>
              <w:t>Periods of time sitting</w:t>
            </w:r>
            <w:r w:rsidR="00D87F66" w:rsidRPr="00460A2A">
              <w:rPr>
                <w:b w:val="0"/>
              </w:rPr>
              <w:t>,</w:t>
            </w:r>
            <w:r w:rsidR="00257F7F" w:rsidRPr="00460A2A">
              <w:rPr>
                <w:b w:val="0"/>
              </w:rPr>
              <w:t xml:space="preserve"> and using DSE</w:t>
            </w:r>
          </w:p>
          <w:p w14:paraId="3E8B33B3" w14:textId="77777777" w:rsidR="00257F7F" w:rsidRPr="00460A2A" w:rsidRDefault="00257F7F" w:rsidP="00460A2A">
            <w:pPr>
              <w:pStyle w:val="ListParagraph"/>
              <w:numPr>
                <w:ilvl w:val="0"/>
                <w:numId w:val="9"/>
              </w:numPr>
              <w:rPr>
                <w:rFonts w:cs="Arial"/>
              </w:rPr>
            </w:pPr>
            <w:r w:rsidRPr="00E434F0">
              <w:t>The role requires excellent attention to detail at all times</w:t>
            </w:r>
          </w:p>
          <w:p w14:paraId="7D4B23C1" w14:textId="77777777" w:rsidR="00171537" w:rsidRPr="00460A2A" w:rsidRDefault="00257F7F" w:rsidP="00460A2A">
            <w:pPr>
              <w:numPr>
                <w:ilvl w:val="0"/>
                <w:numId w:val="9"/>
              </w:numPr>
              <w:rPr>
                <w:rFonts w:cs="Arial"/>
              </w:rPr>
            </w:pPr>
            <w:r w:rsidRPr="00E434F0">
              <w:t>The post holder will need a fluency level of C2</w:t>
            </w:r>
          </w:p>
          <w:p w14:paraId="46A79920" w14:textId="77777777" w:rsidR="003703A1" w:rsidRPr="00460A2A" w:rsidRDefault="003703A1" w:rsidP="003703A1">
            <w:pPr>
              <w:pStyle w:val="Header"/>
              <w:tabs>
                <w:tab w:val="clear" w:pos="4153"/>
                <w:tab w:val="clear" w:pos="8306"/>
              </w:tabs>
              <w:rPr>
                <w:rFonts w:cs="Arial"/>
              </w:rPr>
            </w:pPr>
          </w:p>
          <w:p w14:paraId="26AA3DC3" w14:textId="77777777" w:rsidR="003703A1" w:rsidRPr="00460A2A" w:rsidRDefault="003703A1" w:rsidP="003703A1">
            <w:pPr>
              <w:pStyle w:val="Header"/>
              <w:tabs>
                <w:tab w:val="clear" w:pos="4153"/>
                <w:tab w:val="clear" w:pos="8306"/>
              </w:tabs>
              <w:rPr>
                <w:rFonts w:cs="Arial"/>
                <w:b/>
              </w:rPr>
            </w:pPr>
            <w:r w:rsidRPr="00460A2A">
              <w:rPr>
                <w:rFonts w:cs="Arial"/>
                <w:b/>
              </w:rPr>
              <w:t>Work conditions</w:t>
            </w:r>
          </w:p>
          <w:p w14:paraId="6C103336" w14:textId="77777777" w:rsidR="00171537" w:rsidRPr="00460A2A" w:rsidRDefault="00171537" w:rsidP="00460A2A">
            <w:pPr>
              <w:pStyle w:val="ListParagraph"/>
              <w:numPr>
                <w:ilvl w:val="0"/>
                <w:numId w:val="9"/>
              </w:numPr>
              <w:rPr>
                <w:rFonts w:cs="Arial"/>
              </w:rPr>
            </w:pPr>
            <w:r w:rsidRPr="00460A2A">
              <w:rPr>
                <w:rFonts w:cs="Arial"/>
              </w:rPr>
              <w:t>S</w:t>
            </w:r>
            <w:r w:rsidR="003703A1" w:rsidRPr="00460A2A">
              <w:rPr>
                <w:rFonts w:cs="Arial"/>
              </w:rPr>
              <w:t>ome external visits to attend meetings</w:t>
            </w:r>
            <w:r w:rsidRPr="00460A2A">
              <w:rPr>
                <w:rFonts w:cs="Arial"/>
              </w:rPr>
              <w:t>/deliver training</w:t>
            </w:r>
            <w:r w:rsidR="003703A1" w:rsidRPr="00460A2A">
              <w:rPr>
                <w:rFonts w:cs="Arial"/>
              </w:rPr>
              <w:t>, for example,</w:t>
            </w:r>
            <w:r w:rsidRPr="00460A2A">
              <w:rPr>
                <w:rFonts w:cs="Arial"/>
              </w:rPr>
              <w:t xml:space="preserve"> when working with</w:t>
            </w:r>
            <w:r w:rsidR="003703A1" w:rsidRPr="00460A2A">
              <w:rPr>
                <w:rFonts w:cs="Arial"/>
              </w:rPr>
              <w:t xml:space="preserve"> suppliers, or </w:t>
            </w:r>
            <w:r w:rsidRPr="00460A2A">
              <w:rPr>
                <w:rFonts w:cs="Arial"/>
              </w:rPr>
              <w:t xml:space="preserve">business process users </w:t>
            </w:r>
            <w:r w:rsidR="003703A1" w:rsidRPr="00460A2A">
              <w:rPr>
                <w:rFonts w:cs="Arial"/>
              </w:rPr>
              <w:t>based in other buildings</w:t>
            </w:r>
          </w:p>
          <w:p w14:paraId="4489827F" w14:textId="77777777" w:rsidR="003703A1" w:rsidRPr="00460A2A" w:rsidRDefault="00257F7F" w:rsidP="00460A2A">
            <w:pPr>
              <w:pStyle w:val="ListParagraph"/>
              <w:rPr>
                <w:rFonts w:cs="Arial"/>
              </w:rPr>
            </w:pPr>
            <w:r>
              <w:t>S</w:t>
            </w:r>
            <w:r w:rsidR="00171537" w:rsidRPr="00460A2A">
              <w:t>pend the majority of their time using a keyboard and look</w:t>
            </w:r>
            <w:r w:rsidRPr="00460A2A">
              <w:t xml:space="preserve">ing at </w:t>
            </w:r>
            <w:r>
              <w:t>DSE</w:t>
            </w:r>
          </w:p>
          <w:p w14:paraId="6A6020EB" w14:textId="77777777" w:rsidR="00257F7F" w:rsidRDefault="00257F7F" w:rsidP="003703A1">
            <w:pPr>
              <w:pStyle w:val="Header"/>
              <w:tabs>
                <w:tab w:val="clear" w:pos="4153"/>
                <w:tab w:val="clear" w:pos="8306"/>
              </w:tabs>
              <w:rPr>
                <w:rFonts w:cs="Arial"/>
                <w:b/>
              </w:rPr>
            </w:pPr>
          </w:p>
          <w:p w14:paraId="04DBCEF6" w14:textId="77777777" w:rsidR="003703A1" w:rsidRPr="00460A2A" w:rsidRDefault="003703A1" w:rsidP="003703A1">
            <w:pPr>
              <w:pStyle w:val="Header"/>
              <w:tabs>
                <w:tab w:val="clear" w:pos="4153"/>
                <w:tab w:val="clear" w:pos="8306"/>
              </w:tabs>
              <w:rPr>
                <w:rFonts w:cs="Arial"/>
                <w:b/>
              </w:rPr>
            </w:pPr>
            <w:r w:rsidRPr="00460A2A">
              <w:rPr>
                <w:rFonts w:cs="Arial"/>
                <w:b/>
              </w:rPr>
              <w:t>Work context</w:t>
            </w:r>
          </w:p>
          <w:p w14:paraId="7F9F62F1" w14:textId="77777777" w:rsidR="00257F7F" w:rsidRDefault="003703A1" w:rsidP="00460A2A">
            <w:pPr>
              <w:numPr>
                <w:ilvl w:val="0"/>
                <w:numId w:val="9"/>
              </w:numPr>
              <w:rPr>
                <w:rFonts w:cs="Arial"/>
              </w:rPr>
            </w:pPr>
            <w:r w:rsidRPr="00460A2A">
              <w:rPr>
                <w:rFonts w:cs="Arial"/>
              </w:rPr>
              <w:t xml:space="preserve">General </w:t>
            </w:r>
            <w:r w:rsidR="00257F7F">
              <w:rPr>
                <w:rFonts w:cs="Arial"/>
              </w:rPr>
              <w:t>o</w:t>
            </w:r>
            <w:r w:rsidRPr="00460A2A">
              <w:rPr>
                <w:rFonts w:cs="Arial"/>
              </w:rPr>
              <w:t>ffice, no physical risk</w:t>
            </w:r>
            <w:r w:rsidR="00257F7F">
              <w:rPr>
                <w:rFonts w:cs="Arial"/>
              </w:rPr>
              <w:t>s</w:t>
            </w:r>
          </w:p>
          <w:p w14:paraId="20A3C4DE" w14:textId="77777777" w:rsidR="00171537" w:rsidRDefault="003703A1" w:rsidP="00460A2A">
            <w:pPr>
              <w:numPr>
                <w:ilvl w:val="0"/>
                <w:numId w:val="9"/>
              </w:numPr>
              <w:rPr>
                <w:rFonts w:cs="Arial"/>
              </w:rPr>
            </w:pPr>
            <w:r w:rsidRPr="00460A2A">
              <w:rPr>
                <w:rFonts w:cs="Arial"/>
              </w:rPr>
              <w:t>Risk issues relate to intensive PC use</w:t>
            </w:r>
          </w:p>
          <w:p w14:paraId="2417D43F" w14:textId="4C33DFAB" w:rsidR="00A96C4C" w:rsidRPr="0045122C" w:rsidRDefault="00A96C4C" w:rsidP="00460A2A">
            <w:pPr>
              <w:rPr>
                <w:rFonts w:cs="Arial"/>
              </w:rPr>
            </w:pPr>
          </w:p>
        </w:tc>
      </w:tr>
      <w:tr w:rsidR="003703A1" w:rsidRPr="0045122C" w14:paraId="0A2AA265" w14:textId="77777777" w:rsidTr="0045122C">
        <w:tc>
          <w:tcPr>
            <w:tcW w:w="709" w:type="dxa"/>
          </w:tcPr>
          <w:p w14:paraId="585DAAEF" w14:textId="77777777" w:rsidR="003703A1" w:rsidRPr="0045122C" w:rsidRDefault="003703A1" w:rsidP="003703A1">
            <w:pPr>
              <w:rPr>
                <w:rFonts w:cs="Arial"/>
                <w:b/>
                <w:bCs/>
              </w:rPr>
            </w:pPr>
            <w:r w:rsidRPr="0045122C">
              <w:rPr>
                <w:rFonts w:cs="Arial"/>
                <w:b/>
                <w:bCs/>
              </w:rPr>
              <w:t>9.</w:t>
            </w:r>
          </w:p>
          <w:p w14:paraId="1C738518" w14:textId="77777777" w:rsidR="003703A1" w:rsidRPr="0045122C" w:rsidRDefault="003703A1" w:rsidP="003703A1">
            <w:pPr>
              <w:rPr>
                <w:rFonts w:cs="Arial"/>
                <w:b/>
                <w:bCs/>
              </w:rPr>
            </w:pPr>
          </w:p>
        </w:tc>
        <w:tc>
          <w:tcPr>
            <w:tcW w:w="8931" w:type="dxa"/>
            <w:gridSpan w:val="7"/>
          </w:tcPr>
          <w:p w14:paraId="16C59D46" w14:textId="014FC517" w:rsidR="003703A1" w:rsidRDefault="003703A1" w:rsidP="003703A1">
            <w:pPr>
              <w:rPr>
                <w:rFonts w:cs="Arial"/>
                <w:b/>
                <w:bCs/>
              </w:rPr>
            </w:pPr>
            <w:r w:rsidRPr="0045122C">
              <w:rPr>
                <w:rFonts w:cs="Arial"/>
                <w:b/>
                <w:bCs/>
              </w:rPr>
              <w:t>KNOWLEDGE &amp; SKILLS</w:t>
            </w:r>
          </w:p>
          <w:p w14:paraId="6C48B029" w14:textId="77777777" w:rsidR="00431EDD" w:rsidRPr="0045122C" w:rsidRDefault="00431EDD" w:rsidP="003703A1">
            <w:pPr>
              <w:rPr>
                <w:rFonts w:cs="Arial"/>
                <w:b/>
                <w:bCs/>
              </w:rPr>
            </w:pPr>
          </w:p>
          <w:p w14:paraId="362F38B5" w14:textId="45C91BA8" w:rsidR="00A35483" w:rsidRPr="00460A2A" w:rsidRDefault="00A35483" w:rsidP="00460A2A">
            <w:pPr>
              <w:pStyle w:val="ListParagraph"/>
              <w:numPr>
                <w:ilvl w:val="0"/>
                <w:numId w:val="42"/>
              </w:numPr>
              <w:rPr>
                <w:rFonts w:cs="Arial"/>
                <w:bCs/>
              </w:rPr>
            </w:pPr>
            <w:r w:rsidRPr="00460A2A">
              <w:rPr>
                <w:rFonts w:cs="Arial"/>
                <w:bCs/>
              </w:rPr>
              <w:t>A professional qualification in a relevant subject, and/or previous experience in a similar role, with demonstrable continued improvement</w:t>
            </w:r>
            <w:r w:rsidR="00A96C4C">
              <w:rPr>
                <w:rFonts w:cs="Arial"/>
                <w:bCs/>
              </w:rPr>
              <w:t>.</w:t>
            </w:r>
          </w:p>
          <w:p w14:paraId="4C9F4D06" w14:textId="77777777" w:rsidR="00A35483" w:rsidRPr="00460A2A" w:rsidRDefault="00A35483" w:rsidP="00A35483">
            <w:pPr>
              <w:rPr>
                <w:rFonts w:cs="Arial"/>
                <w:bCs/>
              </w:rPr>
            </w:pPr>
          </w:p>
          <w:p w14:paraId="165AADC8" w14:textId="3ECF98DD" w:rsidR="00460A2A" w:rsidRPr="00E434F0" w:rsidRDefault="00460A2A" w:rsidP="00460A2A">
            <w:pPr>
              <w:pStyle w:val="ListParagraph"/>
              <w:numPr>
                <w:ilvl w:val="0"/>
                <w:numId w:val="42"/>
              </w:numPr>
              <w:rPr>
                <w:rFonts w:cs="Arial"/>
                <w:bCs/>
              </w:rPr>
            </w:pPr>
            <w:r w:rsidRPr="00E434F0">
              <w:rPr>
                <w:rFonts w:cs="Arial"/>
                <w:bCs/>
              </w:rPr>
              <w:t>Systematic, disciplined analytical approach to problem solving</w:t>
            </w:r>
            <w:r w:rsidR="00A96C4C">
              <w:rPr>
                <w:rFonts w:cs="Arial"/>
                <w:bCs/>
              </w:rPr>
              <w:t>.</w:t>
            </w:r>
          </w:p>
          <w:p w14:paraId="2FC999E3" w14:textId="77777777" w:rsidR="00460A2A" w:rsidRPr="00460A2A" w:rsidRDefault="00460A2A" w:rsidP="00460A2A">
            <w:pPr>
              <w:rPr>
                <w:rFonts w:cs="Arial"/>
                <w:bCs/>
              </w:rPr>
            </w:pPr>
          </w:p>
          <w:p w14:paraId="64217733" w14:textId="3A0A9E3C" w:rsidR="00A35483" w:rsidRPr="00460A2A" w:rsidRDefault="00A35483" w:rsidP="00460A2A">
            <w:pPr>
              <w:pStyle w:val="ListParagraph"/>
              <w:numPr>
                <w:ilvl w:val="0"/>
                <w:numId w:val="42"/>
              </w:numPr>
              <w:rPr>
                <w:rFonts w:cs="Arial"/>
                <w:bCs/>
              </w:rPr>
            </w:pPr>
            <w:r w:rsidRPr="00460A2A">
              <w:rPr>
                <w:rFonts w:cs="Arial"/>
                <w:bCs/>
              </w:rPr>
              <w:t>Ability to analyse, interpret and summarise information accurately and succinctly with a good understanding of the role that efficient digital business process p</w:t>
            </w:r>
            <w:r w:rsidR="00EB27A4" w:rsidRPr="00460A2A">
              <w:rPr>
                <w:rFonts w:cs="Arial"/>
                <w:bCs/>
              </w:rPr>
              <w:t>lay within a large organisation,</w:t>
            </w:r>
            <w:r w:rsidRPr="00460A2A">
              <w:rPr>
                <w:rFonts w:cs="Arial"/>
                <w:bCs/>
              </w:rPr>
              <w:t xml:space="preserve"> an</w:t>
            </w:r>
            <w:r w:rsidR="00EB27A4">
              <w:rPr>
                <w:rFonts w:cs="Arial"/>
                <w:bCs/>
              </w:rPr>
              <w:t>d an</w:t>
            </w:r>
            <w:r w:rsidRPr="00460A2A">
              <w:rPr>
                <w:rFonts w:cs="Arial"/>
                <w:bCs/>
              </w:rPr>
              <w:t xml:space="preserve"> understanding </w:t>
            </w:r>
            <w:r w:rsidR="00460A2A" w:rsidRPr="00460A2A">
              <w:rPr>
                <w:rFonts w:cs="Arial"/>
                <w:bCs/>
              </w:rPr>
              <w:t xml:space="preserve">and appreciation of benefits </w:t>
            </w:r>
            <w:r w:rsidRPr="00460A2A">
              <w:rPr>
                <w:rFonts w:cs="Arial"/>
                <w:bCs/>
              </w:rPr>
              <w:t xml:space="preserve">found </w:t>
            </w:r>
            <w:r w:rsidR="00460A2A">
              <w:rPr>
                <w:rFonts w:cs="Arial"/>
                <w:bCs/>
              </w:rPr>
              <w:t xml:space="preserve">from </w:t>
            </w:r>
            <w:r w:rsidRPr="00460A2A">
              <w:rPr>
                <w:rFonts w:cs="Arial"/>
                <w:bCs/>
              </w:rPr>
              <w:t>using systems such as, but not limited to, CMS, CRM, MDM and GIS</w:t>
            </w:r>
            <w:r w:rsidR="00A96C4C">
              <w:rPr>
                <w:rFonts w:cs="Arial"/>
                <w:bCs/>
              </w:rPr>
              <w:t>.</w:t>
            </w:r>
          </w:p>
          <w:p w14:paraId="72E6C248" w14:textId="77777777" w:rsidR="00A35483" w:rsidRPr="00460A2A" w:rsidRDefault="00A35483" w:rsidP="00A35483">
            <w:pPr>
              <w:rPr>
                <w:rFonts w:cs="Arial"/>
                <w:bCs/>
              </w:rPr>
            </w:pPr>
          </w:p>
          <w:p w14:paraId="19B82D6F" w14:textId="45579675" w:rsidR="00A35483" w:rsidRDefault="00431EDD" w:rsidP="00460A2A">
            <w:pPr>
              <w:pStyle w:val="ListParagraph"/>
              <w:numPr>
                <w:ilvl w:val="0"/>
                <w:numId w:val="42"/>
              </w:numPr>
              <w:rPr>
                <w:rFonts w:cs="Arial"/>
                <w:bCs/>
              </w:rPr>
            </w:pPr>
            <w:r w:rsidRPr="00460A2A">
              <w:rPr>
                <w:rFonts w:cs="Arial"/>
                <w:bCs/>
              </w:rPr>
              <w:t>A</w:t>
            </w:r>
            <w:r w:rsidR="008A321F">
              <w:rPr>
                <w:rFonts w:cs="Arial"/>
                <w:bCs/>
              </w:rPr>
              <w:t xml:space="preserve"> sound</w:t>
            </w:r>
            <w:r w:rsidR="00A35483" w:rsidRPr="00460A2A">
              <w:rPr>
                <w:rFonts w:cs="Arial"/>
                <w:bCs/>
              </w:rPr>
              <w:t xml:space="preserve"> understanding of data processing and data quality checking techniques, with excellent skills in the analysis and interpretation of business process</w:t>
            </w:r>
            <w:r w:rsidR="00EB27A4">
              <w:rPr>
                <w:rFonts w:cs="Arial"/>
                <w:bCs/>
              </w:rPr>
              <w:t>;</w:t>
            </w:r>
            <w:r w:rsidR="00A35483" w:rsidRPr="00460A2A">
              <w:rPr>
                <w:rFonts w:cs="Arial"/>
                <w:bCs/>
              </w:rPr>
              <w:t xml:space="preserve"> proven experience in the interrogation of key corporate business information processes</w:t>
            </w:r>
            <w:r w:rsidR="00A96C4C">
              <w:rPr>
                <w:rFonts w:cs="Arial"/>
                <w:bCs/>
              </w:rPr>
              <w:t>.</w:t>
            </w:r>
          </w:p>
          <w:p w14:paraId="49B3B6BE" w14:textId="77777777" w:rsidR="00EB27A4" w:rsidRPr="00460A2A" w:rsidRDefault="00EB27A4" w:rsidP="00460A2A">
            <w:pPr>
              <w:rPr>
                <w:rFonts w:cs="Arial"/>
                <w:bCs/>
              </w:rPr>
            </w:pPr>
          </w:p>
          <w:p w14:paraId="0E767270" w14:textId="20F6FFA0" w:rsidR="00EB27A4" w:rsidRPr="00E434F0" w:rsidRDefault="00EB27A4" w:rsidP="00EB27A4">
            <w:pPr>
              <w:pStyle w:val="ListParagraph"/>
              <w:numPr>
                <w:ilvl w:val="0"/>
                <w:numId w:val="42"/>
              </w:numPr>
              <w:rPr>
                <w:rFonts w:cs="Arial"/>
                <w:bCs/>
              </w:rPr>
            </w:pPr>
            <w:r w:rsidRPr="00E434F0">
              <w:rPr>
                <w:rFonts w:cs="Arial"/>
                <w:bCs/>
              </w:rPr>
              <w:t>Excellent data translation and presentation skills, with working knowledge of advanced Microsoft Office techniques</w:t>
            </w:r>
            <w:r w:rsidR="00A96C4C">
              <w:rPr>
                <w:rFonts w:cs="Arial"/>
                <w:bCs/>
              </w:rPr>
              <w:t>.</w:t>
            </w:r>
          </w:p>
          <w:p w14:paraId="7110FD3D" w14:textId="77777777" w:rsidR="00A35483" w:rsidRPr="00460A2A" w:rsidRDefault="00A35483" w:rsidP="00A35483">
            <w:pPr>
              <w:rPr>
                <w:rFonts w:cs="Arial"/>
                <w:bCs/>
              </w:rPr>
            </w:pPr>
          </w:p>
          <w:p w14:paraId="33D00319" w14:textId="65F6A48E" w:rsidR="00A35483" w:rsidRPr="00460A2A" w:rsidRDefault="00A35483" w:rsidP="00460A2A">
            <w:pPr>
              <w:pStyle w:val="ListParagraph"/>
              <w:numPr>
                <w:ilvl w:val="0"/>
                <w:numId w:val="42"/>
              </w:numPr>
              <w:rPr>
                <w:rFonts w:cs="Arial"/>
                <w:bCs/>
              </w:rPr>
            </w:pPr>
            <w:r w:rsidRPr="00460A2A">
              <w:rPr>
                <w:rFonts w:cs="Arial"/>
                <w:bCs/>
              </w:rPr>
              <w:t>Excellent numeracy, IT, plain English and active language skills; strong ‘clean’ code writing</w:t>
            </w:r>
            <w:r w:rsidR="00EB27A4">
              <w:rPr>
                <w:rFonts w:cs="Arial"/>
                <w:bCs/>
              </w:rPr>
              <w:t xml:space="preserve"> and </w:t>
            </w:r>
            <w:r w:rsidRPr="00460A2A">
              <w:rPr>
                <w:rFonts w:cs="Arial"/>
                <w:bCs/>
              </w:rPr>
              <w:t xml:space="preserve">configurations skills, with high attention to syntax </w:t>
            </w:r>
            <w:r w:rsidRPr="00460A2A">
              <w:rPr>
                <w:rFonts w:cs="Arial"/>
                <w:bCs/>
              </w:rPr>
              <w:lastRenderedPageBreak/>
              <w:t>accuracy and detail</w:t>
            </w:r>
            <w:r w:rsidR="00EB27A4">
              <w:rPr>
                <w:rFonts w:cs="Arial"/>
                <w:bCs/>
              </w:rPr>
              <w:t xml:space="preserve"> -</w:t>
            </w:r>
            <w:r w:rsidRPr="00460A2A">
              <w:rPr>
                <w:rFonts w:cs="Arial"/>
                <w:bCs/>
              </w:rPr>
              <w:t xml:space="preserve"> avoids bloated solutions; possesses knowledge and skills to bug test, validate, and error trap solutions</w:t>
            </w:r>
            <w:r w:rsidR="00A96C4C">
              <w:rPr>
                <w:rFonts w:cs="Arial"/>
                <w:bCs/>
              </w:rPr>
              <w:t>.</w:t>
            </w:r>
          </w:p>
          <w:p w14:paraId="4E13AC53" w14:textId="77777777" w:rsidR="00A35483" w:rsidRPr="00460A2A" w:rsidRDefault="00A35483" w:rsidP="00A35483">
            <w:pPr>
              <w:rPr>
                <w:rFonts w:cs="Arial"/>
                <w:bCs/>
              </w:rPr>
            </w:pPr>
          </w:p>
          <w:p w14:paraId="63C6C89D" w14:textId="2D6D8E02" w:rsidR="00EB27A4" w:rsidRDefault="00A35483" w:rsidP="00460A2A">
            <w:pPr>
              <w:pStyle w:val="ListParagraph"/>
              <w:numPr>
                <w:ilvl w:val="0"/>
                <w:numId w:val="42"/>
              </w:numPr>
              <w:rPr>
                <w:rFonts w:cs="Arial"/>
                <w:bCs/>
              </w:rPr>
            </w:pPr>
            <w:r w:rsidRPr="00460A2A">
              <w:rPr>
                <w:rFonts w:cs="Arial"/>
                <w:bCs/>
              </w:rPr>
              <w:t xml:space="preserve">Technical experience in developing configurations/solutions to required standards and </w:t>
            </w:r>
            <w:r w:rsidR="00EB27A4" w:rsidRPr="00460A2A">
              <w:rPr>
                <w:rFonts w:cs="Arial"/>
                <w:bCs/>
              </w:rPr>
              <w:t xml:space="preserve">to achieve </w:t>
            </w:r>
            <w:r w:rsidRPr="00460A2A">
              <w:rPr>
                <w:rFonts w:cs="Arial"/>
                <w:bCs/>
              </w:rPr>
              <w:t>quality parameters, including customer journey and service performance considerations</w:t>
            </w:r>
            <w:r w:rsidR="00A96C4C">
              <w:rPr>
                <w:rFonts w:cs="Arial"/>
                <w:bCs/>
              </w:rPr>
              <w:t>.</w:t>
            </w:r>
          </w:p>
          <w:p w14:paraId="5C0B0E6B" w14:textId="77777777" w:rsidR="00A35483" w:rsidRPr="00460A2A" w:rsidRDefault="00A35483" w:rsidP="00A35483">
            <w:pPr>
              <w:rPr>
                <w:rFonts w:cs="Arial"/>
                <w:bCs/>
              </w:rPr>
            </w:pPr>
          </w:p>
          <w:p w14:paraId="2F35017A" w14:textId="5A6702BB" w:rsidR="00A35483" w:rsidRPr="00460A2A" w:rsidRDefault="00A35483" w:rsidP="00460A2A">
            <w:pPr>
              <w:pStyle w:val="ListParagraph"/>
              <w:numPr>
                <w:ilvl w:val="0"/>
                <w:numId w:val="42"/>
              </w:numPr>
              <w:rPr>
                <w:rFonts w:cs="Arial"/>
                <w:bCs/>
              </w:rPr>
            </w:pPr>
            <w:r w:rsidRPr="00460A2A">
              <w:rPr>
                <w:rFonts w:cs="Arial"/>
                <w:bCs/>
              </w:rPr>
              <w:t>Self-motivated</w:t>
            </w:r>
            <w:r w:rsidR="00EB27A4">
              <w:rPr>
                <w:rFonts w:cs="Arial"/>
                <w:bCs/>
              </w:rPr>
              <w:t>,</w:t>
            </w:r>
            <w:r w:rsidRPr="00460A2A">
              <w:rPr>
                <w:rFonts w:cs="Arial"/>
                <w:bCs/>
              </w:rPr>
              <w:t xml:space="preserve"> with excellent organisational skills with the ability to multi-task, establishing priorities amongst a range of conflicting demands, and delivering to tight deadlines</w:t>
            </w:r>
            <w:r w:rsidR="00A96C4C">
              <w:rPr>
                <w:rFonts w:cs="Arial"/>
                <w:bCs/>
              </w:rPr>
              <w:t>.</w:t>
            </w:r>
          </w:p>
          <w:p w14:paraId="1F8680A9" w14:textId="77777777" w:rsidR="00A35483" w:rsidRPr="00460A2A" w:rsidRDefault="00A35483" w:rsidP="00A35483">
            <w:pPr>
              <w:rPr>
                <w:rFonts w:cs="Arial"/>
                <w:bCs/>
              </w:rPr>
            </w:pPr>
          </w:p>
          <w:p w14:paraId="060296FC" w14:textId="790AEB15" w:rsidR="00A35483" w:rsidRPr="00460A2A" w:rsidRDefault="00A35483" w:rsidP="00460A2A">
            <w:pPr>
              <w:pStyle w:val="ListParagraph"/>
              <w:numPr>
                <w:ilvl w:val="0"/>
                <w:numId w:val="42"/>
              </w:numPr>
              <w:rPr>
                <w:rFonts w:cs="Arial"/>
                <w:bCs/>
              </w:rPr>
            </w:pPr>
            <w:r w:rsidRPr="00460A2A">
              <w:rPr>
                <w:rFonts w:cs="Arial"/>
                <w:bCs/>
              </w:rPr>
              <w:t>An understanding of web technology and keen interest in emerging digital technology; innovative and curious, with an ability to trial new ideas and push creative boundaries - keen to learn new techniques and technical skills</w:t>
            </w:r>
            <w:r w:rsidR="00A96C4C">
              <w:rPr>
                <w:rFonts w:cs="Arial"/>
                <w:bCs/>
              </w:rPr>
              <w:t>.</w:t>
            </w:r>
          </w:p>
          <w:p w14:paraId="2C66EEE1" w14:textId="77777777" w:rsidR="00A35483" w:rsidRPr="00460A2A" w:rsidRDefault="00A35483" w:rsidP="00A35483">
            <w:pPr>
              <w:rPr>
                <w:rFonts w:cs="Arial"/>
                <w:bCs/>
              </w:rPr>
            </w:pPr>
          </w:p>
          <w:p w14:paraId="03E70376" w14:textId="48D68AAE" w:rsidR="00A35483" w:rsidRPr="00460A2A" w:rsidRDefault="00A35483" w:rsidP="00460A2A">
            <w:pPr>
              <w:pStyle w:val="ListParagraph"/>
              <w:numPr>
                <w:ilvl w:val="0"/>
                <w:numId w:val="42"/>
              </w:numPr>
              <w:rPr>
                <w:rFonts w:cs="Arial"/>
                <w:bCs/>
                <w:color w:val="000000" w:themeColor="text1"/>
              </w:rPr>
            </w:pPr>
            <w:r w:rsidRPr="00460A2A">
              <w:rPr>
                <w:rFonts w:cs="Arial"/>
                <w:bCs/>
                <w:color w:val="000000" w:themeColor="text1"/>
              </w:rPr>
              <w:t>Knowledge of local government services and the working practices and solutions used within systems adopted by local government authorities</w:t>
            </w:r>
            <w:r w:rsidR="00EB27A4" w:rsidRPr="00460A2A">
              <w:rPr>
                <w:rFonts w:cs="Arial"/>
                <w:bCs/>
                <w:color w:val="000000" w:themeColor="text1"/>
              </w:rPr>
              <w:t>; a general awareness of the nature of business-critical incidents, and of their implications</w:t>
            </w:r>
            <w:r w:rsidR="00A96C4C">
              <w:rPr>
                <w:rFonts w:cs="Arial"/>
                <w:bCs/>
                <w:color w:val="000000" w:themeColor="text1"/>
              </w:rPr>
              <w:t>.</w:t>
            </w:r>
          </w:p>
          <w:p w14:paraId="507C718D" w14:textId="77777777" w:rsidR="00A35483" w:rsidRPr="00460A2A" w:rsidRDefault="00A35483" w:rsidP="00A35483">
            <w:pPr>
              <w:rPr>
                <w:rFonts w:cs="Arial"/>
                <w:bCs/>
              </w:rPr>
            </w:pPr>
          </w:p>
          <w:p w14:paraId="511D0417" w14:textId="77777777" w:rsidR="00635443" w:rsidRDefault="00635443" w:rsidP="00635443">
            <w:pPr>
              <w:pStyle w:val="ListParagraph"/>
              <w:numPr>
                <w:ilvl w:val="0"/>
                <w:numId w:val="42"/>
              </w:numPr>
              <w:rPr>
                <w:rFonts w:cs="Arial"/>
                <w:bCs/>
                <w:color w:val="000000" w:themeColor="text1"/>
              </w:rPr>
            </w:pPr>
            <w:r w:rsidRPr="00635443">
              <w:rPr>
                <w:rFonts w:cs="Arial"/>
                <w:bCs/>
              </w:rPr>
              <w:t xml:space="preserve">Experience of developing using </w:t>
            </w:r>
            <w:r w:rsidR="00A35483" w:rsidRPr="00635443">
              <w:rPr>
                <w:rFonts w:cs="Arial"/>
                <w:bCs/>
                <w:color w:val="000000" w:themeColor="text1"/>
              </w:rPr>
              <w:t>PHP</w:t>
            </w:r>
            <w:r>
              <w:rPr>
                <w:rFonts w:cs="Arial"/>
                <w:bCs/>
                <w:color w:val="000000" w:themeColor="text1"/>
              </w:rPr>
              <w:t xml:space="preserve">, including a strong </w:t>
            </w:r>
            <w:r>
              <w:rPr>
                <w:rFonts w:cs="Arial"/>
                <w:bCs/>
              </w:rPr>
              <w:t>w</w:t>
            </w:r>
            <w:r w:rsidRPr="00460A2A">
              <w:rPr>
                <w:rFonts w:cs="Arial"/>
                <w:bCs/>
              </w:rPr>
              <w:t xml:space="preserve">orking knowledge </w:t>
            </w:r>
            <w:r>
              <w:rPr>
                <w:rFonts w:cs="Arial"/>
                <w:bCs/>
              </w:rPr>
              <w:t xml:space="preserve">of the latest related coding </w:t>
            </w:r>
            <w:r w:rsidRPr="00460A2A">
              <w:rPr>
                <w:rFonts w:cs="Arial"/>
                <w:bCs/>
              </w:rPr>
              <w:t>standard</w:t>
            </w:r>
            <w:r>
              <w:rPr>
                <w:rFonts w:cs="Arial"/>
                <w:bCs/>
              </w:rPr>
              <w:t>s</w:t>
            </w:r>
            <w:r>
              <w:rPr>
                <w:rFonts w:cs="Arial"/>
                <w:bCs/>
                <w:color w:val="000000" w:themeColor="text1"/>
              </w:rPr>
              <w:t>.</w:t>
            </w:r>
          </w:p>
          <w:p w14:paraId="6132C656" w14:textId="77777777" w:rsidR="00635443" w:rsidRPr="00635443" w:rsidRDefault="00635443" w:rsidP="00635443">
            <w:pPr>
              <w:rPr>
                <w:rFonts w:cs="Arial"/>
                <w:bCs/>
                <w:color w:val="000000" w:themeColor="text1"/>
              </w:rPr>
            </w:pPr>
          </w:p>
          <w:p w14:paraId="73EFC53A" w14:textId="77777777" w:rsidR="00A35483" w:rsidRPr="0005602A" w:rsidRDefault="00635443" w:rsidP="00460A2A">
            <w:pPr>
              <w:pStyle w:val="ListParagraph"/>
              <w:numPr>
                <w:ilvl w:val="0"/>
                <w:numId w:val="42"/>
              </w:numPr>
              <w:rPr>
                <w:rFonts w:cs="Arial"/>
                <w:bCs/>
                <w:color w:val="000000" w:themeColor="text1"/>
              </w:rPr>
            </w:pPr>
            <w:r w:rsidRPr="00460A2A">
              <w:rPr>
                <w:rFonts w:cs="Arial"/>
                <w:bCs/>
              </w:rPr>
              <w:t xml:space="preserve">Working knowledge </w:t>
            </w:r>
            <w:r>
              <w:rPr>
                <w:rFonts w:cs="Arial"/>
                <w:bCs/>
              </w:rPr>
              <w:t>of common</w:t>
            </w:r>
            <w:r w:rsidRPr="00460A2A">
              <w:rPr>
                <w:rFonts w:cs="Arial"/>
                <w:bCs/>
              </w:rPr>
              <w:t xml:space="preserve"> coding languages including</w:t>
            </w:r>
            <w:r>
              <w:rPr>
                <w:rFonts w:cs="Arial"/>
                <w:bCs/>
              </w:rPr>
              <w:t>, but not limited to:</w:t>
            </w:r>
            <w:r w:rsidRPr="00460A2A">
              <w:rPr>
                <w:rFonts w:cs="Arial"/>
                <w:bCs/>
              </w:rPr>
              <w:t xml:space="preserve"> </w:t>
            </w:r>
            <w:r w:rsidRPr="0005602A">
              <w:rPr>
                <w:rFonts w:cs="Arial"/>
                <w:bCs/>
                <w:color w:val="000000" w:themeColor="text1"/>
              </w:rPr>
              <w:t>HTML, CSS,</w:t>
            </w:r>
            <w:r>
              <w:rPr>
                <w:rFonts w:cs="Arial"/>
                <w:bCs/>
                <w:color w:val="000000" w:themeColor="text1"/>
              </w:rPr>
              <w:t xml:space="preserve"> </w:t>
            </w:r>
            <w:r w:rsidRPr="0005602A">
              <w:rPr>
                <w:rFonts w:cs="Arial"/>
                <w:bCs/>
                <w:color w:val="000000" w:themeColor="text1"/>
              </w:rPr>
              <w:t>JavaScript, JQuery, API, Web Services (REST/SOAP), ASP and XML</w:t>
            </w:r>
            <w:r>
              <w:rPr>
                <w:rFonts w:cs="Arial"/>
                <w:bCs/>
                <w:color w:val="000000" w:themeColor="text1"/>
              </w:rPr>
              <w:t>.</w:t>
            </w:r>
          </w:p>
          <w:p w14:paraId="506E492A" w14:textId="77777777" w:rsidR="00A35483" w:rsidRPr="00460A2A" w:rsidRDefault="00A35483" w:rsidP="00A35483">
            <w:pPr>
              <w:rPr>
                <w:rFonts w:cs="Arial"/>
                <w:bCs/>
              </w:rPr>
            </w:pPr>
          </w:p>
          <w:p w14:paraId="31F9BD48" w14:textId="073CBAE2" w:rsidR="00A35483" w:rsidRPr="00460A2A" w:rsidRDefault="00A35483" w:rsidP="00460A2A">
            <w:pPr>
              <w:pStyle w:val="ListParagraph"/>
              <w:numPr>
                <w:ilvl w:val="0"/>
                <w:numId w:val="42"/>
              </w:numPr>
              <w:rPr>
                <w:rFonts w:cs="Arial"/>
                <w:bCs/>
              </w:rPr>
            </w:pPr>
            <w:r w:rsidRPr="00460A2A">
              <w:rPr>
                <w:rFonts w:cs="Arial"/>
                <w:bCs/>
              </w:rPr>
              <w:t xml:space="preserve">Knowledge and proven experience of User Acceptance Testing principals and processes to ensure </w:t>
            </w:r>
            <w:r w:rsidR="003D48FF">
              <w:rPr>
                <w:rFonts w:cs="Arial"/>
                <w:bCs/>
              </w:rPr>
              <w:t>solutions are</w:t>
            </w:r>
            <w:r w:rsidRPr="00460A2A">
              <w:rPr>
                <w:rFonts w:cs="Arial"/>
                <w:bCs/>
              </w:rPr>
              <w:t xml:space="preserve"> delivered to a high standard and provides a consistent user experience</w:t>
            </w:r>
            <w:r w:rsidR="00A96C4C">
              <w:rPr>
                <w:rFonts w:cs="Arial"/>
                <w:bCs/>
              </w:rPr>
              <w:t>.</w:t>
            </w:r>
          </w:p>
          <w:p w14:paraId="54DF31A5" w14:textId="77777777" w:rsidR="00A35483" w:rsidRPr="00460A2A" w:rsidRDefault="00A35483" w:rsidP="00A35483">
            <w:pPr>
              <w:rPr>
                <w:rFonts w:cs="Arial"/>
                <w:bCs/>
              </w:rPr>
            </w:pPr>
          </w:p>
          <w:p w14:paraId="11807384" w14:textId="77777777" w:rsidR="00A35483" w:rsidRPr="00460A2A" w:rsidRDefault="00A35483" w:rsidP="00460A2A">
            <w:pPr>
              <w:pStyle w:val="ListParagraph"/>
              <w:numPr>
                <w:ilvl w:val="0"/>
                <w:numId w:val="42"/>
              </w:numPr>
              <w:rPr>
                <w:rFonts w:cs="Arial"/>
                <w:bCs/>
              </w:rPr>
            </w:pPr>
            <w:r w:rsidRPr="00460A2A">
              <w:rPr>
                <w:rFonts w:cs="Arial"/>
                <w:bCs/>
              </w:rPr>
              <w:t>An understanding of modern web</w:t>
            </w:r>
            <w:r w:rsidRPr="0005602A">
              <w:rPr>
                <w:rFonts w:cs="Arial"/>
                <w:bCs/>
                <w:color w:val="000000" w:themeColor="text1"/>
              </w:rPr>
              <w:t xml:space="preserve"> UI/UX patterns</w:t>
            </w:r>
            <w:r w:rsidR="0005602A">
              <w:rPr>
                <w:rFonts w:cs="Arial"/>
                <w:bCs/>
                <w:color w:val="000000" w:themeColor="text1"/>
              </w:rPr>
              <w:t>,</w:t>
            </w:r>
            <w:r w:rsidR="00EB27A4" w:rsidRPr="0005602A">
              <w:rPr>
                <w:rFonts w:cs="Arial"/>
                <w:bCs/>
                <w:color w:val="000000" w:themeColor="text1"/>
              </w:rPr>
              <w:t xml:space="preserve"> and the principles of SEO</w:t>
            </w:r>
            <w:r w:rsidR="0005602A">
              <w:rPr>
                <w:rFonts w:cs="Arial"/>
                <w:bCs/>
                <w:color w:val="000000" w:themeColor="text1"/>
              </w:rPr>
              <w:t>, cyber security and data privacy</w:t>
            </w:r>
            <w:r w:rsidR="00635443">
              <w:rPr>
                <w:rFonts w:cs="Arial"/>
                <w:bCs/>
                <w:color w:val="000000" w:themeColor="text1"/>
              </w:rPr>
              <w:t>.</w:t>
            </w:r>
          </w:p>
          <w:p w14:paraId="07DC4A00" w14:textId="77777777" w:rsidR="00A35483" w:rsidRPr="00460A2A" w:rsidRDefault="00A35483" w:rsidP="00A35483">
            <w:pPr>
              <w:rPr>
                <w:rFonts w:cs="Arial"/>
                <w:bCs/>
              </w:rPr>
            </w:pPr>
          </w:p>
          <w:p w14:paraId="290F9A93" w14:textId="77777777" w:rsidR="00A35483" w:rsidRPr="00460A2A" w:rsidRDefault="00A35483" w:rsidP="00460A2A">
            <w:pPr>
              <w:pStyle w:val="ListParagraph"/>
              <w:numPr>
                <w:ilvl w:val="0"/>
                <w:numId w:val="42"/>
              </w:numPr>
              <w:rPr>
                <w:rFonts w:cs="Arial"/>
                <w:bCs/>
              </w:rPr>
            </w:pPr>
            <w:r w:rsidRPr="00460A2A">
              <w:rPr>
                <w:rFonts w:cs="Arial"/>
                <w:bCs/>
              </w:rPr>
              <w:t>Strong ability to communicate with people, at all levels; excellent interpersonal skills for communicating complex ideas to ‘non-technical’ professionals, and the ability to influence others whilst feeling comfortable in a variety of situations, such as workshop, 1to1, or group facilitation</w:t>
            </w:r>
          </w:p>
          <w:p w14:paraId="56A9B232" w14:textId="77777777" w:rsidR="00A35483" w:rsidRPr="00460A2A" w:rsidRDefault="00A35483" w:rsidP="00A35483">
            <w:pPr>
              <w:rPr>
                <w:rFonts w:cs="Arial"/>
                <w:bCs/>
              </w:rPr>
            </w:pPr>
          </w:p>
          <w:p w14:paraId="47261C3A" w14:textId="6E0052E7" w:rsidR="00A35483" w:rsidRDefault="00A35483" w:rsidP="00460A2A">
            <w:pPr>
              <w:pStyle w:val="ListParagraph"/>
              <w:numPr>
                <w:ilvl w:val="0"/>
                <w:numId w:val="42"/>
              </w:numPr>
              <w:rPr>
                <w:rFonts w:cs="Arial"/>
                <w:bCs/>
              </w:rPr>
            </w:pPr>
            <w:r w:rsidRPr="00460A2A">
              <w:rPr>
                <w:rFonts w:cs="Arial"/>
                <w:bCs/>
              </w:rPr>
              <w:t>Ability to work as part of a team and to develop strong relationships with colleagues and stakeholders</w:t>
            </w:r>
            <w:r w:rsidR="00A96C4C">
              <w:rPr>
                <w:rFonts w:cs="Arial"/>
                <w:bCs/>
              </w:rPr>
              <w:t>.</w:t>
            </w:r>
          </w:p>
          <w:p w14:paraId="5631B848" w14:textId="77777777" w:rsidR="001A360C" w:rsidRPr="001A360C" w:rsidRDefault="001A360C" w:rsidP="001A360C">
            <w:pPr>
              <w:pStyle w:val="ListParagraph"/>
              <w:rPr>
                <w:rFonts w:cs="Arial"/>
                <w:bCs/>
              </w:rPr>
            </w:pPr>
          </w:p>
          <w:p w14:paraId="3D02425C" w14:textId="77777777" w:rsidR="001A360C" w:rsidRPr="008168FA" w:rsidRDefault="001A360C" w:rsidP="001A360C">
            <w:pPr>
              <w:pStyle w:val="BodyText2"/>
              <w:spacing w:before="60" w:after="60" w:line="240" w:lineRule="auto"/>
              <w:rPr>
                <w:rFonts w:cs="Arial"/>
                <w:b/>
              </w:rPr>
            </w:pPr>
            <w:r w:rsidRPr="008168FA">
              <w:rPr>
                <w:rFonts w:cs="Arial"/>
                <w:b/>
              </w:rPr>
              <w:t>Ability to converse and provide advice and guidance to members of the public, in spoken English, to Common European Framework of Reference for Languages (CEFR)</w:t>
            </w:r>
            <w:r>
              <w:rPr>
                <w:rFonts w:cs="Arial"/>
                <w:b/>
              </w:rPr>
              <w:t xml:space="preserve"> - </w:t>
            </w:r>
            <w:r w:rsidRPr="00894009">
              <w:rPr>
                <w:rFonts w:cs="Arial"/>
                <w:b/>
              </w:rPr>
              <w:t>level C</w:t>
            </w:r>
            <w:r>
              <w:rPr>
                <w:rFonts w:cs="Arial"/>
                <w:b/>
              </w:rPr>
              <w:t>2</w:t>
            </w:r>
            <w:r>
              <w:rPr>
                <w:rFonts w:cs="Arial"/>
              </w:rPr>
              <w:t xml:space="preserve"> - </w:t>
            </w:r>
            <w:r>
              <w:rPr>
                <w:rFonts w:cs="Arial"/>
                <w:color w:val="000000"/>
              </w:rPr>
              <w:t xml:space="preserve">Mastery or proficiency - Can express him/herself spontaneously at length with a natural conversational flow, avoiding or backtracking around any difficulty so smoothly that the person with whom they are conversing is hardly aware of it. </w:t>
            </w:r>
            <w:r>
              <w:rPr>
                <w:rFonts w:cs="Arial"/>
              </w:rPr>
              <w:t>Can understand with ease virtually everything heard or read.</w:t>
            </w:r>
          </w:p>
          <w:p w14:paraId="1D796C05" w14:textId="77777777" w:rsidR="001A360C" w:rsidRPr="001A360C" w:rsidRDefault="001A360C" w:rsidP="001A360C">
            <w:pPr>
              <w:rPr>
                <w:rFonts w:cs="Arial"/>
                <w:bCs/>
              </w:rPr>
            </w:pPr>
            <w:bookmarkStart w:id="0" w:name="_GoBack"/>
            <w:bookmarkEnd w:id="0"/>
          </w:p>
          <w:p w14:paraId="1C15C4C6" w14:textId="77777777" w:rsidR="003703A1" w:rsidRPr="0045122C" w:rsidRDefault="003703A1" w:rsidP="00460A2A">
            <w:pPr>
              <w:rPr>
                <w:rFonts w:cs="Arial"/>
                <w:b/>
                <w:bCs/>
              </w:rPr>
            </w:pPr>
          </w:p>
        </w:tc>
      </w:tr>
      <w:tr w:rsidR="003703A1" w:rsidRPr="0045122C" w14:paraId="3E82052F" w14:textId="77777777" w:rsidTr="0045122C">
        <w:trPr>
          <w:cantSplit/>
        </w:trPr>
        <w:tc>
          <w:tcPr>
            <w:tcW w:w="709" w:type="dxa"/>
          </w:tcPr>
          <w:p w14:paraId="20A4B497" w14:textId="77777777" w:rsidR="003703A1" w:rsidRPr="0045122C" w:rsidRDefault="003703A1" w:rsidP="003703A1">
            <w:pPr>
              <w:rPr>
                <w:rFonts w:cs="Arial"/>
                <w:b/>
                <w:bCs/>
              </w:rPr>
            </w:pPr>
            <w:r w:rsidRPr="0045122C">
              <w:rPr>
                <w:rFonts w:cs="Arial"/>
                <w:b/>
                <w:bCs/>
              </w:rPr>
              <w:lastRenderedPageBreak/>
              <w:t>10.</w:t>
            </w:r>
          </w:p>
        </w:tc>
        <w:tc>
          <w:tcPr>
            <w:tcW w:w="8931" w:type="dxa"/>
            <w:gridSpan w:val="7"/>
          </w:tcPr>
          <w:p w14:paraId="69B0CBA9" w14:textId="77777777" w:rsidR="003703A1" w:rsidRPr="0045122C" w:rsidRDefault="003703A1" w:rsidP="003703A1">
            <w:pPr>
              <w:rPr>
                <w:rFonts w:cs="Arial"/>
                <w:b/>
                <w:bCs/>
              </w:rPr>
            </w:pPr>
            <w:r w:rsidRPr="0045122C">
              <w:rPr>
                <w:rFonts w:cs="Arial"/>
                <w:b/>
                <w:bCs/>
              </w:rPr>
              <w:t>Position of Job in Organisation Structure</w:t>
            </w:r>
            <w:r w:rsidR="009A5434">
              <w:rPr>
                <w:rFonts w:cs="Arial"/>
                <w:b/>
                <w:bCs/>
                <w:noProof/>
                <w:lang w:eastAsia="en-GB"/>
              </w:rPr>
              <w:drawing>
                <wp:inline distT="0" distB="0" distL="0" distR="0" wp14:anchorId="5EFE0C4B" wp14:editId="532A758F">
                  <wp:extent cx="5278120" cy="4240226"/>
                  <wp:effectExtent l="38100" t="0" r="93980" b="0"/>
                  <wp:docPr id="13" name="Diagram 13" descr="Diagram shows to whom this job reports, other jobs at this level, other jobs with the same reporting lines and any roles reporting to this job." title="Diagram: Position of job in organisation stru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14:paraId="1D0DC068" w14:textId="77777777" w:rsidR="0045122C" w:rsidRPr="0045122C" w:rsidRDefault="0045122C" w:rsidP="0081266E">
      <w:pPr>
        <w:rPr>
          <w:rFonts w:cs="Arial"/>
        </w:rPr>
      </w:pPr>
    </w:p>
    <w:sectPr w:rsidR="0045122C" w:rsidRPr="0045122C" w:rsidSect="000F06E3">
      <w:footerReference w:type="default" r:id="rId15"/>
      <w:pgSz w:w="11906" w:h="16838" w:code="9"/>
      <w:pgMar w:top="899" w:right="1797" w:bottom="125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13453" w14:textId="77777777" w:rsidR="00C65124" w:rsidRDefault="00C65124">
      <w:r>
        <w:separator/>
      </w:r>
    </w:p>
  </w:endnote>
  <w:endnote w:type="continuationSeparator" w:id="0">
    <w:p w14:paraId="344E8BD1" w14:textId="77777777" w:rsidR="00C65124" w:rsidRDefault="00C6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380962"/>
      <w:docPartObj>
        <w:docPartGallery w:val="Page Numbers (Bottom of Page)"/>
        <w:docPartUnique/>
      </w:docPartObj>
    </w:sdtPr>
    <w:sdtEndPr/>
    <w:sdtContent>
      <w:sdt>
        <w:sdtPr>
          <w:id w:val="-1705238520"/>
          <w:docPartObj>
            <w:docPartGallery w:val="Page Numbers (Top of Page)"/>
            <w:docPartUnique/>
          </w:docPartObj>
        </w:sdtPr>
        <w:sdtEndPr/>
        <w:sdtContent>
          <w:p w14:paraId="6452A29D" w14:textId="4A13EAD1" w:rsidR="0081266E" w:rsidRPr="00431EDD" w:rsidRDefault="000B4E41" w:rsidP="00431EDD">
            <w:pPr>
              <w:pStyle w:val="Footer"/>
              <w:jc w:val="right"/>
              <w:rPr>
                <w:color w:val="000000" w:themeColor="text1"/>
                <w:sz w:val="28"/>
                <w:szCs w:val="28"/>
              </w:rPr>
            </w:pPr>
          </w:p>
        </w:sdtContent>
      </w:sdt>
    </w:sdtContent>
  </w:sdt>
  <w:p w14:paraId="1A24D67E" w14:textId="77777777" w:rsidR="0081266E" w:rsidRDefault="00812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88884" w14:textId="77777777" w:rsidR="00C65124" w:rsidRDefault="00C65124">
      <w:r>
        <w:separator/>
      </w:r>
    </w:p>
  </w:footnote>
  <w:footnote w:type="continuationSeparator" w:id="0">
    <w:p w14:paraId="5D5D76FB" w14:textId="77777777" w:rsidR="00C65124" w:rsidRDefault="00C65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42EB26"/>
    <w:lvl w:ilvl="0">
      <w:numFmt w:val="decimal"/>
      <w:lvlText w:val="*"/>
      <w:lvlJc w:val="left"/>
    </w:lvl>
  </w:abstractNum>
  <w:abstractNum w:abstractNumId="1" w15:restartNumberingAfterBreak="0">
    <w:nsid w:val="03B31AE9"/>
    <w:multiLevelType w:val="hybridMultilevel"/>
    <w:tmpl w:val="0B262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C36A1"/>
    <w:multiLevelType w:val="hybridMultilevel"/>
    <w:tmpl w:val="06DEB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A2D55"/>
    <w:multiLevelType w:val="hybridMultilevel"/>
    <w:tmpl w:val="9CBE9DE6"/>
    <w:lvl w:ilvl="0" w:tplc="08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743B0"/>
    <w:multiLevelType w:val="hybridMultilevel"/>
    <w:tmpl w:val="004A9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926AB0"/>
    <w:multiLevelType w:val="hybridMultilevel"/>
    <w:tmpl w:val="3F38C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DF5521"/>
    <w:multiLevelType w:val="hybridMultilevel"/>
    <w:tmpl w:val="5022A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E30B4"/>
    <w:multiLevelType w:val="hybridMultilevel"/>
    <w:tmpl w:val="29C02DFC"/>
    <w:lvl w:ilvl="0" w:tplc="3042C7BC">
      <w:start w:val="1"/>
      <w:numFmt w:val="bullet"/>
      <w:lvlText w:val=""/>
      <w:lvlJc w:val="left"/>
      <w:pPr>
        <w:tabs>
          <w:tab w:val="num" w:pos="360"/>
        </w:tabs>
        <w:ind w:left="340" w:hanging="340"/>
      </w:pPr>
      <w:rPr>
        <w:rFonts w:ascii="Symbol" w:hAnsi="Symbol" w:hint="default"/>
      </w:rPr>
    </w:lvl>
    <w:lvl w:ilvl="1" w:tplc="7D42EB26">
      <w:start w:val="1"/>
      <w:numFmt w:val="bullet"/>
      <w:lvlText w:val=""/>
      <w:legacy w:legacy="1" w:legacySpace="0" w:legacyIndent="340"/>
      <w:lvlJc w:val="left"/>
      <w:pPr>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B0B57"/>
    <w:multiLevelType w:val="hybridMultilevel"/>
    <w:tmpl w:val="051C73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B6A78"/>
    <w:multiLevelType w:val="hybridMultilevel"/>
    <w:tmpl w:val="AB6CE7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6DE512B"/>
    <w:multiLevelType w:val="hybridMultilevel"/>
    <w:tmpl w:val="59208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71ABC"/>
    <w:multiLevelType w:val="hybridMultilevel"/>
    <w:tmpl w:val="B32A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7484D"/>
    <w:multiLevelType w:val="hybridMultilevel"/>
    <w:tmpl w:val="FE780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2E5A31"/>
    <w:multiLevelType w:val="hybridMultilevel"/>
    <w:tmpl w:val="C4E2A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642076"/>
    <w:multiLevelType w:val="hybridMultilevel"/>
    <w:tmpl w:val="0E52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2034D"/>
    <w:multiLevelType w:val="hybridMultilevel"/>
    <w:tmpl w:val="33628D5A"/>
    <w:lvl w:ilvl="0" w:tplc="468E2B3A">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4E66A8"/>
    <w:multiLevelType w:val="hybridMultilevel"/>
    <w:tmpl w:val="221026E2"/>
    <w:lvl w:ilvl="0" w:tplc="49186D7E">
      <w:start w:val="1"/>
      <w:numFmt w:val="bullet"/>
      <w:lvlText w:val=""/>
      <w:lvlJc w:val="left"/>
      <w:pPr>
        <w:tabs>
          <w:tab w:val="num" w:pos="720"/>
        </w:tabs>
        <w:ind w:left="720" w:hanging="360"/>
      </w:pPr>
      <w:rPr>
        <w:rFonts w:ascii="Symbol" w:hAnsi="Symbol" w:hint="default"/>
        <w:color w:val="auto"/>
      </w:rPr>
    </w:lvl>
    <w:lvl w:ilvl="1" w:tplc="5E00B19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A0F24"/>
    <w:multiLevelType w:val="hybridMultilevel"/>
    <w:tmpl w:val="FAD4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12772"/>
    <w:multiLevelType w:val="hybridMultilevel"/>
    <w:tmpl w:val="3DFC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47F32"/>
    <w:multiLevelType w:val="hybridMultilevel"/>
    <w:tmpl w:val="CA12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C6CC3"/>
    <w:multiLevelType w:val="hybridMultilevel"/>
    <w:tmpl w:val="938871C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C5032"/>
    <w:multiLevelType w:val="hybridMultilevel"/>
    <w:tmpl w:val="85BC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C210B"/>
    <w:multiLevelType w:val="hybridMultilevel"/>
    <w:tmpl w:val="A0F08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A253578"/>
    <w:multiLevelType w:val="hybridMultilevel"/>
    <w:tmpl w:val="07C0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EF504B"/>
    <w:multiLevelType w:val="hybridMultilevel"/>
    <w:tmpl w:val="03CAC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D60276B"/>
    <w:multiLevelType w:val="hybridMultilevel"/>
    <w:tmpl w:val="B780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7B4753"/>
    <w:multiLevelType w:val="hybridMultilevel"/>
    <w:tmpl w:val="0194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6B1696"/>
    <w:multiLevelType w:val="hybridMultilevel"/>
    <w:tmpl w:val="38CA1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A34C22"/>
    <w:multiLevelType w:val="hybridMultilevel"/>
    <w:tmpl w:val="1794035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5CF7CBF"/>
    <w:multiLevelType w:val="multilevel"/>
    <w:tmpl w:val="10D8A2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9024497"/>
    <w:multiLevelType w:val="hybridMultilevel"/>
    <w:tmpl w:val="4D4E1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4D7FAC"/>
    <w:multiLevelType w:val="hybridMultilevel"/>
    <w:tmpl w:val="08BC4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D44B7F"/>
    <w:multiLevelType w:val="hybridMultilevel"/>
    <w:tmpl w:val="14AED8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4062C9"/>
    <w:multiLevelType w:val="hybridMultilevel"/>
    <w:tmpl w:val="28D0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1C0AE9"/>
    <w:multiLevelType w:val="hybridMultilevel"/>
    <w:tmpl w:val="5860F17E"/>
    <w:lvl w:ilvl="0" w:tplc="3042C7B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C14363"/>
    <w:multiLevelType w:val="hybridMultilevel"/>
    <w:tmpl w:val="BA96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237B3F"/>
    <w:multiLevelType w:val="hybridMultilevel"/>
    <w:tmpl w:val="F1AC12B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AC149A"/>
    <w:multiLevelType w:val="hybridMultilevel"/>
    <w:tmpl w:val="0ACE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5"/>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120" w:legacyIndent="340"/>
        <w:lvlJc w:val="left"/>
        <w:pPr>
          <w:ind w:left="340" w:hanging="340"/>
        </w:pPr>
        <w:rPr>
          <w:rFonts w:ascii="Symbol" w:hAnsi="Symbol" w:hint="default"/>
        </w:rPr>
      </w:lvl>
    </w:lvlOverride>
  </w:num>
  <w:num w:numId="6">
    <w:abstractNumId w:val="7"/>
  </w:num>
  <w:num w:numId="7">
    <w:abstractNumId w:val="36"/>
  </w:num>
  <w:num w:numId="8">
    <w:abstractNumId w:val="21"/>
  </w:num>
  <w:num w:numId="9">
    <w:abstractNumId w:val="33"/>
  </w:num>
  <w:num w:numId="10">
    <w:abstractNumId w:val="15"/>
  </w:num>
  <w:num w:numId="11">
    <w:abstractNumId w:val="32"/>
  </w:num>
  <w:num w:numId="12">
    <w:abstractNumId w:val="6"/>
  </w:num>
  <w:num w:numId="13">
    <w:abstractNumId w:val="37"/>
  </w:num>
  <w:num w:numId="14">
    <w:abstractNumId w:val="10"/>
  </w:num>
  <w:num w:numId="15">
    <w:abstractNumId w:val="2"/>
  </w:num>
  <w:num w:numId="16">
    <w:abstractNumId w:val="12"/>
  </w:num>
  <w:num w:numId="17">
    <w:abstractNumId w:val="39"/>
  </w:num>
  <w:num w:numId="18">
    <w:abstractNumId w:val="1"/>
  </w:num>
  <w:num w:numId="19">
    <w:abstractNumId w:val="29"/>
  </w:num>
  <w:num w:numId="20">
    <w:abstractNumId w:val="16"/>
  </w:num>
  <w:num w:numId="21">
    <w:abstractNumId w:val="8"/>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0"/>
  </w:num>
  <w:num w:numId="25">
    <w:abstractNumId w:val="24"/>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9"/>
  </w:num>
  <w:num w:numId="30">
    <w:abstractNumId w:val="4"/>
  </w:num>
  <w:num w:numId="31">
    <w:abstractNumId w:val="23"/>
  </w:num>
  <w:num w:numId="32">
    <w:abstractNumId w:val="38"/>
  </w:num>
  <w:num w:numId="33">
    <w:abstractNumId w:val="13"/>
  </w:num>
  <w:num w:numId="34">
    <w:abstractNumId w:val="22"/>
  </w:num>
  <w:num w:numId="35">
    <w:abstractNumId w:val="25"/>
  </w:num>
  <w:num w:numId="36">
    <w:abstractNumId w:val="14"/>
  </w:num>
  <w:num w:numId="37">
    <w:abstractNumId w:val="27"/>
  </w:num>
  <w:num w:numId="38">
    <w:abstractNumId w:val="20"/>
  </w:num>
  <w:num w:numId="39">
    <w:abstractNumId w:val="35"/>
  </w:num>
  <w:num w:numId="40">
    <w:abstractNumId w:val="34"/>
  </w:num>
  <w:num w:numId="41">
    <w:abstractNumId w:val="3"/>
  </w:num>
  <w:num w:numId="42">
    <w:abstractNumId w:val="1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04"/>
    <w:rsid w:val="00001BD7"/>
    <w:rsid w:val="00021885"/>
    <w:rsid w:val="000558D2"/>
    <w:rsid w:val="0005602A"/>
    <w:rsid w:val="00064D20"/>
    <w:rsid w:val="00072919"/>
    <w:rsid w:val="000816CF"/>
    <w:rsid w:val="00091E4C"/>
    <w:rsid w:val="000A57F0"/>
    <w:rsid w:val="000B198D"/>
    <w:rsid w:val="000B7260"/>
    <w:rsid w:val="000C3BCF"/>
    <w:rsid w:val="000E2626"/>
    <w:rsid w:val="000E75EA"/>
    <w:rsid w:val="000F06E3"/>
    <w:rsid w:val="000F6807"/>
    <w:rsid w:val="001046DB"/>
    <w:rsid w:val="001132E4"/>
    <w:rsid w:val="001133A4"/>
    <w:rsid w:val="0011616F"/>
    <w:rsid w:val="00142980"/>
    <w:rsid w:val="0015034F"/>
    <w:rsid w:val="0015798F"/>
    <w:rsid w:val="00171537"/>
    <w:rsid w:val="00183310"/>
    <w:rsid w:val="001A360C"/>
    <w:rsid w:val="001A6AF8"/>
    <w:rsid w:val="001B10E5"/>
    <w:rsid w:val="001D73BD"/>
    <w:rsid w:val="001E459F"/>
    <w:rsid w:val="00213336"/>
    <w:rsid w:val="002219B7"/>
    <w:rsid w:val="00222041"/>
    <w:rsid w:val="00225C92"/>
    <w:rsid w:val="002369D1"/>
    <w:rsid w:val="00244D21"/>
    <w:rsid w:val="0025186E"/>
    <w:rsid w:val="00257F7F"/>
    <w:rsid w:val="0028046F"/>
    <w:rsid w:val="00286F36"/>
    <w:rsid w:val="00290406"/>
    <w:rsid w:val="002A021F"/>
    <w:rsid w:val="002A48EB"/>
    <w:rsid w:val="002A4D5B"/>
    <w:rsid w:val="002C1261"/>
    <w:rsid w:val="002F3324"/>
    <w:rsid w:val="00307C31"/>
    <w:rsid w:val="0032065E"/>
    <w:rsid w:val="00330924"/>
    <w:rsid w:val="00335C26"/>
    <w:rsid w:val="00341E57"/>
    <w:rsid w:val="003475CE"/>
    <w:rsid w:val="003535B1"/>
    <w:rsid w:val="003553CD"/>
    <w:rsid w:val="00355927"/>
    <w:rsid w:val="0036155D"/>
    <w:rsid w:val="00366613"/>
    <w:rsid w:val="003703A1"/>
    <w:rsid w:val="003752F4"/>
    <w:rsid w:val="003766E7"/>
    <w:rsid w:val="003810C3"/>
    <w:rsid w:val="00390A2D"/>
    <w:rsid w:val="00394F53"/>
    <w:rsid w:val="003A62AA"/>
    <w:rsid w:val="003A7221"/>
    <w:rsid w:val="003D2F42"/>
    <w:rsid w:val="003D33FD"/>
    <w:rsid w:val="003D48FF"/>
    <w:rsid w:val="003D7FAF"/>
    <w:rsid w:val="003E23BF"/>
    <w:rsid w:val="00403CA6"/>
    <w:rsid w:val="00406A85"/>
    <w:rsid w:val="00415296"/>
    <w:rsid w:val="004274DE"/>
    <w:rsid w:val="00427DB9"/>
    <w:rsid w:val="00431EDD"/>
    <w:rsid w:val="004346F5"/>
    <w:rsid w:val="0045122C"/>
    <w:rsid w:val="00460A2A"/>
    <w:rsid w:val="00462302"/>
    <w:rsid w:val="00464F30"/>
    <w:rsid w:val="004B2BF9"/>
    <w:rsid w:val="004C2F05"/>
    <w:rsid w:val="004C4098"/>
    <w:rsid w:val="004C4B89"/>
    <w:rsid w:val="004E499C"/>
    <w:rsid w:val="004F164F"/>
    <w:rsid w:val="00501C25"/>
    <w:rsid w:val="00511C48"/>
    <w:rsid w:val="00523217"/>
    <w:rsid w:val="0052633C"/>
    <w:rsid w:val="00531F5D"/>
    <w:rsid w:val="0053248D"/>
    <w:rsid w:val="00537DB9"/>
    <w:rsid w:val="00541A45"/>
    <w:rsid w:val="00547204"/>
    <w:rsid w:val="00593F0D"/>
    <w:rsid w:val="005B3BAB"/>
    <w:rsid w:val="005B7C32"/>
    <w:rsid w:val="005D464D"/>
    <w:rsid w:val="005E6F57"/>
    <w:rsid w:val="0060314E"/>
    <w:rsid w:val="00621C05"/>
    <w:rsid w:val="006262C2"/>
    <w:rsid w:val="00635443"/>
    <w:rsid w:val="00677E77"/>
    <w:rsid w:val="006B26B0"/>
    <w:rsid w:val="006C45BF"/>
    <w:rsid w:val="006C4A41"/>
    <w:rsid w:val="006D4296"/>
    <w:rsid w:val="006E3178"/>
    <w:rsid w:val="006E61B1"/>
    <w:rsid w:val="006F1F79"/>
    <w:rsid w:val="006F29B0"/>
    <w:rsid w:val="00702F17"/>
    <w:rsid w:val="00712E9F"/>
    <w:rsid w:val="0071405F"/>
    <w:rsid w:val="0072359C"/>
    <w:rsid w:val="00737D04"/>
    <w:rsid w:val="00741906"/>
    <w:rsid w:val="007517A1"/>
    <w:rsid w:val="00755F7C"/>
    <w:rsid w:val="00764BEF"/>
    <w:rsid w:val="00765BD1"/>
    <w:rsid w:val="00781E8E"/>
    <w:rsid w:val="0078634E"/>
    <w:rsid w:val="00792643"/>
    <w:rsid w:val="007C1A03"/>
    <w:rsid w:val="007C1B67"/>
    <w:rsid w:val="007C7802"/>
    <w:rsid w:val="007E5F17"/>
    <w:rsid w:val="00803F76"/>
    <w:rsid w:val="00805B19"/>
    <w:rsid w:val="0081266E"/>
    <w:rsid w:val="008136F2"/>
    <w:rsid w:val="008631EA"/>
    <w:rsid w:val="008634BC"/>
    <w:rsid w:val="00863CE4"/>
    <w:rsid w:val="008705AA"/>
    <w:rsid w:val="00875367"/>
    <w:rsid w:val="008A321F"/>
    <w:rsid w:val="008B5896"/>
    <w:rsid w:val="008B7BF9"/>
    <w:rsid w:val="008C3431"/>
    <w:rsid w:val="0090238F"/>
    <w:rsid w:val="00903954"/>
    <w:rsid w:val="00907B83"/>
    <w:rsid w:val="009114FB"/>
    <w:rsid w:val="009141AD"/>
    <w:rsid w:val="00914D8C"/>
    <w:rsid w:val="00916398"/>
    <w:rsid w:val="00927A9D"/>
    <w:rsid w:val="00927BFA"/>
    <w:rsid w:val="00944924"/>
    <w:rsid w:val="00951538"/>
    <w:rsid w:val="00952F5E"/>
    <w:rsid w:val="00962AC0"/>
    <w:rsid w:val="009710A8"/>
    <w:rsid w:val="009752E4"/>
    <w:rsid w:val="00975E33"/>
    <w:rsid w:val="0099061E"/>
    <w:rsid w:val="009A1D4D"/>
    <w:rsid w:val="009A5434"/>
    <w:rsid w:val="009C0E46"/>
    <w:rsid w:val="009D4ABA"/>
    <w:rsid w:val="009D6D41"/>
    <w:rsid w:val="00A01858"/>
    <w:rsid w:val="00A179A4"/>
    <w:rsid w:val="00A27FCE"/>
    <w:rsid w:val="00A35483"/>
    <w:rsid w:val="00A42D9C"/>
    <w:rsid w:val="00A54752"/>
    <w:rsid w:val="00A548A7"/>
    <w:rsid w:val="00A84F29"/>
    <w:rsid w:val="00A91304"/>
    <w:rsid w:val="00A95594"/>
    <w:rsid w:val="00A96C4C"/>
    <w:rsid w:val="00AA2983"/>
    <w:rsid w:val="00AA7CB2"/>
    <w:rsid w:val="00AB361B"/>
    <w:rsid w:val="00AD133A"/>
    <w:rsid w:val="00AD7CA0"/>
    <w:rsid w:val="00B038E9"/>
    <w:rsid w:val="00B2230F"/>
    <w:rsid w:val="00B2328E"/>
    <w:rsid w:val="00B23C4B"/>
    <w:rsid w:val="00B32A74"/>
    <w:rsid w:val="00B33934"/>
    <w:rsid w:val="00B40E33"/>
    <w:rsid w:val="00B46031"/>
    <w:rsid w:val="00B914FF"/>
    <w:rsid w:val="00B924CB"/>
    <w:rsid w:val="00B97EBD"/>
    <w:rsid w:val="00BA3BE1"/>
    <w:rsid w:val="00BB79A7"/>
    <w:rsid w:val="00BC0740"/>
    <w:rsid w:val="00BF1432"/>
    <w:rsid w:val="00BF6308"/>
    <w:rsid w:val="00BF637D"/>
    <w:rsid w:val="00C366AA"/>
    <w:rsid w:val="00C36BFC"/>
    <w:rsid w:val="00C517D5"/>
    <w:rsid w:val="00C53A58"/>
    <w:rsid w:val="00C65124"/>
    <w:rsid w:val="00C70504"/>
    <w:rsid w:val="00C83F71"/>
    <w:rsid w:val="00C96492"/>
    <w:rsid w:val="00CB552D"/>
    <w:rsid w:val="00CE5FD7"/>
    <w:rsid w:val="00CF3860"/>
    <w:rsid w:val="00D067EF"/>
    <w:rsid w:val="00D2046C"/>
    <w:rsid w:val="00D20981"/>
    <w:rsid w:val="00D219A2"/>
    <w:rsid w:val="00D257BA"/>
    <w:rsid w:val="00D453D2"/>
    <w:rsid w:val="00D467AE"/>
    <w:rsid w:val="00D47AE2"/>
    <w:rsid w:val="00D87F66"/>
    <w:rsid w:val="00D9090A"/>
    <w:rsid w:val="00DA1205"/>
    <w:rsid w:val="00DA2B61"/>
    <w:rsid w:val="00DA55AA"/>
    <w:rsid w:val="00DF60CB"/>
    <w:rsid w:val="00E006AC"/>
    <w:rsid w:val="00E111D1"/>
    <w:rsid w:val="00E155DA"/>
    <w:rsid w:val="00E15D21"/>
    <w:rsid w:val="00E16018"/>
    <w:rsid w:val="00E20B65"/>
    <w:rsid w:val="00E3452B"/>
    <w:rsid w:val="00E41878"/>
    <w:rsid w:val="00E54F69"/>
    <w:rsid w:val="00E72DD8"/>
    <w:rsid w:val="00E74E45"/>
    <w:rsid w:val="00E81620"/>
    <w:rsid w:val="00E86045"/>
    <w:rsid w:val="00EB27A4"/>
    <w:rsid w:val="00ED06B3"/>
    <w:rsid w:val="00ED5797"/>
    <w:rsid w:val="00F155CC"/>
    <w:rsid w:val="00F16758"/>
    <w:rsid w:val="00F21269"/>
    <w:rsid w:val="00F26F7F"/>
    <w:rsid w:val="00F27DAF"/>
    <w:rsid w:val="00F42716"/>
    <w:rsid w:val="00F47362"/>
    <w:rsid w:val="00F75C7D"/>
    <w:rsid w:val="00FC2310"/>
    <w:rsid w:val="00FC727E"/>
    <w:rsid w:val="00FD35FB"/>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4E3B01"/>
  <w15:docId w15:val="{B5ED321D-C609-429A-BC4B-D98F091B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6E3"/>
    <w:rPr>
      <w:rFonts w:ascii="Arial" w:hAnsi="Arial"/>
      <w:sz w:val="24"/>
      <w:szCs w:val="24"/>
      <w:lang w:eastAsia="en-US"/>
    </w:rPr>
  </w:style>
  <w:style w:type="paragraph" w:styleId="Heading1">
    <w:name w:val="heading 1"/>
    <w:basedOn w:val="Normal"/>
    <w:next w:val="Normal"/>
    <w:qFormat/>
    <w:rsid w:val="000F06E3"/>
    <w:pPr>
      <w:keepNext/>
      <w:outlineLvl w:val="0"/>
    </w:pPr>
    <w:rPr>
      <w:b/>
      <w:bCs/>
    </w:rPr>
  </w:style>
  <w:style w:type="paragraph" w:styleId="Heading2">
    <w:name w:val="heading 2"/>
    <w:basedOn w:val="Normal"/>
    <w:next w:val="Normal"/>
    <w:qFormat/>
    <w:rsid w:val="000F06E3"/>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06E3"/>
    <w:pPr>
      <w:tabs>
        <w:tab w:val="center" w:pos="4153"/>
        <w:tab w:val="right" w:pos="8306"/>
      </w:tabs>
    </w:pPr>
  </w:style>
  <w:style w:type="paragraph" w:styleId="Footer">
    <w:name w:val="footer"/>
    <w:basedOn w:val="Normal"/>
    <w:link w:val="FooterChar"/>
    <w:uiPriority w:val="99"/>
    <w:rsid w:val="000F06E3"/>
    <w:pPr>
      <w:tabs>
        <w:tab w:val="center" w:pos="4153"/>
        <w:tab w:val="right" w:pos="8306"/>
      </w:tabs>
    </w:pPr>
  </w:style>
  <w:style w:type="paragraph" w:styleId="BodyText">
    <w:name w:val="Body Text"/>
    <w:basedOn w:val="Normal"/>
    <w:semiHidden/>
    <w:rsid w:val="000F06E3"/>
    <w:pPr>
      <w:jc w:val="both"/>
    </w:pPr>
  </w:style>
  <w:style w:type="paragraph" w:styleId="BalloonText">
    <w:name w:val="Balloon Text"/>
    <w:basedOn w:val="Normal"/>
    <w:semiHidden/>
    <w:rsid w:val="000F06E3"/>
    <w:rPr>
      <w:rFonts w:ascii="Tahoma" w:hAnsi="Tahoma" w:cs="Tahoma"/>
      <w:sz w:val="16"/>
      <w:szCs w:val="16"/>
    </w:rPr>
  </w:style>
  <w:style w:type="paragraph" w:styleId="Title">
    <w:name w:val="Title"/>
    <w:basedOn w:val="Normal"/>
    <w:qFormat/>
    <w:rsid w:val="000F06E3"/>
    <w:pPr>
      <w:overflowPunct w:val="0"/>
      <w:autoSpaceDE w:val="0"/>
      <w:autoSpaceDN w:val="0"/>
      <w:adjustRightInd w:val="0"/>
      <w:jc w:val="center"/>
      <w:textAlignment w:val="baseline"/>
    </w:pPr>
    <w:rPr>
      <w:b/>
      <w:szCs w:val="20"/>
    </w:rPr>
  </w:style>
  <w:style w:type="character" w:customStyle="1" w:styleId="HeaderChar">
    <w:name w:val="Header Char"/>
    <w:basedOn w:val="DefaultParagraphFont"/>
    <w:link w:val="Header"/>
    <w:rsid w:val="004E499C"/>
    <w:rPr>
      <w:rFonts w:ascii="Arial" w:hAnsi="Arial"/>
      <w:sz w:val="24"/>
      <w:szCs w:val="24"/>
      <w:lang w:eastAsia="en-US"/>
    </w:rPr>
  </w:style>
  <w:style w:type="paragraph" w:styleId="ListParagraph">
    <w:name w:val="List Paragraph"/>
    <w:basedOn w:val="Normal"/>
    <w:uiPriority w:val="34"/>
    <w:qFormat/>
    <w:rsid w:val="00213336"/>
    <w:pPr>
      <w:ind w:left="720"/>
    </w:pPr>
  </w:style>
  <w:style w:type="character" w:styleId="CommentReference">
    <w:name w:val="annotation reference"/>
    <w:basedOn w:val="DefaultParagraphFont"/>
    <w:uiPriority w:val="99"/>
    <w:semiHidden/>
    <w:unhideWhenUsed/>
    <w:rsid w:val="00621C05"/>
    <w:rPr>
      <w:sz w:val="16"/>
      <w:szCs w:val="16"/>
    </w:rPr>
  </w:style>
  <w:style w:type="paragraph" w:styleId="CommentText">
    <w:name w:val="annotation text"/>
    <w:basedOn w:val="Normal"/>
    <w:link w:val="CommentTextChar"/>
    <w:uiPriority w:val="99"/>
    <w:semiHidden/>
    <w:unhideWhenUsed/>
    <w:rsid w:val="00621C05"/>
    <w:rPr>
      <w:sz w:val="20"/>
      <w:szCs w:val="20"/>
    </w:rPr>
  </w:style>
  <w:style w:type="character" w:customStyle="1" w:styleId="CommentTextChar">
    <w:name w:val="Comment Text Char"/>
    <w:basedOn w:val="DefaultParagraphFont"/>
    <w:link w:val="CommentText"/>
    <w:uiPriority w:val="99"/>
    <w:semiHidden/>
    <w:rsid w:val="00621C0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21C05"/>
    <w:rPr>
      <w:b/>
      <w:bCs/>
    </w:rPr>
  </w:style>
  <w:style w:type="character" w:customStyle="1" w:styleId="CommentSubjectChar">
    <w:name w:val="Comment Subject Char"/>
    <w:basedOn w:val="CommentTextChar"/>
    <w:link w:val="CommentSubject"/>
    <w:uiPriority w:val="99"/>
    <w:semiHidden/>
    <w:rsid w:val="00621C05"/>
    <w:rPr>
      <w:rFonts w:ascii="Arial" w:hAnsi="Arial"/>
      <w:b/>
      <w:bCs/>
      <w:lang w:eastAsia="en-US"/>
    </w:rPr>
  </w:style>
  <w:style w:type="paragraph" w:styleId="NoSpacing">
    <w:name w:val="No Spacing"/>
    <w:uiPriority w:val="1"/>
    <w:qFormat/>
    <w:rsid w:val="00A42D9C"/>
    <w:rPr>
      <w:rFonts w:ascii="Calibri" w:hAnsi="Calibri"/>
      <w:sz w:val="22"/>
      <w:szCs w:val="22"/>
      <w:lang w:eastAsia="en-US"/>
    </w:rPr>
  </w:style>
  <w:style w:type="paragraph" w:styleId="Revision">
    <w:name w:val="Revision"/>
    <w:hidden/>
    <w:uiPriority w:val="99"/>
    <w:semiHidden/>
    <w:rsid w:val="00460A2A"/>
    <w:rPr>
      <w:rFonts w:ascii="Arial" w:hAnsi="Arial"/>
      <w:sz w:val="24"/>
      <w:szCs w:val="24"/>
      <w:lang w:eastAsia="en-US"/>
    </w:rPr>
  </w:style>
  <w:style w:type="character" w:customStyle="1" w:styleId="FooterChar">
    <w:name w:val="Footer Char"/>
    <w:basedOn w:val="DefaultParagraphFont"/>
    <w:link w:val="Footer"/>
    <w:uiPriority w:val="99"/>
    <w:rsid w:val="0081266E"/>
    <w:rPr>
      <w:rFonts w:ascii="Arial" w:hAnsi="Arial"/>
      <w:sz w:val="24"/>
      <w:szCs w:val="24"/>
      <w:lang w:eastAsia="en-US"/>
    </w:rPr>
  </w:style>
  <w:style w:type="paragraph" w:styleId="BodyText2">
    <w:name w:val="Body Text 2"/>
    <w:basedOn w:val="Normal"/>
    <w:link w:val="BodyText2Char"/>
    <w:uiPriority w:val="99"/>
    <w:semiHidden/>
    <w:unhideWhenUsed/>
    <w:rsid w:val="001A360C"/>
    <w:pPr>
      <w:spacing w:after="120" w:line="480" w:lineRule="auto"/>
    </w:pPr>
  </w:style>
  <w:style w:type="character" w:customStyle="1" w:styleId="BodyText2Char">
    <w:name w:val="Body Text 2 Char"/>
    <w:basedOn w:val="DefaultParagraphFont"/>
    <w:link w:val="BodyText2"/>
    <w:uiPriority w:val="99"/>
    <w:semiHidden/>
    <w:rsid w:val="001A360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46682">
      <w:bodyDiv w:val="1"/>
      <w:marLeft w:val="0"/>
      <w:marRight w:val="0"/>
      <w:marTop w:val="0"/>
      <w:marBottom w:val="0"/>
      <w:divBdr>
        <w:top w:val="none" w:sz="0" w:space="0" w:color="auto"/>
        <w:left w:val="none" w:sz="0" w:space="0" w:color="auto"/>
        <w:bottom w:val="none" w:sz="0" w:space="0" w:color="auto"/>
        <w:right w:val="none" w:sz="0" w:space="0" w:color="auto"/>
      </w:divBdr>
      <w:divsChild>
        <w:div w:id="2118525785">
          <w:marLeft w:val="0"/>
          <w:marRight w:val="0"/>
          <w:marTop w:val="0"/>
          <w:marBottom w:val="0"/>
          <w:divBdr>
            <w:top w:val="none" w:sz="0" w:space="0" w:color="auto"/>
            <w:left w:val="none" w:sz="0" w:space="0" w:color="auto"/>
            <w:bottom w:val="none" w:sz="0" w:space="0" w:color="auto"/>
            <w:right w:val="none" w:sz="0" w:space="0" w:color="auto"/>
          </w:divBdr>
          <w:divsChild>
            <w:div w:id="1344475717">
              <w:marLeft w:val="0"/>
              <w:marRight w:val="0"/>
              <w:marTop w:val="0"/>
              <w:marBottom w:val="0"/>
              <w:divBdr>
                <w:top w:val="none" w:sz="0" w:space="0" w:color="auto"/>
                <w:left w:val="none" w:sz="0" w:space="0" w:color="auto"/>
                <w:bottom w:val="none" w:sz="0" w:space="0" w:color="auto"/>
                <w:right w:val="none" w:sz="0" w:space="0" w:color="auto"/>
              </w:divBdr>
              <w:divsChild>
                <w:div w:id="1940215883">
                  <w:marLeft w:val="0"/>
                  <w:marRight w:val="0"/>
                  <w:marTop w:val="0"/>
                  <w:marBottom w:val="0"/>
                  <w:divBdr>
                    <w:top w:val="none" w:sz="0" w:space="0" w:color="auto"/>
                    <w:left w:val="none" w:sz="0" w:space="0" w:color="auto"/>
                    <w:bottom w:val="none" w:sz="0" w:space="0" w:color="auto"/>
                    <w:right w:val="none" w:sz="0" w:space="0" w:color="auto"/>
                  </w:divBdr>
                  <w:divsChild>
                    <w:div w:id="1289508750">
                      <w:marLeft w:val="0"/>
                      <w:marRight w:val="0"/>
                      <w:marTop w:val="0"/>
                      <w:marBottom w:val="0"/>
                      <w:divBdr>
                        <w:top w:val="none" w:sz="0" w:space="0" w:color="auto"/>
                        <w:left w:val="none" w:sz="0" w:space="0" w:color="auto"/>
                        <w:bottom w:val="none" w:sz="0" w:space="0" w:color="auto"/>
                        <w:right w:val="none" w:sz="0" w:space="0" w:color="auto"/>
                      </w:divBdr>
                      <w:divsChild>
                        <w:div w:id="1849707030">
                          <w:marLeft w:val="0"/>
                          <w:marRight w:val="0"/>
                          <w:marTop w:val="0"/>
                          <w:marBottom w:val="0"/>
                          <w:divBdr>
                            <w:top w:val="none" w:sz="0" w:space="0" w:color="auto"/>
                            <w:left w:val="none" w:sz="0" w:space="0" w:color="auto"/>
                            <w:bottom w:val="none" w:sz="0" w:space="0" w:color="auto"/>
                            <w:right w:val="none" w:sz="0" w:space="0" w:color="auto"/>
                          </w:divBdr>
                          <w:divsChild>
                            <w:div w:id="692074833">
                              <w:marLeft w:val="0"/>
                              <w:marRight w:val="0"/>
                              <w:marTop w:val="0"/>
                              <w:marBottom w:val="0"/>
                              <w:divBdr>
                                <w:top w:val="none" w:sz="0" w:space="0" w:color="auto"/>
                                <w:left w:val="none" w:sz="0" w:space="0" w:color="auto"/>
                                <w:bottom w:val="none" w:sz="0" w:space="0" w:color="auto"/>
                                <w:right w:val="none" w:sz="0" w:space="0" w:color="auto"/>
                              </w:divBdr>
                              <w:divsChild>
                                <w:div w:id="468398711">
                                  <w:marLeft w:val="0"/>
                                  <w:marRight w:val="0"/>
                                  <w:marTop w:val="0"/>
                                  <w:marBottom w:val="0"/>
                                  <w:divBdr>
                                    <w:top w:val="none" w:sz="0" w:space="0" w:color="auto"/>
                                    <w:left w:val="none" w:sz="0" w:space="0" w:color="auto"/>
                                    <w:bottom w:val="none" w:sz="0" w:space="0" w:color="auto"/>
                                    <w:right w:val="none" w:sz="0" w:space="0" w:color="auto"/>
                                  </w:divBdr>
                                </w:div>
                                <w:div w:id="4144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16110">
      <w:bodyDiv w:val="1"/>
      <w:marLeft w:val="0"/>
      <w:marRight w:val="0"/>
      <w:marTop w:val="0"/>
      <w:marBottom w:val="0"/>
      <w:divBdr>
        <w:top w:val="none" w:sz="0" w:space="0" w:color="auto"/>
        <w:left w:val="none" w:sz="0" w:space="0" w:color="auto"/>
        <w:bottom w:val="none" w:sz="0" w:space="0" w:color="auto"/>
        <w:right w:val="none" w:sz="0" w:space="0" w:color="auto"/>
      </w:divBdr>
    </w:div>
    <w:div w:id="797457458">
      <w:bodyDiv w:val="1"/>
      <w:marLeft w:val="0"/>
      <w:marRight w:val="0"/>
      <w:marTop w:val="0"/>
      <w:marBottom w:val="0"/>
      <w:divBdr>
        <w:top w:val="none" w:sz="0" w:space="0" w:color="auto"/>
        <w:left w:val="none" w:sz="0" w:space="0" w:color="auto"/>
        <w:bottom w:val="none" w:sz="0" w:space="0" w:color="auto"/>
        <w:right w:val="none" w:sz="0" w:space="0" w:color="auto"/>
      </w:divBdr>
    </w:div>
    <w:div w:id="1346053369">
      <w:bodyDiv w:val="1"/>
      <w:marLeft w:val="0"/>
      <w:marRight w:val="0"/>
      <w:marTop w:val="0"/>
      <w:marBottom w:val="0"/>
      <w:divBdr>
        <w:top w:val="none" w:sz="0" w:space="0" w:color="auto"/>
        <w:left w:val="none" w:sz="0" w:space="0" w:color="auto"/>
        <w:bottom w:val="none" w:sz="0" w:space="0" w:color="auto"/>
        <w:right w:val="none" w:sz="0" w:space="0" w:color="auto"/>
      </w:divBdr>
    </w:div>
    <w:div w:id="1539275893">
      <w:bodyDiv w:val="1"/>
      <w:marLeft w:val="0"/>
      <w:marRight w:val="0"/>
      <w:marTop w:val="0"/>
      <w:marBottom w:val="0"/>
      <w:divBdr>
        <w:top w:val="none" w:sz="0" w:space="0" w:color="auto"/>
        <w:left w:val="none" w:sz="0" w:space="0" w:color="auto"/>
        <w:bottom w:val="none" w:sz="0" w:space="0" w:color="auto"/>
        <w:right w:val="none" w:sz="0" w:space="0" w:color="auto"/>
      </w:divBdr>
    </w:div>
    <w:div w:id="1658724340">
      <w:bodyDiv w:val="1"/>
      <w:marLeft w:val="0"/>
      <w:marRight w:val="0"/>
      <w:marTop w:val="0"/>
      <w:marBottom w:val="0"/>
      <w:divBdr>
        <w:top w:val="none" w:sz="0" w:space="0" w:color="auto"/>
        <w:left w:val="none" w:sz="0" w:space="0" w:color="auto"/>
        <w:bottom w:val="none" w:sz="0" w:space="0" w:color="auto"/>
        <w:right w:val="none" w:sz="0" w:space="0" w:color="auto"/>
      </w:divBdr>
    </w:div>
    <w:div w:id="19718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5922CE-1DDF-4F57-AB1C-79680ABF545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B9E9046-64EC-4C53-8C7B-3EF7937C432D}">
      <dgm:prSet phldrT="[Text]" custT="1"/>
      <dgm:spPr>
        <a:solidFill>
          <a:schemeClr val="bg1"/>
        </a:solidFill>
        <a:ln>
          <a:solidFill>
            <a:schemeClr val="tx1"/>
          </a:solidFill>
        </a:ln>
      </dgm:spPr>
      <dgm:t>
        <a:bodyPr/>
        <a:lstStyle/>
        <a:p>
          <a:r>
            <a:rPr lang="en-GB" sz="1400" b="1">
              <a:solidFill>
                <a:schemeClr val="tx1"/>
              </a:solidFill>
            </a:rPr>
            <a:t>Job reports to:</a:t>
          </a:r>
          <a:r>
            <a:rPr lang="en-GB" sz="1400">
              <a:solidFill>
                <a:schemeClr val="tx1"/>
              </a:solidFill>
            </a:rPr>
            <a:t> </a:t>
          </a:r>
        </a:p>
        <a:p>
          <a:r>
            <a:rPr lang="en-GB" sz="1400">
              <a:solidFill>
                <a:schemeClr val="tx1"/>
              </a:solidFill>
            </a:rPr>
            <a:t>Web Manager</a:t>
          </a:r>
          <a:endParaRPr lang="en-US" sz="1400">
            <a:solidFill>
              <a:schemeClr val="tx1"/>
            </a:solidFill>
          </a:endParaRPr>
        </a:p>
      </dgm:t>
    </dgm:pt>
    <dgm:pt modelId="{EE205D20-89CA-4C22-9D3B-4E84F0EB4D6D}" type="parTrans" cxnId="{D4990145-FB91-45D0-BC8E-FFD578C97E5A}">
      <dgm:prSet/>
      <dgm:spPr/>
      <dgm:t>
        <a:bodyPr/>
        <a:lstStyle/>
        <a:p>
          <a:endParaRPr lang="en-US" sz="1400"/>
        </a:p>
      </dgm:t>
    </dgm:pt>
    <dgm:pt modelId="{74FD95CF-1D9A-40B3-BA79-A8FA3D8D95F3}" type="sibTrans" cxnId="{D4990145-FB91-45D0-BC8E-FFD578C97E5A}">
      <dgm:prSet/>
      <dgm:spPr/>
      <dgm:t>
        <a:bodyPr/>
        <a:lstStyle/>
        <a:p>
          <a:endParaRPr lang="en-US" sz="1400"/>
        </a:p>
      </dgm:t>
    </dgm:pt>
    <dgm:pt modelId="{61B4A9A2-4A0B-4DB8-BB44-9105B20AAFF4}">
      <dgm:prSet phldrT="[Text]" custT="1"/>
      <dgm:spPr>
        <a:solidFill>
          <a:schemeClr val="bg1">
            <a:lumMod val="85000"/>
          </a:schemeClr>
        </a:solidFill>
        <a:ln>
          <a:solidFill>
            <a:schemeClr val="tx1"/>
          </a:solidFill>
        </a:ln>
      </dgm:spPr>
      <dgm:t>
        <a:bodyPr/>
        <a:lstStyle/>
        <a:p>
          <a:r>
            <a:rPr lang="en-GB" sz="1400" b="1">
              <a:solidFill>
                <a:schemeClr val="tx1"/>
              </a:solidFill>
            </a:rPr>
            <a:t>This job:</a:t>
          </a:r>
          <a:endParaRPr lang="en-GB" sz="1400">
            <a:solidFill>
              <a:schemeClr val="tx1"/>
            </a:solidFill>
          </a:endParaRPr>
        </a:p>
        <a:p>
          <a:r>
            <a:rPr lang="en-GB" sz="1400">
              <a:solidFill>
                <a:schemeClr val="tx1"/>
              </a:solidFill>
            </a:rPr>
            <a:t>Web Configuration Officer</a:t>
          </a:r>
          <a:endParaRPr lang="en-US" sz="1400">
            <a:solidFill>
              <a:schemeClr val="tx1"/>
            </a:solidFill>
          </a:endParaRPr>
        </a:p>
      </dgm:t>
    </dgm:pt>
    <dgm:pt modelId="{61AC03F8-0436-449B-9A7D-6C88E136B0A4}" type="parTrans" cxnId="{1D38F1A4-41F5-4725-A651-5532259D576D}">
      <dgm:prSet/>
      <dgm:spPr>
        <a:ln>
          <a:solidFill>
            <a:schemeClr val="tx1"/>
          </a:solidFill>
        </a:ln>
      </dgm:spPr>
      <dgm:t>
        <a:bodyPr/>
        <a:lstStyle/>
        <a:p>
          <a:endParaRPr lang="en-US" sz="1400">
            <a:solidFill>
              <a:schemeClr val="tx1"/>
            </a:solidFill>
          </a:endParaRPr>
        </a:p>
      </dgm:t>
    </dgm:pt>
    <dgm:pt modelId="{C47A3EB7-5016-4815-A8C5-3CE54ADF3D60}" type="sibTrans" cxnId="{1D38F1A4-41F5-4725-A651-5532259D576D}">
      <dgm:prSet/>
      <dgm:spPr/>
      <dgm:t>
        <a:bodyPr/>
        <a:lstStyle/>
        <a:p>
          <a:endParaRPr lang="en-US" sz="1400"/>
        </a:p>
      </dgm:t>
    </dgm:pt>
    <dgm:pt modelId="{E718C5C8-A149-40EC-8CC2-FE7B0C57D0E1}">
      <dgm:prSet phldrT="[Text]" custT="1"/>
      <dgm:spPr>
        <a:solidFill>
          <a:schemeClr val="bg1"/>
        </a:solidFill>
        <a:ln>
          <a:solidFill>
            <a:schemeClr val="tx1"/>
          </a:solidFill>
        </a:ln>
      </dgm:spPr>
      <dgm:t>
        <a:bodyPr/>
        <a:lstStyle/>
        <a:p>
          <a:r>
            <a:rPr lang="en-GB" sz="1400" b="1">
              <a:solidFill>
                <a:schemeClr val="tx1"/>
              </a:solidFill>
            </a:rPr>
            <a:t>Other jobs at this level:</a:t>
          </a:r>
        </a:p>
        <a:p>
          <a:r>
            <a:rPr lang="en-GB" sz="1400">
              <a:solidFill>
                <a:schemeClr val="tx1"/>
              </a:solidFill>
            </a:rPr>
            <a:t>None</a:t>
          </a:r>
          <a:endParaRPr lang="en-US" sz="1400">
            <a:solidFill>
              <a:schemeClr val="tx1"/>
            </a:solidFill>
          </a:endParaRPr>
        </a:p>
      </dgm:t>
    </dgm:pt>
    <dgm:pt modelId="{1D0CBD60-CA01-4512-9668-B7660BBBF936}" type="parTrans" cxnId="{DEA3BE43-F21C-4731-B883-F2F1B73E934C}">
      <dgm:prSet/>
      <dgm:spPr>
        <a:ln>
          <a:solidFill>
            <a:schemeClr val="tx1"/>
          </a:solidFill>
        </a:ln>
      </dgm:spPr>
      <dgm:t>
        <a:bodyPr/>
        <a:lstStyle/>
        <a:p>
          <a:endParaRPr lang="en-US" sz="1400"/>
        </a:p>
      </dgm:t>
    </dgm:pt>
    <dgm:pt modelId="{2A70D394-81D7-44F8-A290-20D2BB4D72AF}" type="sibTrans" cxnId="{DEA3BE43-F21C-4731-B883-F2F1B73E934C}">
      <dgm:prSet/>
      <dgm:spPr/>
      <dgm:t>
        <a:bodyPr/>
        <a:lstStyle/>
        <a:p>
          <a:endParaRPr lang="en-US" sz="1400"/>
        </a:p>
      </dgm:t>
    </dgm:pt>
    <dgm:pt modelId="{0369EB56-4E1B-4E7E-97F1-285E7A7BFC42}">
      <dgm:prSet phldrT="[Text]" custT="1"/>
      <dgm:spPr>
        <a:solidFill>
          <a:schemeClr val="bg1"/>
        </a:solidFill>
        <a:ln>
          <a:solidFill>
            <a:schemeClr val="tx1"/>
          </a:solidFill>
        </a:ln>
      </dgm:spPr>
      <dgm:t>
        <a:bodyPr/>
        <a:lstStyle/>
        <a:p>
          <a:r>
            <a:rPr lang="en-GB" sz="1400" b="1">
              <a:solidFill>
                <a:schemeClr val="tx1"/>
              </a:solidFill>
            </a:rPr>
            <a:t>Other jobs reporting to the Web Manager:</a:t>
          </a:r>
        </a:p>
        <a:p>
          <a:r>
            <a:rPr lang="en-GB" sz="1400">
              <a:solidFill>
                <a:schemeClr val="tx1"/>
              </a:solidFill>
            </a:rPr>
            <a:t>- Senior Web Officer</a:t>
          </a:r>
        </a:p>
        <a:p>
          <a:r>
            <a:rPr lang="en-GB" sz="1400">
              <a:solidFill>
                <a:schemeClr val="tx1"/>
              </a:solidFill>
            </a:rPr>
            <a:t>- Web Officer</a:t>
          </a:r>
        </a:p>
        <a:p>
          <a:r>
            <a:rPr lang="en-GB" sz="1400">
              <a:solidFill>
                <a:schemeClr val="tx1"/>
              </a:solidFill>
            </a:rPr>
            <a:t>- Assistant Web Officer</a:t>
          </a:r>
          <a:endParaRPr lang="en-US" sz="1400">
            <a:solidFill>
              <a:schemeClr val="tx1"/>
            </a:solidFill>
          </a:endParaRPr>
        </a:p>
      </dgm:t>
    </dgm:pt>
    <dgm:pt modelId="{5F9DDEC2-93DA-403F-A659-DE340F9FC4EE}" type="parTrans" cxnId="{4434E927-3E5F-4ADB-8E68-DA275F1DBA5A}">
      <dgm:prSet/>
      <dgm:spPr>
        <a:ln>
          <a:solidFill>
            <a:schemeClr val="tx1"/>
          </a:solidFill>
        </a:ln>
      </dgm:spPr>
      <dgm:t>
        <a:bodyPr/>
        <a:lstStyle/>
        <a:p>
          <a:endParaRPr lang="en-US" sz="1400">
            <a:solidFill>
              <a:schemeClr val="tx1"/>
            </a:solidFill>
          </a:endParaRPr>
        </a:p>
      </dgm:t>
    </dgm:pt>
    <dgm:pt modelId="{A23871C2-734F-4539-8496-5B69CF6EF536}" type="sibTrans" cxnId="{4434E927-3E5F-4ADB-8E68-DA275F1DBA5A}">
      <dgm:prSet/>
      <dgm:spPr/>
      <dgm:t>
        <a:bodyPr/>
        <a:lstStyle/>
        <a:p>
          <a:endParaRPr lang="en-US" sz="1400"/>
        </a:p>
      </dgm:t>
    </dgm:pt>
    <dgm:pt modelId="{470AC049-BD0B-43C7-AD66-8B35F793CA62}">
      <dgm:prSet phldrT="[Text]" custT="1"/>
      <dgm:spPr>
        <a:solidFill>
          <a:schemeClr val="bg1"/>
        </a:solidFill>
        <a:ln>
          <a:solidFill>
            <a:schemeClr val="tx1"/>
          </a:solidFill>
        </a:ln>
      </dgm:spPr>
      <dgm:t>
        <a:bodyPr/>
        <a:lstStyle/>
        <a:p>
          <a:r>
            <a:rPr lang="en-GB" sz="1400" b="1">
              <a:solidFill>
                <a:schemeClr val="tx1"/>
              </a:solidFill>
            </a:rPr>
            <a:t>Jobs reporting to this one:</a:t>
          </a:r>
          <a:r>
            <a:rPr lang="en-GB" sz="1400">
              <a:solidFill>
                <a:schemeClr val="tx1"/>
              </a:solidFill>
            </a:rPr>
            <a:t> None</a:t>
          </a:r>
          <a:endParaRPr lang="en-US" sz="1400">
            <a:solidFill>
              <a:schemeClr val="tx1"/>
            </a:solidFill>
          </a:endParaRPr>
        </a:p>
      </dgm:t>
    </dgm:pt>
    <dgm:pt modelId="{D4047276-4992-4490-AEED-E314D164213D}" type="parTrans" cxnId="{F2431490-B4DF-4827-ABA3-708AADCA469D}">
      <dgm:prSet/>
      <dgm:spPr>
        <a:ln>
          <a:solidFill>
            <a:schemeClr val="tx1"/>
          </a:solidFill>
        </a:ln>
      </dgm:spPr>
      <dgm:t>
        <a:bodyPr/>
        <a:lstStyle/>
        <a:p>
          <a:endParaRPr lang="en-US" sz="1400">
            <a:solidFill>
              <a:schemeClr val="tx1"/>
            </a:solidFill>
          </a:endParaRPr>
        </a:p>
      </dgm:t>
    </dgm:pt>
    <dgm:pt modelId="{8457DED7-8058-400F-8CFC-7B7ADCC8C33F}" type="sibTrans" cxnId="{F2431490-B4DF-4827-ABA3-708AADCA469D}">
      <dgm:prSet/>
      <dgm:spPr/>
      <dgm:t>
        <a:bodyPr/>
        <a:lstStyle/>
        <a:p>
          <a:endParaRPr lang="en-US" sz="1400"/>
        </a:p>
      </dgm:t>
    </dgm:pt>
    <dgm:pt modelId="{47DBAC2D-3ABE-4222-A804-77F05C8C3602}" type="pres">
      <dgm:prSet presAssocID="{CF5922CE-1DDF-4F57-AB1C-79680ABF545B}" presName="hierChild1" presStyleCnt="0">
        <dgm:presLayoutVars>
          <dgm:orgChart val="1"/>
          <dgm:chPref val="1"/>
          <dgm:dir/>
          <dgm:animOne val="branch"/>
          <dgm:animLvl val="lvl"/>
          <dgm:resizeHandles/>
        </dgm:presLayoutVars>
      </dgm:prSet>
      <dgm:spPr/>
      <dgm:t>
        <a:bodyPr/>
        <a:lstStyle/>
        <a:p>
          <a:endParaRPr lang="en-US"/>
        </a:p>
      </dgm:t>
    </dgm:pt>
    <dgm:pt modelId="{82C1D440-334A-4556-9247-432014701B27}" type="pres">
      <dgm:prSet presAssocID="{4B9E9046-64EC-4C53-8C7B-3EF7937C432D}" presName="hierRoot1" presStyleCnt="0">
        <dgm:presLayoutVars>
          <dgm:hierBranch val="init"/>
        </dgm:presLayoutVars>
      </dgm:prSet>
      <dgm:spPr/>
    </dgm:pt>
    <dgm:pt modelId="{AAE0E560-CC9D-4243-8B7A-5A2427B9BED3}" type="pres">
      <dgm:prSet presAssocID="{4B9E9046-64EC-4C53-8C7B-3EF7937C432D}" presName="rootComposite1" presStyleCnt="0"/>
      <dgm:spPr/>
    </dgm:pt>
    <dgm:pt modelId="{8A9B27AA-C314-4C1C-BDE1-43AEAE24C745}" type="pres">
      <dgm:prSet presAssocID="{4B9E9046-64EC-4C53-8C7B-3EF7937C432D}" presName="rootText1" presStyleLbl="node0" presStyleIdx="0" presStyleCnt="1" custScaleX="177111" custScaleY="84191">
        <dgm:presLayoutVars>
          <dgm:chPref val="3"/>
        </dgm:presLayoutVars>
      </dgm:prSet>
      <dgm:spPr/>
      <dgm:t>
        <a:bodyPr/>
        <a:lstStyle/>
        <a:p>
          <a:endParaRPr lang="en-US"/>
        </a:p>
      </dgm:t>
    </dgm:pt>
    <dgm:pt modelId="{D2CEF6C0-E3EE-4F1B-9201-71EA7D1CDCE2}" type="pres">
      <dgm:prSet presAssocID="{4B9E9046-64EC-4C53-8C7B-3EF7937C432D}" presName="rootConnector1" presStyleLbl="node1" presStyleIdx="0" presStyleCnt="0"/>
      <dgm:spPr/>
      <dgm:t>
        <a:bodyPr/>
        <a:lstStyle/>
        <a:p>
          <a:endParaRPr lang="en-US"/>
        </a:p>
      </dgm:t>
    </dgm:pt>
    <dgm:pt modelId="{F6B187AC-3583-46BA-B97D-A19CAE4D0AE5}" type="pres">
      <dgm:prSet presAssocID="{4B9E9046-64EC-4C53-8C7B-3EF7937C432D}" presName="hierChild2" presStyleCnt="0"/>
      <dgm:spPr/>
    </dgm:pt>
    <dgm:pt modelId="{47EA3F3C-DFCD-4580-9FD7-DCEEE6F86804}" type="pres">
      <dgm:prSet presAssocID="{61AC03F8-0436-449B-9A7D-6C88E136B0A4}" presName="Name37" presStyleLbl="parChTrans1D2" presStyleIdx="0" presStyleCnt="3"/>
      <dgm:spPr/>
      <dgm:t>
        <a:bodyPr/>
        <a:lstStyle/>
        <a:p>
          <a:endParaRPr lang="en-US"/>
        </a:p>
      </dgm:t>
    </dgm:pt>
    <dgm:pt modelId="{DAEA55B4-7A26-4CE7-AAE2-91F9CE98E04A}" type="pres">
      <dgm:prSet presAssocID="{61B4A9A2-4A0B-4DB8-BB44-9105B20AAFF4}" presName="hierRoot2" presStyleCnt="0">
        <dgm:presLayoutVars>
          <dgm:hierBranch val="init"/>
        </dgm:presLayoutVars>
      </dgm:prSet>
      <dgm:spPr/>
    </dgm:pt>
    <dgm:pt modelId="{29304FD7-EDD0-4877-8ABE-AAEBB4E6E252}" type="pres">
      <dgm:prSet presAssocID="{61B4A9A2-4A0B-4DB8-BB44-9105B20AAFF4}" presName="rootComposite" presStyleCnt="0"/>
      <dgm:spPr/>
    </dgm:pt>
    <dgm:pt modelId="{49C3FCF1-D299-4A38-A968-107D1C7D8D09}" type="pres">
      <dgm:prSet presAssocID="{61B4A9A2-4A0B-4DB8-BB44-9105B20AAFF4}" presName="rootText" presStyleLbl="node2" presStyleIdx="0" presStyleCnt="3">
        <dgm:presLayoutVars>
          <dgm:chPref val="3"/>
        </dgm:presLayoutVars>
      </dgm:prSet>
      <dgm:spPr/>
      <dgm:t>
        <a:bodyPr/>
        <a:lstStyle/>
        <a:p>
          <a:endParaRPr lang="en-US"/>
        </a:p>
      </dgm:t>
    </dgm:pt>
    <dgm:pt modelId="{8A73F258-0855-4F90-82F1-8FFA43A053C9}" type="pres">
      <dgm:prSet presAssocID="{61B4A9A2-4A0B-4DB8-BB44-9105B20AAFF4}" presName="rootConnector" presStyleLbl="node2" presStyleIdx="0" presStyleCnt="3"/>
      <dgm:spPr/>
      <dgm:t>
        <a:bodyPr/>
        <a:lstStyle/>
        <a:p>
          <a:endParaRPr lang="en-US"/>
        </a:p>
      </dgm:t>
    </dgm:pt>
    <dgm:pt modelId="{8C00D145-080C-4C0F-B871-528BB4B06A7C}" type="pres">
      <dgm:prSet presAssocID="{61B4A9A2-4A0B-4DB8-BB44-9105B20AAFF4}" presName="hierChild4" presStyleCnt="0"/>
      <dgm:spPr/>
    </dgm:pt>
    <dgm:pt modelId="{16D821A4-155A-46A0-BB33-A103220936D1}" type="pres">
      <dgm:prSet presAssocID="{D4047276-4992-4490-AEED-E314D164213D}" presName="Name37" presStyleLbl="parChTrans1D3" presStyleIdx="0" presStyleCnt="1"/>
      <dgm:spPr/>
      <dgm:t>
        <a:bodyPr/>
        <a:lstStyle/>
        <a:p>
          <a:endParaRPr lang="en-US"/>
        </a:p>
      </dgm:t>
    </dgm:pt>
    <dgm:pt modelId="{02810211-F107-44E1-9674-68CD63E469B2}" type="pres">
      <dgm:prSet presAssocID="{470AC049-BD0B-43C7-AD66-8B35F793CA62}" presName="hierRoot2" presStyleCnt="0">
        <dgm:presLayoutVars>
          <dgm:hierBranch val="init"/>
        </dgm:presLayoutVars>
      </dgm:prSet>
      <dgm:spPr/>
    </dgm:pt>
    <dgm:pt modelId="{0AC2B851-5D49-4668-8506-77DA612C19A4}" type="pres">
      <dgm:prSet presAssocID="{470AC049-BD0B-43C7-AD66-8B35F793CA62}" presName="rootComposite" presStyleCnt="0"/>
      <dgm:spPr/>
    </dgm:pt>
    <dgm:pt modelId="{25B1DAC0-0544-4BF8-9516-0844AA5999DE}" type="pres">
      <dgm:prSet presAssocID="{470AC049-BD0B-43C7-AD66-8B35F793CA62}" presName="rootText" presStyleLbl="node3" presStyleIdx="0" presStyleCnt="1" custLinFactNeighborX="-524" custLinFactNeighborY="71318">
        <dgm:presLayoutVars>
          <dgm:chPref val="3"/>
        </dgm:presLayoutVars>
      </dgm:prSet>
      <dgm:spPr/>
      <dgm:t>
        <a:bodyPr/>
        <a:lstStyle/>
        <a:p>
          <a:endParaRPr lang="en-US"/>
        </a:p>
      </dgm:t>
    </dgm:pt>
    <dgm:pt modelId="{15108EA3-000E-40B3-8A73-6EDD4356E892}" type="pres">
      <dgm:prSet presAssocID="{470AC049-BD0B-43C7-AD66-8B35F793CA62}" presName="rootConnector" presStyleLbl="node3" presStyleIdx="0" presStyleCnt="1"/>
      <dgm:spPr/>
      <dgm:t>
        <a:bodyPr/>
        <a:lstStyle/>
        <a:p>
          <a:endParaRPr lang="en-US"/>
        </a:p>
      </dgm:t>
    </dgm:pt>
    <dgm:pt modelId="{68669464-0045-4973-BD72-3FF742127884}" type="pres">
      <dgm:prSet presAssocID="{470AC049-BD0B-43C7-AD66-8B35F793CA62}" presName="hierChild4" presStyleCnt="0"/>
      <dgm:spPr/>
    </dgm:pt>
    <dgm:pt modelId="{3F934BE2-5247-42D8-A2DC-5AEA00CE8FF0}" type="pres">
      <dgm:prSet presAssocID="{470AC049-BD0B-43C7-AD66-8B35F793CA62}" presName="hierChild5" presStyleCnt="0"/>
      <dgm:spPr/>
    </dgm:pt>
    <dgm:pt modelId="{C8874075-15DC-47F5-B2E2-FE8EC46FE8B6}" type="pres">
      <dgm:prSet presAssocID="{61B4A9A2-4A0B-4DB8-BB44-9105B20AAFF4}" presName="hierChild5" presStyleCnt="0"/>
      <dgm:spPr/>
    </dgm:pt>
    <dgm:pt modelId="{4B65CC86-83EC-4636-AC33-D0D1FAE55BA6}" type="pres">
      <dgm:prSet presAssocID="{1D0CBD60-CA01-4512-9668-B7660BBBF936}" presName="Name37" presStyleLbl="parChTrans1D2" presStyleIdx="1" presStyleCnt="3"/>
      <dgm:spPr/>
      <dgm:t>
        <a:bodyPr/>
        <a:lstStyle/>
        <a:p>
          <a:endParaRPr lang="en-US"/>
        </a:p>
      </dgm:t>
    </dgm:pt>
    <dgm:pt modelId="{C9FE8A40-383B-4880-859B-F9174A3B6CC5}" type="pres">
      <dgm:prSet presAssocID="{E718C5C8-A149-40EC-8CC2-FE7B0C57D0E1}" presName="hierRoot2" presStyleCnt="0">
        <dgm:presLayoutVars>
          <dgm:hierBranch val="init"/>
        </dgm:presLayoutVars>
      </dgm:prSet>
      <dgm:spPr/>
    </dgm:pt>
    <dgm:pt modelId="{FD8B0141-38E0-41C7-AADD-8F0D95D1D27D}" type="pres">
      <dgm:prSet presAssocID="{E718C5C8-A149-40EC-8CC2-FE7B0C57D0E1}" presName="rootComposite" presStyleCnt="0"/>
      <dgm:spPr/>
    </dgm:pt>
    <dgm:pt modelId="{04AF6B19-599F-4E30-A9BF-088EE41AED2F}" type="pres">
      <dgm:prSet presAssocID="{E718C5C8-A149-40EC-8CC2-FE7B0C57D0E1}" presName="rootText" presStyleLbl="node2" presStyleIdx="1" presStyleCnt="3">
        <dgm:presLayoutVars>
          <dgm:chPref val="3"/>
        </dgm:presLayoutVars>
      </dgm:prSet>
      <dgm:spPr/>
      <dgm:t>
        <a:bodyPr/>
        <a:lstStyle/>
        <a:p>
          <a:endParaRPr lang="en-US"/>
        </a:p>
      </dgm:t>
    </dgm:pt>
    <dgm:pt modelId="{C8DF6676-5C90-449E-96E9-F1C73C2248A4}" type="pres">
      <dgm:prSet presAssocID="{E718C5C8-A149-40EC-8CC2-FE7B0C57D0E1}" presName="rootConnector" presStyleLbl="node2" presStyleIdx="1" presStyleCnt="3"/>
      <dgm:spPr/>
      <dgm:t>
        <a:bodyPr/>
        <a:lstStyle/>
        <a:p>
          <a:endParaRPr lang="en-US"/>
        </a:p>
      </dgm:t>
    </dgm:pt>
    <dgm:pt modelId="{AA5BB95B-14AD-4E75-84CD-450EE09510BE}" type="pres">
      <dgm:prSet presAssocID="{E718C5C8-A149-40EC-8CC2-FE7B0C57D0E1}" presName="hierChild4" presStyleCnt="0"/>
      <dgm:spPr/>
    </dgm:pt>
    <dgm:pt modelId="{77F495B3-C2F6-4A0B-85BB-C4D525BE7B35}" type="pres">
      <dgm:prSet presAssocID="{E718C5C8-A149-40EC-8CC2-FE7B0C57D0E1}" presName="hierChild5" presStyleCnt="0"/>
      <dgm:spPr/>
    </dgm:pt>
    <dgm:pt modelId="{03710EB0-35A0-4427-AE4C-9A8B4016C88E}" type="pres">
      <dgm:prSet presAssocID="{5F9DDEC2-93DA-403F-A659-DE340F9FC4EE}" presName="Name37" presStyleLbl="parChTrans1D2" presStyleIdx="2" presStyleCnt="3"/>
      <dgm:spPr/>
      <dgm:t>
        <a:bodyPr/>
        <a:lstStyle/>
        <a:p>
          <a:endParaRPr lang="en-US"/>
        </a:p>
      </dgm:t>
    </dgm:pt>
    <dgm:pt modelId="{FAAB6E52-A6E2-4372-805D-4012B11C3973}" type="pres">
      <dgm:prSet presAssocID="{0369EB56-4E1B-4E7E-97F1-285E7A7BFC42}" presName="hierRoot2" presStyleCnt="0">
        <dgm:presLayoutVars>
          <dgm:hierBranch val="init"/>
        </dgm:presLayoutVars>
      </dgm:prSet>
      <dgm:spPr/>
    </dgm:pt>
    <dgm:pt modelId="{8CBB5264-9196-42DB-AABE-4D48294636F8}" type="pres">
      <dgm:prSet presAssocID="{0369EB56-4E1B-4E7E-97F1-285E7A7BFC42}" presName="rootComposite" presStyleCnt="0"/>
      <dgm:spPr/>
    </dgm:pt>
    <dgm:pt modelId="{938392A1-BE7F-414F-97B1-070E0DC4EAFA}" type="pres">
      <dgm:prSet presAssocID="{0369EB56-4E1B-4E7E-97F1-285E7A7BFC42}" presName="rootText" presStyleLbl="node2" presStyleIdx="2" presStyleCnt="3" custScaleY="223531">
        <dgm:presLayoutVars>
          <dgm:chPref val="3"/>
        </dgm:presLayoutVars>
      </dgm:prSet>
      <dgm:spPr/>
      <dgm:t>
        <a:bodyPr/>
        <a:lstStyle/>
        <a:p>
          <a:endParaRPr lang="en-US"/>
        </a:p>
      </dgm:t>
    </dgm:pt>
    <dgm:pt modelId="{AF1A2886-8BAE-485D-99B4-19C4F0128C30}" type="pres">
      <dgm:prSet presAssocID="{0369EB56-4E1B-4E7E-97F1-285E7A7BFC42}" presName="rootConnector" presStyleLbl="node2" presStyleIdx="2" presStyleCnt="3"/>
      <dgm:spPr/>
      <dgm:t>
        <a:bodyPr/>
        <a:lstStyle/>
        <a:p>
          <a:endParaRPr lang="en-US"/>
        </a:p>
      </dgm:t>
    </dgm:pt>
    <dgm:pt modelId="{07D86EE6-98F7-4309-B8D3-D6F5E42DA97F}" type="pres">
      <dgm:prSet presAssocID="{0369EB56-4E1B-4E7E-97F1-285E7A7BFC42}" presName="hierChild4" presStyleCnt="0"/>
      <dgm:spPr/>
    </dgm:pt>
    <dgm:pt modelId="{3940BC18-2B7D-469C-9584-6D4E70B08A0E}" type="pres">
      <dgm:prSet presAssocID="{0369EB56-4E1B-4E7E-97F1-285E7A7BFC42}" presName="hierChild5" presStyleCnt="0"/>
      <dgm:spPr/>
    </dgm:pt>
    <dgm:pt modelId="{8C5DF48A-8D0A-4E01-A3DE-DA6121BE0215}" type="pres">
      <dgm:prSet presAssocID="{4B9E9046-64EC-4C53-8C7B-3EF7937C432D}" presName="hierChild3" presStyleCnt="0"/>
      <dgm:spPr/>
    </dgm:pt>
  </dgm:ptLst>
  <dgm:cxnLst>
    <dgm:cxn modelId="{975F1397-4C05-40FA-9E02-6AE80519788A}" type="presOf" srcId="{5F9DDEC2-93DA-403F-A659-DE340F9FC4EE}" destId="{03710EB0-35A0-4427-AE4C-9A8B4016C88E}" srcOrd="0" destOrd="0" presId="urn:microsoft.com/office/officeart/2005/8/layout/orgChart1"/>
    <dgm:cxn modelId="{69872B2F-F8B4-4C2E-94AD-1559A8777F70}" type="presOf" srcId="{470AC049-BD0B-43C7-AD66-8B35F793CA62}" destId="{15108EA3-000E-40B3-8A73-6EDD4356E892}" srcOrd="1" destOrd="0" presId="urn:microsoft.com/office/officeart/2005/8/layout/orgChart1"/>
    <dgm:cxn modelId="{D4990145-FB91-45D0-BC8E-FFD578C97E5A}" srcId="{CF5922CE-1DDF-4F57-AB1C-79680ABF545B}" destId="{4B9E9046-64EC-4C53-8C7B-3EF7937C432D}" srcOrd="0" destOrd="0" parTransId="{EE205D20-89CA-4C22-9D3B-4E84F0EB4D6D}" sibTransId="{74FD95CF-1D9A-40B3-BA79-A8FA3D8D95F3}"/>
    <dgm:cxn modelId="{DEA3BE43-F21C-4731-B883-F2F1B73E934C}" srcId="{4B9E9046-64EC-4C53-8C7B-3EF7937C432D}" destId="{E718C5C8-A149-40EC-8CC2-FE7B0C57D0E1}" srcOrd="1" destOrd="0" parTransId="{1D0CBD60-CA01-4512-9668-B7660BBBF936}" sibTransId="{2A70D394-81D7-44F8-A290-20D2BB4D72AF}"/>
    <dgm:cxn modelId="{07FDEDA8-FCFA-4A95-9EE3-7EF4A3D2F0A5}" type="presOf" srcId="{0369EB56-4E1B-4E7E-97F1-285E7A7BFC42}" destId="{938392A1-BE7F-414F-97B1-070E0DC4EAFA}" srcOrd="0" destOrd="0" presId="urn:microsoft.com/office/officeart/2005/8/layout/orgChart1"/>
    <dgm:cxn modelId="{1D38F1A4-41F5-4725-A651-5532259D576D}" srcId="{4B9E9046-64EC-4C53-8C7B-3EF7937C432D}" destId="{61B4A9A2-4A0B-4DB8-BB44-9105B20AAFF4}" srcOrd="0" destOrd="0" parTransId="{61AC03F8-0436-449B-9A7D-6C88E136B0A4}" sibTransId="{C47A3EB7-5016-4815-A8C5-3CE54ADF3D60}"/>
    <dgm:cxn modelId="{AD1D4E71-030E-4B41-8B11-614A3AD44379}" type="presOf" srcId="{1D0CBD60-CA01-4512-9668-B7660BBBF936}" destId="{4B65CC86-83EC-4636-AC33-D0D1FAE55BA6}" srcOrd="0" destOrd="0" presId="urn:microsoft.com/office/officeart/2005/8/layout/orgChart1"/>
    <dgm:cxn modelId="{5F083AEC-B4F4-4225-BB79-C8AA446560D8}" type="presOf" srcId="{D4047276-4992-4490-AEED-E314D164213D}" destId="{16D821A4-155A-46A0-BB33-A103220936D1}" srcOrd="0" destOrd="0" presId="urn:microsoft.com/office/officeart/2005/8/layout/orgChart1"/>
    <dgm:cxn modelId="{4434E927-3E5F-4ADB-8E68-DA275F1DBA5A}" srcId="{4B9E9046-64EC-4C53-8C7B-3EF7937C432D}" destId="{0369EB56-4E1B-4E7E-97F1-285E7A7BFC42}" srcOrd="2" destOrd="0" parTransId="{5F9DDEC2-93DA-403F-A659-DE340F9FC4EE}" sibTransId="{A23871C2-734F-4539-8496-5B69CF6EF536}"/>
    <dgm:cxn modelId="{EFD7186E-BAE9-4169-BDDE-A06D891436CF}" type="presOf" srcId="{470AC049-BD0B-43C7-AD66-8B35F793CA62}" destId="{25B1DAC0-0544-4BF8-9516-0844AA5999DE}" srcOrd="0" destOrd="0" presId="urn:microsoft.com/office/officeart/2005/8/layout/orgChart1"/>
    <dgm:cxn modelId="{FEED995B-9666-437A-9C97-3B34B1F6BDD8}" type="presOf" srcId="{61B4A9A2-4A0B-4DB8-BB44-9105B20AAFF4}" destId="{8A73F258-0855-4F90-82F1-8FFA43A053C9}" srcOrd="1" destOrd="0" presId="urn:microsoft.com/office/officeart/2005/8/layout/orgChart1"/>
    <dgm:cxn modelId="{7ED3134F-D69A-4559-BEB0-DA7E1DA20A58}" type="presOf" srcId="{61B4A9A2-4A0B-4DB8-BB44-9105B20AAFF4}" destId="{49C3FCF1-D299-4A38-A968-107D1C7D8D09}" srcOrd="0" destOrd="0" presId="urn:microsoft.com/office/officeart/2005/8/layout/orgChart1"/>
    <dgm:cxn modelId="{7FF48612-3B8C-4D81-A30C-795EE3F1ED77}" type="presOf" srcId="{E718C5C8-A149-40EC-8CC2-FE7B0C57D0E1}" destId="{C8DF6676-5C90-449E-96E9-F1C73C2248A4}" srcOrd="1" destOrd="0" presId="urn:microsoft.com/office/officeart/2005/8/layout/orgChart1"/>
    <dgm:cxn modelId="{3F56C92E-AE35-478E-82BD-6A902DCF2A51}" type="presOf" srcId="{0369EB56-4E1B-4E7E-97F1-285E7A7BFC42}" destId="{AF1A2886-8BAE-485D-99B4-19C4F0128C30}" srcOrd="1" destOrd="0" presId="urn:microsoft.com/office/officeart/2005/8/layout/orgChart1"/>
    <dgm:cxn modelId="{EC8C8296-8414-47D4-98C1-19F1155F0D4E}" type="presOf" srcId="{4B9E9046-64EC-4C53-8C7B-3EF7937C432D}" destId="{8A9B27AA-C314-4C1C-BDE1-43AEAE24C745}" srcOrd="0" destOrd="0" presId="urn:microsoft.com/office/officeart/2005/8/layout/orgChart1"/>
    <dgm:cxn modelId="{03ECF41E-D49A-4164-A7A5-59F3AA3D185F}" type="presOf" srcId="{61AC03F8-0436-449B-9A7D-6C88E136B0A4}" destId="{47EA3F3C-DFCD-4580-9FD7-DCEEE6F86804}" srcOrd="0" destOrd="0" presId="urn:microsoft.com/office/officeart/2005/8/layout/orgChart1"/>
    <dgm:cxn modelId="{F2431490-B4DF-4827-ABA3-708AADCA469D}" srcId="{61B4A9A2-4A0B-4DB8-BB44-9105B20AAFF4}" destId="{470AC049-BD0B-43C7-AD66-8B35F793CA62}" srcOrd="0" destOrd="0" parTransId="{D4047276-4992-4490-AEED-E314D164213D}" sibTransId="{8457DED7-8058-400F-8CFC-7B7ADCC8C33F}"/>
    <dgm:cxn modelId="{6C7E2535-75E9-4CFD-B5A0-06B3AD55011A}" type="presOf" srcId="{CF5922CE-1DDF-4F57-AB1C-79680ABF545B}" destId="{47DBAC2D-3ABE-4222-A804-77F05C8C3602}" srcOrd="0" destOrd="0" presId="urn:microsoft.com/office/officeart/2005/8/layout/orgChart1"/>
    <dgm:cxn modelId="{B146324C-5885-4194-8772-CC7311CEB927}" type="presOf" srcId="{4B9E9046-64EC-4C53-8C7B-3EF7937C432D}" destId="{D2CEF6C0-E3EE-4F1B-9201-71EA7D1CDCE2}" srcOrd="1" destOrd="0" presId="urn:microsoft.com/office/officeart/2005/8/layout/orgChart1"/>
    <dgm:cxn modelId="{CE207946-7C4E-4D56-BC9D-E73B4D332FF8}" type="presOf" srcId="{E718C5C8-A149-40EC-8CC2-FE7B0C57D0E1}" destId="{04AF6B19-599F-4E30-A9BF-088EE41AED2F}" srcOrd="0" destOrd="0" presId="urn:microsoft.com/office/officeart/2005/8/layout/orgChart1"/>
    <dgm:cxn modelId="{1C2C2E2E-22A1-42E6-A95A-750D6A8DD352}" type="presParOf" srcId="{47DBAC2D-3ABE-4222-A804-77F05C8C3602}" destId="{82C1D440-334A-4556-9247-432014701B27}" srcOrd="0" destOrd="0" presId="urn:microsoft.com/office/officeart/2005/8/layout/orgChart1"/>
    <dgm:cxn modelId="{BDBDDA2F-3CE4-49EB-B41A-8C94F1BE4612}" type="presParOf" srcId="{82C1D440-334A-4556-9247-432014701B27}" destId="{AAE0E560-CC9D-4243-8B7A-5A2427B9BED3}" srcOrd="0" destOrd="0" presId="urn:microsoft.com/office/officeart/2005/8/layout/orgChart1"/>
    <dgm:cxn modelId="{230F3C49-A82B-4132-AE77-CBE3AFFC08B2}" type="presParOf" srcId="{AAE0E560-CC9D-4243-8B7A-5A2427B9BED3}" destId="{8A9B27AA-C314-4C1C-BDE1-43AEAE24C745}" srcOrd="0" destOrd="0" presId="urn:microsoft.com/office/officeart/2005/8/layout/orgChart1"/>
    <dgm:cxn modelId="{72AB2DBA-74BF-408B-88AF-F759FB86575F}" type="presParOf" srcId="{AAE0E560-CC9D-4243-8B7A-5A2427B9BED3}" destId="{D2CEF6C0-E3EE-4F1B-9201-71EA7D1CDCE2}" srcOrd="1" destOrd="0" presId="urn:microsoft.com/office/officeart/2005/8/layout/orgChart1"/>
    <dgm:cxn modelId="{2E5F2D5D-3182-48EF-BAD5-F5C8DB288842}" type="presParOf" srcId="{82C1D440-334A-4556-9247-432014701B27}" destId="{F6B187AC-3583-46BA-B97D-A19CAE4D0AE5}" srcOrd="1" destOrd="0" presId="urn:microsoft.com/office/officeart/2005/8/layout/orgChart1"/>
    <dgm:cxn modelId="{4767FC62-B5F2-40F9-9E71-A150F36E9884}" type="presParOf" srcId="{F6B187AC-3583-46BA-B97D-A19CAE4D0AE5}" destId="{47EA3F3C-DFCD-4580-9FD7-DCEEE6F86804}" srcOrd="0" destOrd="0" presId="urn:microsoft.com/office/officeart/2005/8/layout/orgChart1"/>
    <dgm:cxn modelId="{890CEA32-6530-42D1-B23E-82419A81BB39}" type="presParOf" srcId="{F6B187AC-3583-46BA-B97D-A19CAE4D0AE5}" destId="{DAEA55B4-7A26-4CE7-AAE2-91F9CE98E04A}" srcOrd="1" destOrd="0" presId="urn:microsoft.com/office/officeart/2005/8/layout/orgChart1"/>
    <dgm:cxn modelId="{34B5F11D-A8C0-4AB8-831C-808F74B889B8}" type="presParOf" srcId="{DAEA55B4-7A26-4CE7-AAE2-91F9CE98E04A}" destId="{29304FD7-EDD0-4877-8ABE-AAEBB4E6E252}" srcOrd="0" destOrd="0" presId="urn:microsoft.com/office/officeart/2005/8/layout/orgChart1"/>
    <dgm:cxn modelId="{4D92C6AF-FC33-45A9-BAEB-2447E5388DE9}" type="presParOf" srcId="{29304FD7-EDD0-4877-8ABE-AAEBB4E6E252}" destId="{49C3FCF1-D299-4A38-A968-107D1C7D8D09}" srcOrd="0" destOrd="0" presId="urn:microsoft.com/office/officeart/2005/8/layout/orgChart1"/>
    <dgm:cxn modelId="{F9F4924E-5EB9-45B3-ACC9-35D1AE42CD02}" type="presParOf" srcId="{29304FD7-EDD0-4877-8ABE-AAEBB4E6E252}" destId="{8A73F258-0855-4F90-82F1-8FFA43A053C9}" srcOrd="1" destOrd="0" presId="urn:microsoft.com/office/officeart/2005/8/layout/orgChart1"/>
    <dgm:cxn modelId="{D68F3488-D3D8-445E-B765-7FF5B977480A}" type="presParOf" srcId="{DAEA55B4-7A26-4CE7-AAE2-91F9CE98E04A}" destId="{8C00D145-080C-4C0F-B871-528BB4B06A7C}" srcOrd="1" destOrd="0" presId="urn:microsoft.com/office/officeart/2005/8/layout/orgChart1"/>
    <dgm:cxn modelId="{E3A67A27-6391-4CC0-B114-BB51D5890C35}" type="presParOf" srcId="{8C00D145-080C-4C0F-B871-528BB4B06A7C}" destId="{16D821A4-155A-46A0-BB33-A103220936D1}" srcOrd="0" destOrd="0" presId="urn:microsoft.com/office/officeart/2005/8/layout/orgChart1"/>
    <dgm:cxn modelId="{611B417F-5B39-4311-8641-274A9A8C6D58}" type="presParOf" srcId="{8C00D145-080C-4C0F-B871-528BB4B06A7C}" destId="{02810211-F107-44E1-9674-68CD63E469B2}" srcOrd="1" destOrd="0" presId="urn:microsoft.com/office/officeart/2005/8/layout/orgChart1"/>
    <dgm:cxn modelId="{7E35C77E-0467-4DA8-A504-8F08571F8DD5}" type="presParOf" srcId="{02810211-F107-44E1-9674-68CD63E469B2}" destId="{0AC2B851-5D49-4668-8506-77DA612C19A4}" srcOrd="0" destOrd="0" presId="urn:microsoft.com/office/officeart/2005/8/layout/orgChart1"/>
    <dgm:cxn modelId="{86C3E157-6B70-4D9E-B327-199513BE1996}" type="presParOf" srcId="{0AC2B851-5D49-4668-8506-77DA612C19A4}" destId="{25B1DAC0-0544-4BF8-9516-0844AA5999DE}" srcOrd="0" destOrd="0" presId="urn:microsoft.com/office/officeart/2005/8/layout/orgChart1"/>
    <dgm:cxn modelId="{D0757FD0-D253-4FC6-9A59-F72FBB8705F2}" type="presParOf" srcId="{0AC2B851-5D49-4668-8506-77DA612C19A4}" destId="{15108EA3-000E-40B3-8A73-6EDD4356E892}" srcOrd="1" destOrd="0" presId="urn:microsoft.com/office/officeart/2005/8/layout/orgChart1"/>
    <dgm:cxn modelId="{7B6F4649-AF02-4F7D-822F-332BF6EEC95D}" type="presParOf" srcId="{02810211-F107-44E1-9674-68CD63E469B2}" destId="{68669464-0045-4973-BD72-3FF742127884}" srcOrd="1" destOrd="0" presId="urn:microsoft.com/office/officeart/2005/8/layout/orgChart1"/>
    <dgm:cxn modelId="{1C621A57-1B57-4E58-B469-DC694670AE61}" type="presParOf" srcId="{02810211-F107-44E1-9674-68CD63E469B2}" destId="{3F934BE2-5247-42D8-A2DC-5AEA00CE8FF0}" srcOrd="2" destOrd="0" presId="urn:microsoft.com/office/officeart/2005/8/layout/orgChart1"/>
    <dgm:cxn modelId="{7BB0E7CF-BE59-4481-820E-8E37DFE407E1}" type="presParOf" srcId="{DAEA55B4-7A26-4CE7-AAE2-91F9CE98E04A}" destId="{C8874075-15DC-47F5-B2E2-FE8EC46FE8B6}" srcOrd="2" destOrd="0" presId="urn:microsoft.com/office/officeart/2005/8/layout/orgChart1"/>
    <dgm:cxn modelId="{643B3958-BC6E-479B-8C01-6CE06D136ABA}" type="presParOf" srcId="{F6B187AC-3583-46BA-B97D-A19CAE4D0AE5}" destId="{4B65CC86-83EC-4636-AC33-D0D1FAE55BA6}" srcOrd="2" destOrd="0" presId="urn:microsoft.com/office/officeart/2005/8/layout/orgChart1"/>
    <dgm:cxn modelId="{A0287664-A8AC-4320-839B-F50CC00FBB1F}" type="presParOf" srcId="{F6B187AC-3583-46BA-B97D-A19CAE4D0AE5}" destId="{C9FE8A40-383B-4880-859B-F9174A3B6CC5}" srcOrd="3" destOrd="0" presId="urn:microsoft.com/office/officeart/2005/8/layout/orgChart1"/>
    <dgm:cxn modelId="{7659E118-C0CD-422D-922B-D20A354C8514}" type="presParOf" srcId="{C9FE8A40-383B-4880-859B-F9174A3B6CC5}" destId="{FD8B0141-38E0-41C7-AADD-8F0D95D1D27D}" srcOrd="0" destOrd="0" presId="urn:microsoft.com/office/officeart/2005/8/layout/orgChart1"/>
    <dgm:cxn modelId="{12E1F414-9E5B-41E7-8D4F-5DF4A2F82703}" type="presParOf" srcId="{FD8B0141-38E0-41C7-AADD-8F0D95D1D27D}" destId="{04AF6B19-599F-4E30-A9BF-088EE41AED2F}" srcOrd="0" destOrd="0" presId="urn:microsoft.com/office/officeart/2005/8/layout/orgChart1"/>
    <dgm:cxn modelId="{D6236F2A-ED7F-4BE6-86BB-71109CD461A5}" type="presParOf" srcId="{FD8B0141-38E0-41C7-AADD-8F0D95D1D27D}" destId="{C8DF6676-5C90-449E-96E9-F1C73C2248A4}" srcOrd="1" destOrd="0" presId="urn:microsoft.com/office/officeart/2005/8/layout/orgChart1"/>
    <dgm:cxn modelId="{BD776E8C-3F50-4D8B-86D4-8ABE442E04A0}" type="presParOf" srcId="{C9FE8A40-383B-4880-859B-F9174A3B6CC5}" destId="{AA5BB95B-14AD-4E75-84CD-450EE09510BE}" srcOrd="1" destOrd="0" presId="urn:microsoft.com/office/officeart/2005/8/layout/orgChart1"/>
    <dgm:cxn modelId="{B16B8829-B688-47E2-8B6F-B0487A84167D}" type="presParOf" srcId="{C9FE8A40-383B-4880-859B-F9174A3B6CC5}" destId="{77F495B3-C2F6-4A0B-85BB-C4D525BE7B35}" srcOrd="2" destOrd="0" presId="urn:microsoft.com/office/officeart/2005/8/layout/orgChart1"/>
    <dgm:cxn modelId="{09426CC2-6B90-4460-BA42-1601821CEBA8}" type="presParOf" srcId="{F6B187AC-3583-46BA-B97D-A19CAE4D0AE5}" destId="{03710EB0-35A0-4427-AE4C-9A8B4016C88E}" srcOrd="4" destOrd="0" presId="urn:microsoft.com/office/officeart/2005/8/layout/orgChart1"/>
    <dgm:cxn modelId="{D8B2808A-4903-432A-B49C-2CBC74287187}" type="presParOf" srcId="{F6B187AC-3583-46BA-B97D-A19CAE4D0AE5}" destId="{FAAB6E52-A6E2-4372-805D-4012B11C3973}" srcOrd="5" destOrd="0" presId="urn:microsoft.com/office/officeart/2005/8/layout/orgChart1"/>
    <dgm:cxn modelId="{964BE654-8D67-477F-BD55-F1DA8634A282}" type="presParOf" srcId="{FAAB6E52-A6E2-4372-805D-4012B11C3973}" destId="{8CBB5264-9196-42DB-AABE-4D48294636F8}" srcOrd="0" destOrd="0" presId="urn:microsoft.com/office/officeart/2005/8/layout/orgChart1"/>
    <dgm:cxn modelId="{60EEE465-608D-47D2-92C0-01DCFFC3D2D7}" type="presParOf" srcId="{8CBB5264-9196-42DB-AABE-4D48294636F8}" destId="{938392A1-BE7F-414F-97B1-070E0DC4EAFA}" srcOrd="0" destOrd="0" presId="urn:microsoft.com/office/officeart/2005/8/layout/orgChart1"/>
    <dgm:cxn modelId="{413DB89F-A9A9-479D-80F4-4857D6B7EB6A}" type="presParOf" srcId="{8CBB5264-9196-42DB-AABE-4D48294636F8}" destId="{AF1A2886-8BAE-485D-99B4-19C4F0128C30}" srcOrd="1" destOrd="0" presId="urn:microsoft.com/office/officeart/2005/8/layout/orgChart1"/>
    <dgm:cxn modelId="{3276AB69-122A-4243-804A-49BCC159DECB}" type="presParOf" srcId="{FAAB6E52-A6E2-4372-805D-4012B11C3973}" destId="{07D86EE6-98F7-4309-B8D3-D6F5E42DA97F}" srcOrd="1" destOrd="0" presId="urn:microsoft.com/office/officeart/2005/8/layout/orgChart1"/>
    <dgm:cxn modelId="{5B9CBCA5-B3E7-4736-B5B1-3DB95C8993B7}" type="presParOf" srcId="{FAAB6E52-A6E2-4372-805D-4012B11C3973}" destId="{3940BC18-2B7D-469C-9584-6D4E70B08A0E}" srcOrd="2" destOrd="0" presId="urn:microsoft.com/office/officeart/2005/8/layout/orgChart1"/>
    <dgm:cxn modelId="{61F41994-6245-4521-851B-7CA4E70C0C2D}" type="presParOf" srcId="{82C1D440-334A-4556-9247-432014701B27}" destId="{8C5DF48A-8D0A-4E01-A3DE-DA6121BE0215}" srcOrd="2" destOrd="0" presId="urn:microsoft.com/office/officeart/2005/8/layout/orgChart1"/>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710EB0-35A0-4427-AE4C-9A8B4016C88E}">
      <dsp:nvSpPr>
        <dsp:cNvPr id="0" name=""/>
        <dsp:cNvSpPr/>
      </dsp:nvSpPr>
      <dsp:spPr>
        <a:xfrm>
          <a:off x="2639060" y="1349298"/>
          <a:ext cx="1867154" cy="324051"/>
        </a:xfrm>
        <a:custGeom>
          <a:avLst/>
          <a:gdLst/>
          <a:ahLst/>
          <a:cxnLst/>
          <a:rect l="0" t="0" r="0" b="0"/>
          <a:pathLst>
            <a:path>
              <a:moveTo>
                <a:pt x="0" y="0"/>
              </a:moveTo>
              <a:lnTo>
                <a:pt x="0" y="162025"/>
              </a:lnTo>
              <a:lnTo>
                <a:pt x="1867154" y="162025"/>
              </a:lnTo>
              <a:lnTo>
                <a:pt x="1867154" y="32405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B65CC86-83EC-4636-AC33-D0D1FAE55BA6}">
      <dsp:nvSpPr>
        <dsp:cNvPr id="0" name=""/>
        <dsp:cNvSpPr/>
      </dsp:nvSpPr>
      <dsp:spPr>
        <a:xfrm>
          <a:off x="2593340" y="1349298"/>
          <a:ext cx="91440" cy="324051"/>
        </a:xfrm>
        <a:custGeom>
          <a:avLst/>
          <a:gdLst/>
          <a:ahLst/>
          <a:cxnLst/>
          <a:rect l="0" t="0" r="0" b="0"/>
          <a:pathLst>
            <a:path>
              <a:moveTo>
                <a:pt x="45720" y="0"/>
              </a:moveTo>
              <a:lnTo>
                <a:pt x="45720" y="32405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6D821A4-155A-46A0-BB33-A103220936D1}">
      <dsp:nvSpPr>
        <dsp:cNvPr id="0" name=""/>
        <dsp:cNvSpPr/>
      </dsp:nvSpPr>
      <dsp:spPr>
        <a:xfrm>
          <a:off x="154664" y="2444901"/>
          <a:ext cx="223379" cy="1260082"/>
        </a:xfrm>
        <a:custGeom>
          <a:avLst/>
          <a:gdLst/>
          <a:ahLst/>
          <a:cxnLst/>
          <a:rect l="0" t="0" r="0" b="0"/>
          <a:pathLst>
            <a:path>
              <a:moveTo>
                <a:pt x="0" y="0"/>
              </a:moveTo>
              <a:lnTo>
                <a:pt x="0" y="1260082"/>
              </a:lnTo>
              <a:lnTo>
                <a:pt x="223379" y="126008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7EA3F3C-DFCD-4580-9FD7-DCEEE6F86804}">
      <dsp:nvSpPr>
        <dsp:cNvPr id="0" name=""/>
        <dsp:cNvSpPr/>
      </dsp:nvSpPr>
      <dsp:spPr>
        <a:xfrm>
          <a:off x="771905" y="1349298"/>
          <a:ext cx="1867154" cy="324051"/>
        </a:xfrm>
        <a:custGeom>
          <a:avLst/>
          <a:gdLst/>
          <a:ahLst/>
          <a:cxnLst/>
          <a:rect l="0" t="0" r="0" b="0"/>
          <a:pathLst>
            <a:path>
              <a:moveTo>
                <a:pt x="1867154" y="0"/>
              </a:moveTo>
              <a:lnTo>
                <a:pt x="1867154" y="162025"/>
              </a:lnTo>
              <a:lnTo>
                <a:pt x="0" y="162025"/>
              </a:lnTo>
              <a:lnTo>
                <a:pt x="0" y="32405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A9B27AA-C314-4C1C-BDE1-43AEAE24C745}">
      <dsp:nvSpPr>
        <dsp:cNvPr id="0" name=""/>
        <dsp:cNvSpPr/>
      </dsp:nvSpPr>
      <dsp:spPr>
        <a:xfrm>
          <a:off x="1272557" y="699721"/>
          <a:ext cx="2733004" cy="649576"/>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chemeClr val="tx1"/>
              </a:solidFill>
            </a:rPr>
            <a:t>Job reports to:</a:t>
          </a:r>
          <a:r>
            <a:rPr lang="en-GB" sz="1400" kern="1200">
              <a:solidFill>
                <a:schemeClr val="tx1"/>
              </a:solidFill>
            </a:rPr>
            <a:t> </a:t>
          </a:r>
        </a:p>
        <a:p>
          <a:pPr lvl="0" algn="ctr" defTabSz="622300">
            <a:lnSpc>
              <a:spcPct val="90000"/>
            </a:lnSpc>
            <a:spcBef>
              <a:spcPct val="0"/>
            </a:spcBef>
            <a:spcAft>
              <a:spcPct val="35000"/>
            </a:spcAft>
          </a:pPr>
          <a:r>
            <a:rPr lang="en-GB" sz="1400" kern="1200">
              <a:solidFill>
                <a:schemeClr val="tx1"/>
              </a:solidFill>
            </a:rPr>
            <a:t>Web Manager</a:t>
          </a:r>
          <a:endParaRPr lang="en-US" sz="1400" kern="1200">
            <a:solidFill>
              <a:schemeClr val="tx1"/>
            </a:solidFill>
          </a:endParaRPr>
        </a:p>
      </dsp:txBody>
      <dsp:txXfrm>
        <a:off x="1272557" y="699721"/>
        <a:ext cx="2733004" cy="649576"/>
      </dsp:txXfrm>
    </dsp:sp>
    <dsp:sp modelId="{49C3FCF1-D299-4A38-A968-107D1C7D8D09}">
      <dsp:nvSpPr>
        <dsp:cNvPr id="0" name=""/>
        <dsp:cNvSpPr/>
      </dsp:nvSpPr>
      <dsp:spPr>
        <a:xfrm>
          <a:off x="354" y="1673350"/>
          <a:ext cx="1543102" cy="771551"/>
        </a:xfrm>
        <a:prstGeom prst="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chemeClr val="tx1"/>
              </a:solidFill>
            </a:rPr>
            <a:t>This job:</a:t>
          </a:r>
          <a:endParaRPr lang="en-GB" sz="1400" kern="1200">
            <a:solidFill>
              <a:schemeClr val="tx1"/>
            </a:solidFill>
          </a:endParaRPr>
        </a:p>
        <a:p>
          <a:pPr lvl="0" algn="ctr" defTabSz="622300">
            <a:lnSpc>
              <a:spcPct val="90000"/>
            </a:lnSpc>
            <a:spcBef>
              <a:spcPct val="0"/>
            </a:spcBef>
            <a:spcAft>
              <a:spcPct val="35000"/>
            </a:spcAft>
          </a:pPr>
          <a:r>
            <a:rPr lang="en-GB" sz="1400" kern="1200">
              <a:solidFill>
                <a:schemeClr val="tx1"/>
              </a:solidFill>
            </a:rPr>
            <a:t>Web Configuration Officer</a:t>
          </a:r>
          <a:endParaRPr lang="en-US" sz="1400" kern="1200">
            <a:solidFill>
              <a:schemeClr val="tx1"/>
            </a:solidFill>
          </a:endParaRPr>
        </a:p>
      </dsp:txBody>
      <dsp:txXfrm>
        <a:off x="354" y="1673350"/>
        <a:ext cx="1543102" cy="771551"/>
      </dsp:txXfrm>
    </dsp:sp>
    <dsp:sp modelId="{25B1DAC0-0544-4BF8-9516-0844AA5999DE}">
      <dsp:nvSpPr>
        <dsp:cNvPr id="0" name=""/>
        <dsp:cNvSpPr/>
      </dsp:nvSpPr>
      <dsp:spPr>
        <a:xfrm>
          <a:off x="378044" y="3319207"/>
          <a:ext cx="1543102" cy="771551"/>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chemeClr val="tx1"/>
              </a:solidFill>
            </a:rPr>
            <a:t>Jobs reporting to this one:</a:t>
          </a:r>
          <a:r>
            <a:rPr lang="en-GB" sz="1400" kern="1200">
              <a:solidFill>
                <a:schemeClr val="tx1"/>
              </a:solidFill>
            </a:rPr>
            <a:t> None</a:t>
          </a:r>
          <a:endParaRPr lang="en-US" sz="1400" kern="1200">
            <a:solidFill>
              <a:schemeClr val="tx1"/>
            </a:solidFill>
          </a:endParaRPr>
        </a:p>
      </dsp:txBody>
      <dsp:txXfrm>
        <a:off x="378044" y="3319207"/>
        <a:ext cx="1543102" cy="771551"/>
      </dsp:txXfrm>
    </dsp:sp>
    <dsp:sp modelId="{04AF6B19-599F-4E30-A9BF-088EE41AED2F}">
      <dsp:nvSpPr>
        <dsp:cNvPr id="0" name=""/>
        <dsp:cNvSpPr/>
      </dsp:nvSpPr>
      <dsp:spPr>
        <a:xfrm>
          <a:off x="1867508" y="1673350"/>
          <a:ext cx="1543102" cy="771551"/>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chemeClr val="tx1"/>
              </a:solidFill>
            </a:rPr>
            <a:t>Other jobs at this level:</a:t>
          </a:r>
        </a:p>
        <a:p>
          <a:pPr lvl="0" algn="ctr" defTabSz="622300">
            <a:lnSpc>
              <a:spcPct val="90000"/>
            </a:lnSpc>
            <a:spcBef>
              <a:spcPct val="0"/>
            </a:spcBef>
            <a:spcAft>
              <a:spcPct val="35000"/>
            </a:spcAft>
          </a:pPr>
          <a:r>
            <a:rPr lang="en-GB" sz="1400" kern="1200">
              <a:solidFill>
                <a:schemeClr val="tx1"/>
              </a:solidFill>
            </a:rPr>
            <a:t>None</a:t>
          </a:r>
          <a:endParaRPr lang="en-US" sz="1400" kern="1200">
            <a:solidFill>
              <a:schemeClr val="tx1"/>
            </a:solidFill>
          </a:endParaRPr>
        </a:p>
      </dsp:txBody>
      <dsp:txXfrm>
        <a:off x="1867508" y="1673350"/>
        <a:ext cx="1543102" cy="771551"/>
      </dsp:txXfrm>
    </dsp:sp>
    <dsp:sp modelId="{938392A1-BE7F-414F-97B1-070E0DC4EAFA}">
      <dsp:nvSpPr>
        <dsp:cNvPr id="0" name=""/>
        <dsp:cNvSpPr/>
      </dsp:nvSpPr>
      <dsp:spPr>
        <a:xfrm>
          <a:off x="3734662" y="1673350"/>
          <a:ext cx="1543102" cy="1724656"/>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chemeClr val="tx1"/>
              </a:solidFill>
            </a:rPr>
            <a:t>Other jobs reporting to the Web Manager:</a:t>
          </a:r>
        </a:p>
        <a:p>
          <a:pPr lvl="0" algn="ctr" defTabSz="622300">
            <a:lnSpc>
              <a:spcPct val="90000"/>
            </a:lnSpc>
            <a:spcBef>
              <a:spcPct val="0"/>
            </a:spcBef>
            <a:spcAft>
              <a:spcPct val="35000"/>
            </a:spcAft>
          </a:pPr>
          <a:r>
            <a:rPr lang="en-GB" sz="1400" kern="1200">
              <a:solidFill>
                <a:schemeClr val="tx1"/>
              </a:solidFill>
            </a:rPr>
            <a:t>- Senior Web Officer</a:t>
          </a:r>
        </a:p>
        <a:p>
          <a:pPr lvl="0" algn="ctr" defTabSz="622300">
            <a:lnSpc>
              <a:spcPct val="90000"/>
            </a:lnSpc>
            <a:spcBef>
              <a:spcPct val="0"/>
            </a:spcBef>
            <a:spcAft>
              <a:spcPct val="35000"/>
            </a:spcAft>
          </a:pPr>
          <a:r>
            <a:rPr lang="en-GB" sz="1400" kern="1200">
              <a:solidFill>
                <a:schemeClr val="tx1"/>
              </a:solidFill>
            </a:rPr>
            <a:t>- Web Officer</a:t>
          </a:r>
        </a:p>
        <a:p>
          <a:pPr lvl="0" algn="ctr" defTabSz="622300">
            <a:lnSpc>
              <a:spcPct val="90000"/>
            </a:lnSpc>
            <a:spcBef>
              <a:spcPct val="0"/>
            </a:spcBef>
            <a:spcAft>
              <a:spcPct val="35000"/>
            </a:spcAft>
          </a:pPr>
          <a:r>
            <a:rPr lang="en-GB" sz="1400" kern="1200">
              <a:solidFill>
                <a:schemeClr val="tx1"/>
              </a:solidFill>
            </a:rPr>
            <a:t>- Assistant Web Officer</a:t>
          </a:r>
          <a:endParaRPr lang="en-US" sz="1400" kern="1200">
            <a:solidFill>
              <a:schemeClr val="tx1"/>
            </a:solidFill>
          </a:endParaRPr>
        </a:p>
      </dsp:txBody>
      <dsp:txXfrm>
        <a:off x="3734662" y="1673350"/>
        <a:ext cx="1543102" cy="17246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C1E2E-9758-43C1-BFF3-261A1331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2490</Words>
  <Characters>14999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Web Configuration Officer - Job Description</vt:lpstr>
    </vt:vector>
  </TitlesOfParts>
  <Company>City of York Council</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Configuration Officer - Job Description</dc:title>
  <dc:creator>Carricker, Eilidh</dc:creator>
  <cp:lastModifiedBy>Lawty, Jamie</cp:lastModifiedBy>
  <cp:revision>2</cp:revision>
  <cp:lastPrinted>2011-02-28T09:30:00Z</cp:lastPrinted>
  <dcterms:created xsi:type="dcterms:W3CDTF">2021-08-26T08:59:00Z</dcterms:created>
  <dcterms:modified xsi:type="dcterms:W3CDTF">2021-08-26T08:59:00Z</dcterms:modified>
</cp:coreProperties>
</file>