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82" w:rsidRDefault="002B6EF0">
      <w:pPr>
        <w:jc w:val="center"/>
        <w:rPr>
          <w:sz w:val="20"/>
        </w:rPr>
      </w:pPr>
      <w:bookmarkStart w:id="0" w:name="_GoBack"/>
      <w:bookmarkEnd w:id="0"/>
      <w:r>
        <w:rPr>
          <w:noProof/>
          <w:sz w:val="20"/>
          <w:lang w:eastAsia="en-GB"/>
        </w:rPr>
        <w:drawing>
          <wp:inline distT="0" distB="0" distL="0" distR="0">
            <wp:extent cx="14668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28650"/>
                    </a:xfrm>
                    <a:prstGeom prst="rect">
                      <a:avLst/>
                    </a:prstGeom>
                    <a:noFill/>
                    <a:ln>
                      <a:noFill/>
                    </a:ln>
                  </pic:spPr>
                </pic:pic>
              </a:graphicData>
            </a:graphic>
          </wp:inline>
        </w:drawing>
      </w:r>
    </w:p>
    <w:p w:rsidR="00D67682" w:rsidRDefault="00D67682">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657"/>
        <w:gridCol w:w="2864"/>
        <w:gridCol w:w="4196"/>
      </w:tblGrid>
      <w:tr w:rsidR="00D67682" w:rsidTr="006F5F63">
        <w:tc>
          <w:tcPr>
            <w:tcW w:w="8302" w:type="dxa"/>
            <w:gridSpan w:val="4"/>
          </w:tcPr>
          <w:p w:rsidR="00D67682" w:rsidRDefault="00D67682">
            <w:pPr>
              <w:rPr>
                <w:b/>
                <w:bCs/>
              </w:rPr>
            </w:pPr>
          </w:p>
          <w:p w:rsidR="00D67682" w:rsidRDefault="00D67682">
            <w:pPr>
              <w:pStyle w:val="Heading2"/>
              <w:spacing w:after="0"/>
              <w:rPr>
                <w:sz w:val="32"/>
              </w:rPr>
            </w:pPr>
            <w:r>
              <w:rPr>
                <w:sz w:val="32"/>
              </w:rPr>
              <w:t>JOB DESCRIPTION</w:t>
            </w:r>
          </w:p>
          <w:p w:rsidR="00D67682" w:rsidRDefault="00D67682"/>
        </w:tc>
      </w:tr>
      <w:tr w:rsidR="00D67682" w:rsidTr="006F5F63">
        <w:tc>
          <w:tcPr>
            <w:tcW w:w="4106" w:type="dxa"/>
            <w:gridSpan w:val="3"/>
          </w:tcPr>
          <w:p w:rsidR="00D67682" w:rsidRDefault="00D67682">
            <w:pPr>
              <w:rPr>
                <w:b/>
                <w:bCs/>
              </w:rPr>
            </w:pPr>
            <w:r>
              <w:rPr>
                <w:b/>
                <w:bCs/>
              </w:rPr>
              <w:t xml:space="preserve">DIRECTORATE:  </w:t>
            </w:r>
          </w:p>
          <w:p w:rsidR="00D67682" w:rsidRDefault="0053627F" w:rsidP="0093328C">
            <w:r>
              <w:t>C</w:t>
            </w:r>
            <w:r w:rsidR="0093328C">
              <w:t>C</w:t>
            </w:r>
            <w:r>
              <w:t>S</w:t>
            </w:r>
          </w:p>
        </w:tc>
        <w:tc>
          <w:tcPr>
            <w:tcW w:w="4196" w:type="dxa"/>
          </w:tcPr>
          <w:p w:rsidR="00D67682" w:rsidRPr="003932BF" w:rsidRDefault="00D67682">
            <w:pPr>
              <w:pStyle w:val="Heading1"/>
              <w:rPr>
                <w:bCs w:val="0"/>
              </w:rPr>
            </w:pPr>
            <w:r w:rsidRPr="003932BF">
              <w:t>DEPARTMENT</w:t>
            </w:r>
            <w:r w:rsidR="003932BF" w:rsidRPr="003932BF">
              <w:rPr>
                <w:bCs w:val="0"/>
              </w:rPr>
              <w:t>:</w:t>
            </w:r>
            <w:r w:rsidRPr="003932BF">
              <w:rPr>
                <w:bCs w:val="0"/>
              </w:rPr>
              <w:t xml:space="preserve"> </w:t>
            </w:r>
          </w:p>
          <w:p w:rsidR="00D67682" w:rsidRDefault="00BA3EC0" w:rsidP="00BA3EC0">
            <w:pPr>
              <w:pStyle w:val="Heading1"/>
              <w:rPr>
                <w:b w:val="0"/>
                <w:bCs w:val="0"/>
              </w:rPr>
            </w:pPr>
            <w:r>
              <w:rPr>
                <w:b w:val="0"/>
                <w:bCs w:val="0"/>
              </w:rPr>
              <w:t xml:space="preserve">Legal &amp; </w:t>
            </w:r>
            <w:r w:rsidR="0053627F">
              <w:rPr>
                <w:b w:val="0"/>
                <w:bCs w:val="0"/>
              </w:rPr>
              <w:t xml:space="preserve">Governance </w:t>
            </w:r>
            <w:r>
              <w:rPr>
                <w:b w:val="0"/>
                <w:bCs w:val="0"/>
              </w:rPr>
              <w:t xml:space="preserve"> </w:t>
            </w:r>
            <w:r w:rsidR="00D67682">
              <w:rPr>
                <w:b w:val="0"/>
                <w:bCs w:val="0"/>
              </w:rPr>
              <w:t xml:space="preserve">  </w:t>
            </w:r>
          </w:p>
        </w:tc>
      </w:tr>
      <w:tr w:rsidR="00D67682" w:rsidTr="006F5F63">
        <w:tc>
          <w:tcPr>
            <w:tcW w:w="4106" w:type="dxa"/>
            <w:gridSpan w:val="3"/>
          </w:tcPr>
          <w:p w:rsidR="00D67682" w:rsidRDefault="00D67682">
            <w:pPr>
              <w:pStyle w:val="Heading1"/>
              <w:rPr>
                <w:b w:val="0"/>
                <w:bCs w:val="0"/>
              </w:rPr>
            </w:pPr>
            <w:r>
              <w:t>JOB TITLE</w:t>
            </w:r>
            <w:r w:rsidR="003932BF">
              <w:t>:</w:t>
            </w:r>
          </w:p>
          <w:p w:rsidR="00D67682" w:rsidRPr="006F5F63" w:rsidRDefault="006952EB">
            <w:pPr>
              <w:pStyle w:val="Header"/>
              <w:tabs>
                <w:tab w:val="clear" w:pos="4153"/>
                <w:tab w:val="clear" w:pos="8306"/>
              </w:tabs>
            </w:pPr>
            <w:r w:rsidRPr="006F5F63">
              <w:t>Election Officer</w:t>
            </w:r>
            <w:r w:rsidR="0053627F" w:rsidRPr="006F5F63">
              <w:t xml:space="preserve"> </w:t>
            </w:r>
          </w:p>
        </w:tc>
        <w:tc>
          <w:tcPr>
            <w:tcW w:w="4196" w:type="dxa"/>
          </w:tcPr>
          <w:p w:rsidR="00D67682" w:rsidRDefault="00D67682" w:rsidP="00BA3EC0">
            <w:r>
              <w:rPr>
                <w:b/>
                <w:bCs/>
              </w:rPr>
              <w:t xml:space="preserve">POST NUMBER:  </w:t>
            </w:r>
            <w:r w:rsidR="00BA3EC0">
              <w:rPr>
                <w:b/>
                <w:bCs/>
              </w:rPr>
              <w:t xml:space="preserve"> </w:t>
            </w:r>
          </w:p>
        </w:tc>
      </w:tr>
      <w:tr w:rsidR="00D67682" w:rsidTr="006F5F63">
        <w:trPr>
          <w:cantSplit/>
        </w:trPr>
        <w:tc>
          <w:tcPr>
            <w:tcW w:w="4106" w:type="dxa"/>
            <w:gridSpan w:val="3"/>
          </w:tcPr>
          <w:p w:rsidR="00D67682" w:rsidRDefault="006F5F63">
            <w:pPr>
              <w:pStyle w:val="Header"/>
              <w:tabs>
                <w:tab w:val="clear" w:pos="4153"/>
                <w:tab w:val="clear" w:pos="8306"/>
              </w:tabs>
              <w:rPr>
                <w:bCs/>
              </w:rPr>
            </w:pPr>
            <w:r>
              <w:rPr>
                <w:b/>
                <w:bCs/>
              </w:rPr>
              <w:t xml:space="preserve">REPORTS </w:t>
            </w:r>
            <w:r w:rsidRPr="006F5F63">
              <w:rPr>
                <w:b/>
                <w:bCs/>
              </w:rPr>
              <w:t>TO</w:t>
            </w:r>
            <w:r w:rsidR="00D67682" w:rsidRPr="006F5F63">
              <w:rPr>
                <w:b/>
              </w:rPr>
              <w:t>:</w:t>
            </w:r>
            <w:r w:rsidR="00D67682">
              <w:rPr>
                <w:b/>
              </w:rPr>
              <w:t xml:space="preserve"> </w:t>
            </w:r>
            <w:r w:rsidR="00D67682">
              <w:rPr>
                <w:bCs/>
              </w:rPr>
              <w:t xml:space="preserve"> </w:t>
            </w:r>
          </w:p>
          <w:p w:rsidR="00D67682" w:rsidRDefault="003932BF">
            <w:pPr>
              <w:pStyle w:val="Header"/>
              <w:tabs>
                <w:tab w:val="clear" w:pos="4153"/>
                <w:tab w:val="clear" w:pos="8306"/>
              </w:tabs>
            </w:pPr>
            <w:r>
              <w:t>Assistant</w:t>
            </w:r>
            <w:r w:rsidR="006952EB">
              <w:t xml:space="preserve"> </w:t>
            </w:r>
            <w:r w:rsidR="00D67682">
              <w:t>Electoral Services Manager</w:t>
            </w:r>
          </w:p>
        </w:tc>
        <w:tc>
          <w:tcPr>
            <w:tcW w:w="4196" w:type="dxa"/>
          </w:tcPr>
          <w:p w:rsidR="00D67682" w:rsidRDefault="006F5F63" w:rsidP="006F5F63">
            <w:pPr>
              <w:rPr>
                <w:bCs/>
              </w:rPr>
            </w:pPr>
            <w:r>
              <w:rPr>
                <w:b/>
              </w:rPr>
              <w:t>GRADE:</w:t>
            </w:r>
            <w:r w:rsidR="00D67682">
              <w:rPr>
                <w:bCs/>
              </w:rPr>
              <w:t xml:space="preserve"> </w:t>
            </w:r>
            <w:r w:rsidR="003932BF">
              <w:rPr>
                <w:bCs/>
              </w:rPr>
              <w:t>6</w:t>
            </w:r>
          </w:p>
        </w:tc>
      </w:tr>
      <w:tr w:rsidR="006F5F63" w:rsidTr="006F5F63">
        <w:trPr>
          <w:cantSplit/>
        </w:trPr>
        <w:tc>
          <w:tcPr>
            <w:tcW w:w="4106" w:type="dxa"/>
            <w:gridSpan w:val="3"/>
          </w:tcPr>
          <w:p w:rsidR="006F5F63" w:rsidRPr="003932BF" w:rsidRDefault="006F5F63">
            <w:pPr>
              <w:pStyle w:val="Header"/>
              <w:tabs>
                <w:tab w:val="clear" w:pos="4153"/>
                <w:tab w:val="clear" w:pos="8306"/>
              </w:tabs>
              <w:rPr>
                <w:bCs/>
              </w:rPr>
            </w:pPr>
            <w:r>
              <w:rPr>
                <w:b/>
                <w:bCs/>
              </w:rPr>
              <w:t>JE REF:</w:t>
            </w:r>
            <w:r w:rsidR="003932BF">
              <w:rPr>
                <w:b/>
                <w:bCs/>
              </w:rPr>
              <w:t xml:space="preserve"> </w:t>
            </w:r>
            <w:r w:rsidR="003932BF" w:rsidRPr="003932BF">
              <w:rPr>
                <w:bCs/>
              </w:rPr>
              <w:t>4263</w:t>
            </w:r>
          </w:p>
          <w:p w:rsidR="006F5F63" w:rsidRDefault="006F5F63">
            <w:pPr>
              <w:pStyle w:val="Header"/>
              <w:tabs>
                <w:tab w:val="clear" w:pos="4153"/>
                <w:tab w:val="clear" w:pos="8306"/>
              </w:tabs>
              <w:rPr>
                <w:b/>
                <w:bCs/>
              </w:rPr>
            </w:pPr>
          </w:p>
        </w:tc>
        <w:tc>
          <w:tcPr>
            <w:tcW w:w="4196" w:type="dxa"/>
          </w:tcPr>
          <w:p w:rsidR="006F5F63" w:rsidRPr="003932BF" w:rsidRDefault="006F5F63">
            <w:r>
              <w:rPr>
                <w:b/>
              </w:rPr>
              <w:t>PANEL DATE:</w:t>
            </w:r>
            <w:r w:rsidR="003932BF">
              <w:rPr>
                <w:b/>
              </w:rPr>
              <w:t xml:space="preserve"> </w:t>
            </w:r>
            <w:r w:rsidR="003932BF">
              <w:t>10/09/2019</w:t>
            </w:r>
          </w:p>
        </w:tc>
      </w:tr>
      <w:tr w:rsidR="00D67682" w:rsidTr="006F5F63">
        <w:trPr>
          <w:cantSplit/>
        </w:trPr>
        <w:tc>
          <w:tcPr>
            <w:tcW w:w="585" w:type="dxa"/>
          </w:tcPr>
          <w:p w:rsidR="00D67682" w:rsidRDefault="00D67682">
            <w:pPr>
              <w:rPr>
                <w:b/>
                <w:bCs/>
              </w:rPr>
            </w:pPr>
            <w:r>
              <w:rPr>
                <w:b/>
                <w:bCs/>
              </w:rPr>
              <w:t>1.</w:t>
            </w:r>
          </w:p>
        </w:tc>
        <w:tc>
          <w:tcPr>
            <w:tcW w:w="7717" w:type="dxa"/>
            <w:gridSpan w:val="3"/>
          </w:tcPr>
          <w:p w:rsidR="00D67682" w:rsidRDefault="00D67682">
            <w:pPr>
              <w:rPr>
                <w:b/>
                <w:bCs/>
              </w:rPr>
            </w:pPr>
            <w:r>
              <w:rPr>
                <w:b/>
                <w:bCs/>
              </w:rPr>
              <w:t xml:space="preserve">MAIN PURPOSE OF JOB </w:t>
            </w:r>
          </w:p>
          <w:p w:rsidR="00BA3EC0" w:rsidRDefault="00BA3EC0" w:rsidP="00BA3EC0">
            <w:pPr>
              <w:pStyle w:val="Default"/>
            </w:pPr>
          </w:p>
          <w:p w:rsidR="002C0793" w:rsidRPr="00BD6FC8" w:rsidRDefault="00BA3EC0" w:rsidP="0018702C">
            <w:pPr>
              <w:pStyle w:val="Default"/>
            </w:pPr>
            <w:r w:rsidRPr="00BD6FC8">
              <w:t xml:space="preserve">To </w:t>
            </w:r>
            <w:r w:rsidR="002C0793" w:rsidRPr="00BD6FC8">
              <w:t xml:space="preserve">support the </w:t>
            </w:r>
            <w:r w:rsidR="00181556">
              <w:t>Assistant</w:t>
            </w:r>
            <w:r w:rsidR="002C0793" w:rsidRPr="00BD6FC8">
              <w:t xml:space="preserve"> Electoral Services Manager by </w:t>
            </w:r>
            <w:r w:rsidR="00181556">
              <w:t xml:space="preserve">allocating tasks to </w:t>
            </w:r>
            <w:r w:rsidR="00E43158" w:rsidRPr="00BD6FC8">
              <w:t>Business Support Assistant(s)</w:t>
            </w:r>
            <w:r w:rsidR="002C0793" w:rsidRPr="00BD6FC8">
              <w:t xml:space="preserve"> ensuring the delivery of the electoral registration requirements regarding the efficient and accurate compilation and maintenance of the Register of Electors as set out in </w:t>
            </w:r>
            <w:r w:rsidR="00425A08" w:rsidRPr="00BD6FC8">
              <w:t>legislation</w:t>
            </w:r>
            <w:r w:rsidR="003932BF">
              <w:t>.</w:t>
            </w:r>
          </w:p>
          <w:p w:rsidR="00BA3EC0" w:rsidRPr="006952EB" w:rsidRDefault="00BA3EC0" w:rsidP="00BA3EC0">
            <w:pPr>
              <w:pStyle w:val="Default"/>
            </w:pPr>
          </w:p>
          <w:p w:rsidR="00BA3EC0" w:rsidRPr="006952EB" w:rsidRDefault="00BA3EC0" w:rsidP="00BA3EC0">
            <w:pPr>
              <w:pStyle w:val="Default"/>
            </w:pPr>
            <w:r w:rsidRPr="006952EB">
              <w:t xml:space="preserve">To assist the </w:t>
            </w:r>
            <w:r w:rsidR="00181556">
              <w:t xml:space="preserve">Assistant </w:t>
            </w:r>
            <w:r w:rsidRPr="006952EB">
              <w:t xml:space="preserve">Electoral Services Manager with </w:t>
            </w:r>
            <w:r w:rsidR="0018702C">
              <w:t>all aspects of organising Referenda, Parliamentary, City of York Council, Parish Council and Police and Crime Commissioner Elections.</w:t>
            </w:r>
            <w:r w:rsidRPr="006952EB">
              <w:t xml:space="preserve"> </w:t>
            </w:r>
          </w:p>
          <w:p w:rsidR="00BA3EC0" w:rsidRPr="006952EB" w:rsidRDefault="00BA3EC0" w:rsidP="00BA3EC0"/>
          <w:p w:rsidR="00D67682" w:rsidRPr="006952EB" w:rsidRDefault="00D67682">
            <w:r w:rsidRPr="006952EB">
              <w:rPr>
                <w:rFonts w:cs="Arial"/>
                <w:i/>
                <w:iCs/>
              </w:rPr>
              <w:t>This is a politically restricted post pursuant to the Local Government and Housing Act 1989.  Further details are provided in the Council’s recruitment and selection policy.</w:t>
            </w:r>
          </w:p>
          <w:p w:rsidR="00D67682" w:rsidRDefault="00D67682"/>
        </w:tc>
      </w:tr>
      <w:tr w:rsidR="00D67682" w:rsidTr="006F5F63">
        <w:trPr>
          <w:cantSplit/>
        </w:trPr>
        <w:tc>
          <w:tcPr>
            <w:tcW w:w="585" w:type="dxa"/>
          </w:tcPr>
          <w:p w:rsidR="00D67682" w:rsidRDefault="00D67682">
            <w:pPr>
              <w:rPr>
                <w:b/>
                <w:bCs/>
              </w:rPr>
            </w:pPr>
            <w:r>
              <w:rPr>
                <w:b/>
                <w:bCs/>
              </w:rPr>
              <w:t>2.</w:t>
            </w:r>
          </w:p>
        </w:tc>
        <w:tc>
          <w:tcPr>
            <w:tcW w:w="7717" w:type="dxa"/>
            <w:gridSpan w:val="3"/>
          </w:tcPr>
          <w:p w:rsidR="00D67682" w:rsidRDefault="00D67682">
            <w:pPr>
              <w:rPr>
                <w:b/>
                <w:bCs/>
              </w:rPr>
            </w:pPr>
            <w:r>
              <w:rPr>
                <w:b/>
                <w:bCs/>
              </w:rPr>
              <w:t>CORE RESPONSIBILITIES, TASKS &amp; DUTIES:</w:t>
            </w:r>
          </w:p>
          <w:p w:rsidR="00D67682" w:rsidRDefault="00D67682">
            <w:pPr>
              <w:rPr>
                <w:b/>
                <w:bCs/>
              </w:rPr>
            </w:pPr>
          </w:p>
        </w:tc>
      </w:tr>
      <w:tr w:rsidR="00D67682" w:rsidTr="006F5F63">
        <w:trPr>
          <w:cantSplit/>
        </w:trPr>
        <w:tc>
          <w:tcPr>
            <w:tcW w:w="585" w:type="dxa"/>
          </w:tcPr>
          <w:p w:rsidR="00D67682" w:rsidRDefault="00D67682">
            <w:pPr>
              <w:rPr>
                <w:b/>
                <w:bCs/>
              </w:rPr>
            </w:pPr>
          </w:p>
        </w:tc>
        <w:tc>
          <w:tcPr>
            <w:tcW w:w="657" w:type="dxa"/>
          </w:tcPr>
          <w:p w:rsidR="00D67682" w:rsidRDefault="00D67682">
            <w:pPr>
              <w:pStyle w:val="Header"/>
              <w:tabs>
                <w:tab w:val="clear" w:pos="4153"/>
                <w:tab w:val="clear" w:pos="8306"/>
              </w:tabs>
              <w:rPr>
                <w:smallCaps/>
              </w:rPr>
            </w:pPr>
            <w:r>
              <w:rPr>
                <w:smallCaps/>
              </w:rPr>
              <w:t>i</w:t>
            </w:r>
          </w:p>
        </w:tc>
        <w:tc>
          <w:tcPr>
            <w:tcW w:w="7060" w:type="dxa"/>
            <w:gridSpan w:val="2"/>
          </w:tcPr>
          <w:p w:rsidR="00D67682" w:rsidRPr="000352F8" w:rsidRDefault="001C1EDC" w:rsidP="004B674C">
            <w:pPr>
              <w:pStyle w:val="Default"/>
            </w:pPr>
            <w:r w:rsidRPr="000352F8">
              <w:t xml:space="preserve">Utilize thorough knowledge of electoral registration </w:t>
            </w:r>
            <w:r w:rsidR="00425A08" w:rsidRPr="000352F8">
              <w:t>legislation</w:t>
            </w:r>
            <w:r w:rsidRPr="000352F8">
              <w:t xml:space="preserve"> and procedures</w:t>
            </w:r>
            <w:r w:rsidR="003932BF">
              <w:t>,</w:t>
            </w:r>
            <w:r w:rsidRPr="000352F8">
              <w:t xml:space="preserve"> to provide robust advice on electoral registration </w:t>
            </w:r>
            <w:r w:rsidR="00425A08" w:rsidRPr="000352F8">
              <w:t>and</w:t>
            </w:r>
            <w:r w:rsidRPr="000352F8">
              <w:t xml:space="preserve"> elections to senior managers, councillors, parish clerks, political parties </w:t>
            </w:r>
            <w:r w:rsidR="00425A08" w:rsidRPr="000352F8">
              <w:t>and</w:t>
            </w:r>
            <w:r w:rsidRPr="000352F8">
              <w:t xml:space="preserve"> members of the public.</w:t>
            </w:r>
            <w:r w:rsidR="008538E1" w:rsidRPr="000352F8">
              <w:t xml:space="preserve"> </w:t>
            </w:r>
          </w:p>
        </w:tc>
      </w:tr>
      <w:tr w:rsidR="00D67682" w:rsidTr="006F5F63">
        <w:trPr>
          <w:cantSplit/>
        </w:trPr>
        <w:tc>
          <w:tcPr>
            <w:tcW w:w="585" w:type="dxa"/>
          </w:tcPr>
          <w:p w:rsidR="00D67682" w:rsidRDefault="00D67682">
            <w:pPr>
              <w:rPr>
                <w:b/>
                <w:bCs/>
              </w:rPr>
            </w:pPr>
          </w:p>
        </w:tc>
        <w:tc>
          <w:tcPr>
            <w:tcW w:w="657" w:type="dxa"/>
          </w:tcPr>
          <w:p w:rsidR="00D67682" w:rsidRDefault="00D67682">
            <w:pPr>
              <w:rPr>
                <w:smallCaps/>
              </w:rPr>
            </w:pPr>
            <w:r>
              <w:rPr>
                <w:smallCaps/>
              </w:rPr>
              <w:t>ii</w:t>
            </w:r>
          </w:p>
        </w:tc>
        <w:tc>
          <w:tcPr>
            <w:tcW w:w="7060" w:type="dxa"/>
            <w:gridSpan w:val="2"/>
          </w:tcPr>
          <w:p w:rsidR="00D67682" w:rsidRPr="000352F8" w:rsidRDefault="008538E1" w:rsidP="0069151E">
            <w:pPr>
              <w:pStyle w:val="Default"/>
            </w:pPr>
            <w:r w:rsidRPr="000352F8">
              <w:t xml:space="preserve">To </w:t>
            </w:r>
            <w:r w:rsidR="002C0793" w:rsidRPr="000352F8">
              <w:t>be responsible for determining</w:t>
            </w:r>
            <w:r w:rsidR="000352F8">
              <w:t xml:space="preserve"> the validity </w:t>
            </w:r>
            <w:r w:rsidR="006952EB">
              <w:t>of</w:t>
            </w:r>
            <w:r w:rsidR="002C0793" w:rsidRPr="000352F8">
              <w:t xml:space="preserve"> applications </w:t>
            </w:r>
            <w:r w:rsidR="00B645C1">
              <w:t xml:space="preserve">within the legal timeframe </w:t>
            </w:r>
            <w:r w:rsidR="002C0793" w:rsidRPr="000352F8">
              <w:t>to register to vote</w:t>
            </w:r>
            <w:r w:rsidR="001C1EDC" w:rsidRPr="000352F8">
              <w:t xml:space="preserve">, </w:t>
            </w:r>
            <w:r w:rsidR="006952EB">
              <w:t>with the</w:t>
            </w:r>
            <w:r w:rsidR="001C1EDC" w:rsidRPr="000352F8">
              <w:t xml:space="preserve"> checking of </w:t>
            </w:r>
            <w:r w:rsidR="006952EB">
              <w:t xml:space="preserve">sensitive </w:t>
            </w:r>
            <w:r w:rsidR="001C1EDC" w:rsidRPr="000352F8">
              <w:t>personal data</w:t>
            </w:r>
            <w:r w:rsidR="006952EB">
              <w:t xml:space="preserve">, including </w:t>
            </w:r>
            <w:r w:rsidR="001C1EDC" w:rsidRPr="000352F8">
              <w:t>name, address, dat</w:t>
            </w:r>
            <w:r w:rsidR="006952EB">
              <w:t>e of birth, National Insurance n</w:t>
            </w:r>
            <w:r w:rsidR="001C1EDC" w:rsidRPr="000352F8">
              <w:t>umber and national</w:t>
            </w:r>
            <w:r w:rsidR="0069151E">
              <w:t xml:space="preserve">ity as </w:t>
            </w:r>
            <w:r w:rsidR="006952EB">
              <w:t>verified by the Department of Work and Pension</w:t>
            </w:r>
            <w:r w:rsidR="0069151E">
              <w:t>s</w:t>
            </w:r>
            <w:r w:rsidR="006952EB">
              <w:t>.</w:t>
            </w:r>
          </w:p>
        </w:tc>
      </w:tr>
      <w:tr w:rsidR="00B645C1" w:rsidTr="006F5F63">
        <w:trPr>
          <w:cantSplit/>
        </w:trPr>
        <w:tc>
          <w:tcPr>
            <w:tcW w:w="585" w:type="dxa"/>
          </w:tcPr>
          <w:p w:rsidR="00B645C1" w:rsidRDefault="00B645C1">
            <w:pPr>
              <w:rPr>
                <w:b/>
                <w:bCs/>
              </w:rPr>
            </w:pPr>
          </w:p>
        </w:tc>
        <w:tc>
          <w:tcPr>
            <w:tcW w:w="657" w:type="dxa"/>
          </w:tcPr>
          <w:p w:rsidR="00B645C1" w:rsidRDefault="006952EB">
            <w:pPr>
              <w:rPr>
                <w:smallCaps/>
              </w:rPr>
            </w:pPr>
            <w:r>
              <w:rPr>
                <w:smallCaps/>
              </w:rPr>
              <w:t>iii</w:t>
            </w:r>
          </w:p>
        </w:tc>
        <w:tc>
          <w:tcPr>
            <w:tcW w:w="7060" w:type="dxa"/>
            <w:gridSpan w:val="2"/>
          </w:tcPr>
          <w:p w:rsidR="00B645C1" w:rsidRPr="000352F8" w:rsidRDefault="0069151E" w:rsidP="0069151E">
            <w:pPr>
              <w:pStyle w:val="Default"/>
            </w:pPr>
            <w:r>
              <w:t>Under</w:t>
            </w:r>
            <w:r w:rsidR="00B645C1">
              <w:t>take</w:t>
            </w:r>
            <w:r>
              <w:t>, without supervision,</w:t>
            </w:r>
            <w:r w:rsidR="00B645C1">
              <w:t xml:space="preserve"> further checks on failed applications to request evidence </w:t>
            </w:r>
            <w:r w:rsidR="006952EB">
              <w:t xml:space="preserve">including passports or driving licences </w:t>
            </w:r>
            <w:r w:rsidR="00B645C1">
              <w:t xml:space="preserve">and handle sensitive information </w:t>
            </w:r>
            <w:r w:rsidR="006952EB">
              <w:t>to progress applications that could not be ver</w:t>
            </w:r>
            <w:r>
              <w:t>ified by the Department of Work</w:t>
            </w:r>
            <w:r w:rsidR="006952EB">
              <w:t xml:space="preserve"> and Pensions through the statutory exceptions process.</w:t>
            </w:r>
          </w:p>
        </w:tc>
      </w:tr>
      <w:tr w:rsidR="00D67682" w:rsidTr="006F5F63">
        <w:trPr>
          <w:cantSplit/>
        </w:trPr>
        <w:tc>
          <w:tcPr>
            <w:tcW w:w="585" w:type="dxa"/>
          </w:tcPr>
          <w:p w:rsidR="00D67682" w:rsidRDefault="00D67682">
            <w:pPr>
              <w:rPr>
                <w:b/>
                <w:bCs/>
              </w:rPr>
            </w:pPr>
          </w:p>
        </w:tc>
        <w:tc>
          <w:tcPr>
            <w:tcW w:w="657" w:type="dxa"/>
          </w:tcPr>
          <w:p w:rsidR="00D67682" w:rsidRDefault="006952EB">
            <w:pPr>
              <w:rPr>
                <w:smallCaps/>
              </w:rPr>
            </w:pPr>
            <w:r>
              <w:rPr>
                <w:smallCaps/>
              </w:rPr>
              <w:t>iv</w:t>
            </w:r>
          </w:p>
        </w:tc>
        <w:tc>
          <w:tcPr>
            <w:tcW w:w="7060" w:type="dxa"/>
            <w:gridSpan w:val="2"/>
          </w:tcPr>
          <w:p w:rsidR="00D67682" w:rsidRPr="000352F8" w:rsidRDefault="000352F8" w:rsidP="0069151E">
            <w:pPr>
              <w:pStyle w:val="Default"/>
            </w:pPr>
            <w:r w:rsidRPr="000352F8">
              <w:t>To supervise the day to day administrative tasks rel</w:t>
            </w:r>
            <w:r>
              <w:t>a</w:t>
            </w:r>
            <w:r w:rsidRPr="000352F8">
              <w:t xml:space="preserve">ting to maintaining an accurate register of electors, including the amendment or removal electors, querying applications that have failed verification </w:t>
            </w:r>
            <w:r w:rsidR="00B645C1">
              <w:t>with the Department of Work and Pension</w:t>
            </w:r>
            <w:r w:rsidR="0069151E">
              <w:t>s</w:t>
            </w:r>
            <w:r w:rsidRPr="000352F8">
              <w:t>,</w:t>
            </w:r>
            <w:r w:rsidR="00B645C1">
              <w:t xml:space="preserve"> applications that require legal attestations, reviews</w:t>
            </w:r>
            <w:r w:rsidRPr="000352F8">
              <w:t xml:space="preserve"> or </w:t>
            </w:r>
            <w:r w:rsidR="0069151E">
              <w:t xml:space="preserve">are </w:t>
            </w:r>
            <w:r w:rsidRPr="000352F8">
              <w:t>otherwise incomplete and fail requirements of the legislation.</w:t>
            </w:r>
          </w:p>
        </w:tc>
      </w:tr>
      <w:tr w:rsidR="00D67682" w:rsidTr="006F5F63">
        <w:trPr>
          <w:cantSplit/>
        </w:trPr>
        <w:tc>
          <w:tcPr>
            <w:tcW w:w="585" w:type="dxa"/>
          </w:tcPr>
          <w:p w:rsidR="00D67682" w:rsidRDefault="00D67682">
            <w:pPr>
              <w:rPr>
                <w:b/>
                <w:bCs/>
              </w:rPr>
            </w:pPr>
          </w:p>
          <w:p w:rsidR="00D67682" w:rsidRDefault="00D67682">
            <w:pPr>
              <w:rPr>
                <w:b/>
                <w:bCs/>
              </w:rPr>
            </w:pPr>
          </w:p>
        </w:tc>
        <w:tc>
          <w:tcPr>
            <w:tcW w:w="657" w:type="dxa"/>
          </w:tcPr>
          <w:p w:rsidR="00D67682" w:rsidRDefault="006952EB">
            <w:pPr>
              <w:rPr>
                <w:smallCaps/>
              </w:rPr>
            </w:pPr>
            <w:r>
              <w:rPr>
                <w:smallCaps/>
              </w:rPr>
              <w:t>v</w:t>
            </w:r>
          </w:p>
        </w:tc>
        <w:tc>
          <w:tcPr>
            <w:tcW w:w="7060" w:type="dxa"/>
            <w:gridSpan w:val="2"/>
          </w:tcPr>
          <w:p w:rsidR="00D67682" w:rsidRPr="00B645C1" w:rsidRDefault="000352F8" w:rsidP="00285A7E">
            <w:pPr>
              <w:pStyle w:val="Default"/>
            </w:pPr>
            <w:r w:rsidRPr="00B645C1">
              <w:t>Responsible for ensuring arrangements are in place for booking of polling stations, delivery and collection of polling equipment and the payment of hire.</w:t>
            </w:r>
          </w:p>
        </w:tc>
      </w:tr>
      <w:tr w:rsidR="00D67682" w:rsidTr="006F5F63">
        <w:trPr>
          <w:cantSplit/>
        </w:trPr>
        <w:tc>
          <w:tcPr>
            <w:tcW w:w="585" w:type="dxa"/>
          </w:tcPr>
          <w:p w:rsidR="00D67682" w:rsidRDefault="00D67682">
            <w:pPr>
              <w:rPr>
                <w:b/>
                <w:bCs/>
              </w:rPr>
            </w:pPr>
          </w:p>
        </w:tc>
        <w:tc>
          <w:tcPr>
            <w:tcW w:w="657" w:type="dxa"/>
          </w:tcPr>
          <w:p w:rsidR="00D67682" w:rsidRDefault="006952EB">
            <w:pPr>
              <w:rPr>
                <w:smallCaps/>
              </w:rPr>
            </w:pPr>
            <w:r>
              <w:rPr>
                <w:smallCaps/>
              </w:rPr>
              <w:t>vi</w:t>
            </w:r>
          </w:p>
        </w:tc>
        <w:tc>
          <w:tcPr>
            <w:tcW w:w="7060" w:type="dxa"/>
            <w:gridSpan w:val="2"/>
          </w:tcPr>
          <w:p w:rsidR="001C1EDC" w:rsidRPr="00B645C1" w:rsidRDefault="000352F8" w:rsidP="0069151E">
            <w:pPr>
              <w:pStyle w:val="BodyText2"/>
              <w:tabs>
                <w:tab w:val="left" w:pos="426"/>
              </w:tabs>
              <w:rPr>
                <w:sz w:val="24"/>
                <w:szCs w:val="24"/>
              </w:rPr>
            </w:pPr>
            <w:r w:rsidRPr="00B645C1">
              <w:rPr>
                <w:sz w:val="24"/>
                <w:szCs w:val="24"/>
              </w:rPr>
              <w:t xml:space="preserve">To deputise for the </w:t>
            </w:r>
            <w:r w:rsidR="0069151E">
              <w:rPr>
                <w:sz w:val="24"/>
                <w:szCs w:val="24"/>
              </w:rPr>
              <w:t>Assistant</w:t>
            </w:r>
            <w:r w:rsidRPr="00B645C1">
              <w:rPr>
                <w:sz w:val="24"/>
                <w:szCs w:val="24"/>
              </w:rPr>
              <w:t xml:space="preserve"> Electoral Services Manager for internal meetings or regional meetings with North Yorkshire District Councils</w:t>
            </w:r>
            <w:r w:rsidR="00BA4BFC">
              <w:rPr>
                <w:sz w:val="24"/>
                <w:szCs w:val="24"/>
              </w:rPr>
              <w:t xml:space="preserve"> and North Yorkshire Police</w:t>
            </w:r>
            <w:r w:rsidRPr="00B645C1">
              <w:rPr>
                <w:sz w:val="24"/>
                <w:szCs w:val="24"/>
              </w:rPr>
              <w:t>.</w:t>
            </w:r>
          </w:p>
        </w:tc>
      </w:tr>
      <w:tr w:rsidR="00D67682" w:rsidTr="006F5F63">
        <w:trPr>
          <w:cantSplit/>
        </w:trPr>
        <w:tc>
          <w:tcPr>
            <w:tcW w:w="585" w:type="dxa"/>
          </w:tcPr>
          <w:p w:rsidR="00D67682" w:rsidRDefault="00D67682">
            <w:pPr>
              <w:rPr>
                <w:b/>
                <w:bCs/>
              </w:rPr>
            </w:pPr>
          </w:p>
        </w:tc>
        <w:tc>
          <w:tcPr>
            <w:tcW w:w="657" w:type="dxa"/>
          </w:tcPr>
          <w:p w:rsidR="00D67682" w:rsidRDefault="006952EB">
            <w:pPr>
              <w:rPr>
                <w:smallCaps/>
              </w:rPr>
            </w:pPr>
            <w:r>
              <w:rPr>
                <w:smallCaps/>
              </w:rPr>
              <w:t>vii</w:t>
            </w:r>
          </w:p>
        </w:tc>
        <w:tc>
          <w:tcPr>
            <w:tcW w:w="7060" w:type="dxa"/>
            <w:gridSpan w:val="2"/>
          </w:tcPr>
          <w:p w:rsidR="00D67682" w:rsidRPr="00B645C1" w:rsidRDefault="000352F8">
            <w:pPr>
              <w:pStyle w:val="BodyText2"/>
              <w:tabs>
                <w:tab w:val="left" w:pos="426"/>
              </w:tabs>
              <w:rPr>
                <w:sz w:val="24"/>
                <w:szCs w:val="24"/>
              </w:rPr>
            </w:pPr>
            <w:r w:rsidRPr="00B645C1">
              <w:rPr>
                <w:sz w:val="24"/>
                <w:szCs w:val="24"/>
              </w:rPr>
              <w:t>To assist in the planning and administration of the annual canvass, including the recruiting and training of staff, the production of Household Enquiry Forms, entailing the sending of data to the print supplier and proof reading of forms.</w:t>
            </w:r>
          </w:p>
        </w:tc>
      </w:tr>
      <w:tr w:rsidR="00D67682" w:rsidTr="006F5F63">
        <w:trPr>
          <w:cantSplit/>
        </w:trPr>
        <w:tc>
          <w:tcPr>
            <w:tcW w:w="585" w:type="dxa"/>
          </w:tcPr>
          <w:p w:rsidR="00D67682" w:rsidRDefault="00D67682">
            <w:pPr>
              <w:rPr>
                <w:b/>
                <w:bCs/>
              </w:rPr>
            </w:pPr>
          </w:p>
        </w:tc>
        <w:tc>
          <w:tcPr>
            <w:tcW w:w="657" w:type="dxa"/>
          </w:tcPr>
          <w:p w:rsidR="00D67682" w:rsidRDefault="006952EB">
            <w:pPr>
              <w:rPr>
                <w:smallCaps/>
              </w:rPr>
            </w:pPr>
            <w:r>
              <w:rPr>
                <w:smallCaps/>
              </w:rPr>
              <w:t>viii</w:t>
            </w:r>
          </w:p>
        </w:tc>
        <w:tc>
          <w:tcPr>
            <w:tcW w:w="7060" w:type="dxa"/>
            <w:gridSpan w:val="2"/>
          </w:tcPr>
          <w:p w:rsidR="00D67682" w:rsidRPr="00B645C1" w:rsidRDefault="0069151E" w:rsidP="0069151E">
            <w:pPr>
              <w:pStyle w:val="BodyText2"/>
              <w:tabs>
                <w:tab w:val="left" w:pos="426"/>
              </w:tabs>
              <w:rPr>
                <w:noProof/>
                <w:sz w:val="24"/>
              </w:rPr>
            </w:pPr>
            <w:r>
              <w:rPr>
                <w:noProof/>
                <w:sz w:val="24"/>
              </w:rPr>
              <w:t>To ensure the on-</w:t>
            </w:r>
            <w:r w:rsidR="000352F8" w:rsidRPr="00B645C1">
              <w:rPr>
                <w:noProof/>
                <w:sz w:val="24"/>
              </w:rPr>
              <w:t>going maintenance of the register of electors, including the supervision of data mining a</w:t>
            </w:r>
            <w:r>
              <w:rPr>
                <w:noProof/>
                <w:sz w:val="24"/>
              </w:rPr>
              <w:t>nd data matching exercises both internal and external.</w:t>
            </w:r>
          </w:p>
        </w:tc>
      </w:tr>
      <w:tr w:rsidR="00D67682" w:rsidTr="006F5F63">
        <w:trPr>
          <w:cantSplit/>
        </w:trPr>
        <w:tc>
          <w:tcPr>
            <w:tcW w:w="585" w:type="dxa"/>
          </w:tcPr>
          <w:p w:rsidR="00D67682" w:rsidRDefault="00D67682">
            <w:pPr>
              <w:rPr>
                <w:b/>
                <w:bCs/>
              </w:rPr>
            </w:pPr>
          </w:p>
        </w:tc>
        <w:tc>
          <w:tcPr>
            <w:tcW w:w="657" w:type="dxa"/>
          </w:tcPr>
          <w:p w:rsidR="00D67682" w:rsidRPr="00B775E4" w:rsidRDefault="00D67682">
            <w:pPr>
              <w:rPr>
                <w:smallCaps/>
              </w:rPr>
            </w:pPr>
            <w:r w:rsidRPr="00B775E4">
              <w:rPr>
                <w:smallCaps/>
              </w:rPr>
              <w:t>ix</w:t>
            </w:r>
          </w:p>
        </w:tc>
        <w:tc>
          <w:tcPr>
            <w:tcW w:w="7060" w:type="dxa"/>
            <w:gridSpan w:val="2"/>
          </w:tcPr>
          <w:p w:rsidR="00D67682" w:rsidRPr="002C0793" w:rsidRDefault="00BA4BFC" w:rsidP="0093328C">
            <w:pPr>
              <w:pStyle w:val="Heading1"/>
              <w:tabs>
                <w:tab w:val="left" w:pos="426"/>
              </w:tabs>
              <w:rPr>
                <w:rFonts w:cs="Arial"/>
                <w:b w:val="0"/>
                <w:bCs w:val="0"/>
                <w:i/>
              </w:rPr>
            </w:pPr>
            <w:r>
              <w:rPr>
                <w:rFonts w:cs="Arial"/>
                <w:b w:val="0"/>
                <w:bCs w:val="0"/>
              </w:rPr>
              <w:t>To</w:t>
            </w:r>
            <w:r w:rsidRPr="00B775E4">
              <w:rPr>
                <w:rFonts w:cs="Arial"/>
                <w:b w:val="0"/>
                <w:bCs w:val="0"/>
              </w:rPr>
              <w:t xml:space="preserve"> interpret electoral law, legislative changes and best practice to </w:t>
            </w:r>
            <w:r>
              <w:rPr>
                <w:rFonts w:cs="Arial"/>
                <w:b w:val="0"/>
                <w:bCs w:val="0"/>
              </w:rPr>
              <w:t>ensure the service achieves the statutory functions of electoral registration and elections</w:t>
            </w:r>
            <w:r w:rsidRPr="00B775E4">
              <w:rPr>
                <w:rFonts w:cs="Arial"/>
                <w:b w:val="0"/>
                <w:bCs w:val="0"/>
              </w:rPr>
              <w:t>.</w:t>
            </w:r>
          </w:p>
        </w:tc>
      </w:tr>
      <w:tr w:rsidR="00B775E4" w:rsidTr="006F5F63">
        <w:trPr>
          <w:cantSplit/>
        </w:trPr>
        <w:tc>
          <w:tcPr>
            <w:tcW w:w="585" w:type="dxa"/>
          </w:tcPr>
          <w:p w:rsidR="00B775E4" w:rsidRDefault="00B775E4">
            <w:pPr>
              <w:rPr>
                <w:b/>
                <w:bCs/>
              </w:rPr>
            </w:pPr>
          </w:p>
        </w:tc>
        <w:tc>
          <w:tcPr>
            <w:tcW w:w="657" w:type="dxa"/>
          </w:tcPr>
          <w:p w:rsidR="00B775E4" w:rsidRPr="00B775E4" w:rsidRDefault="00B775E4">
            <w:pPr>
              <w:rPr>
                <w:smallCaps/>
              </w:rPr>
            </w:pPr>
            <w:r>
              <w:rPr>
                <w:smallCaps/>
              </w:rPr>
              <w:t>x</w:t>
            </w:r>
          </w:p>
        </w:tc>
        <w:tc>
          <w:tcPr>
            <w:tcW w:w="7060" w:type="dxa"/>
            <w:gridSpan w:val="2"/>
          </w:tcPr>
          <w:p w:rsidR="00B775E4" w:rsidRPr="00B645C1" w:rsidRDefault="000352F8" w:rsidP="00E519C4">
            <w:pPr>
              <w:pStyle w:val="Heading1"/>
              <w:tabs>
                <w:tab w:val="left" w:pos="426"/>
              </w:tabs>
              <w:rPr>
                <w:rFonts w:cs="Arial"/>
                <w:b w:val="0"/>
                <w:bCs w:val="0"/>
              </w:rPr>
            </w:pPr>
            <w:r w:rsidRPr="00B645C1">
              <w:rPr>
                <w:rFonts w:cs="Arial"/>
                <w:b w:val="0"/>
              </w:rPr>
              <w:t>To respond to level 1 complaints regarding electoral registration or election processes.</w:t>
            </w:r>
          </w:p>
        </w:tc>
      </w:tr>
      <w:tr w:rsidR="00D67682" w:rsidTr="006F5F63">
        <w:trPr>
          <w:cantSplit/>
        </w:trPr>
        <w:tc>
          <w:tcPr>
            <w:tcW w:w="585" w:type="dxa"/>
          </w:tcPr>
          <w:p w:rsidR="00D67682" w:rsidRDefault="00D67682">
            <w:pPr>
              <w:rPr>
                <w:b/>
                <w:bCs/>
              </w:rPr>
            </w:pPr>
          </w:p>
        </w:tc>
        <w:tc>
          <w:tcPr>
            <w:tcW w:w="657" w:type="dxa"/>
          </w:tcPr>
          <w:p w:rsidR="00D67682" w:rsidRDefault="00D67682">
            <w:pPr>
              <w:rPr>
                <w:smallCaps/>
              </w:rPr>
            </w:pPr>
            <w:r>
              <w:rPr>
                <w:smallCaps/>
              </w:rPr>
              <w:t>xi</w:t>
            </w:r>
          </w:p>
        </w:tc>
        <w:tc>
          <w:tcPr>
            <w:tcW w:w="7060" w:type="dxa"/>
            <w:gridSpan w:val="2"/>
          </w:tcPr>
          <w:p w:rsidR="00D67682" w:rsidRPr="00B645C1" w:rsidRDefault="00B645C1">
            <w:r>
              <w:t xml:space="preserve">To be responsible for maintaining an accurate electoral property database, </w:t>
            </w:r>
            <w:r w:rsidR="00425A08">
              <w:t>liaising</w:t>
            </w:r>
            <w:r>
              <w:t xml:space="preserve"> with Building Control Officers, the LLPG Custodian and other relevant stakeholders.</w:t>
            </w:r>
          </w:p>
        </w:tc>
      </w:tr>
      <w:tr w:rsidR="00D67682" w:rsidTr="006F5F63">
        <w:trPr>
          <w:cantSplit/>
        </w:trPr>
        <w:tc>
          <w:tcPr>
            <w:tcW w:w="585" w:type="dxa"/>
          </w:tcPr>
          <w:p w:rsidR="00D67682" w:rsidRDefault="00D67682">
            <w:pPr>
              <w:rPr>
                <w:b/>
                <w:bCs/>
              </w:rPr>
            </w:pPr>
          </w:p>
        </w:tc>
        <w:tc>
          <w:tcPr>
            <w:tcW w:w="657" w:type="dxa"/>
          </w:tcPr>
          <w:p w:rsidR="00D67682" w:rsidRDefault="00D67682">
            <w:pPr>
              <w:rPr>
                <w:smallCaps/>
              </w:rPr>
            </w:pPr>
            <w:r>
              <w:rPr>
                <w:smallCaps/>
              </w:rPr>
              <w:t>xii</w:t>
            </w:r>
          </w:p>
        </w:tc>
        <w:tc>
          <w:tcPr>
            <w:tcW w:w="7060" w:type="dxa"/>
            <w:gridSpan w:val="2"/>
            <w:vAlign w:val="center"/>
          </w:tcPr>
          <w:p w:rsidR="00D67682" w:rsidRPr="007C1B67" w:rsidRDefault="00BA4BFC">
            <w:pPr>
              <w:rPr>
                <w:i/>
              </w:rPr>
            </w:pPr>
            <w:r w:rsidRPr="007C1B67">
              <w:t>To establish working relationships with the Electoral Commission, Cabinet Office, The Office for National Statistics, councillors, political parties, candidates, other bodies and internal departments to ensure statutory functions are delivered as directed in government guidance or framework of the law.</w:t>
            </w:r>
          </w:p>
        </w:tc>
      </w:tr>
      <w:tr w:rsidR="00D67682" w:rsidTr="006F5F63">
        <w:trPr>
          <w:cantSplit/>
        </w:trPr>
        <w:tc>
          <w:tcPr>
            <w:tcW w:w="585" w:type="dxa"/>
          </w:tcPr>
          <w:p w:rsidR="00D67682" w:rsidRDefault="00D67682">
            <w:pPr>
              <w:rPr>
                <w:b/>
                <w:bCs/>
              </w:rPr>
            </w:pPr>
          </w:p>
        </w:tc>
        <w:tc>
          <w:tcPr>
            <w:tcW w:w="657" w:type="dxa"/>
          </w:tcPr>
          <w:p w:rsidR="00D67682" w:rsidRDefault="00D67682">
            <w:pPr>
              <w:rPr>
                <w:smallCaps/>
              </w:rPr>
            </w:pPr>
            <w:r>
              <w:rPr>
                <w:smallCaps/>
              </w:rPr>
              <w:t>xiii</w:t>
            </w:r>
          </w:p>
        </w:tc>
        <w:tc>
          <w:tcPr>
            <w:tcW w:w="7060" w:type="dxa"/>
            <w:gridSpan w:val="2"/>
          </w:tcPr>
          <w:p w:rsidR="00D67682" w:rsidRPr="00BA4BFC" w:rsidRDefault="00BA4BFC" w:rsidP="009F6E1D">
            <w:pPr>
              <w:pStyle w:val="Heading1"/>
              <w:tabs>
                <w:tab w:val="left" w:pos="426"/>
              </w:tabs>
              <w:rPr>
                <w:rFonts w:cs="Arial"/>
                <w:b w:val="0"/>
                <w:bCs w:val="0"/>
                <w:i/>
              </w:rPr>
            </w:pPr>
            <w:r>
              <w:rPr>
                <w:rFonts w:cs="Arial"/>
                <w:b w:val="0"/>
                <w:bCs w:val="0"/>
              </w:rPr>
              <w:t xml:space="preserve">To deputise for the system administrator for the electoral registration and elections computer system (IDOX) in relation to all registration and election matters, liaising with the IT </w:t>
            </w:r>
            <w:r w:rsidR="009F6E1D">
              <w:rPr>
                <w:rFonts w:cs="Arial"/>
                <w:b w:val="0"/>
                <w:bCs w:val="0"/>
              </w:rPr>
              <w:t>data base t</w:t>
            </w:r>
            <w:r>
              <w:rPr>
                <w:rFonts w:cs="Arial"/>
                <w:b w:val="0"/>
                <w:bCs w:val="0"/>
              </w:rPr>
              <w:t xml:space="preserve">eam and external supplier to ensure </w:t>
            </w:r>
            <w:r w:rsidR="009F6E1D">
              <w:rPr>
                <w:rFonts w:cs="Arial"/>
                <w:b w:val="0"/>
                <w:bCs w:val="0"/>
              </w:rPr>
              <w:t>effective operation. To attend user g</w:t>
            </w:r>
            <w:r>
              <w:rPr>
                <w:rFonts w:cs="Arial"/>
                <w:b w:val="0"/>
                <w:bCs w:val="0"/>
              </w:rPr>
              <w:t xml:space="preserve">roup meetings as </w:t>
            </w:r>
            <w:r w:rsidR="009F6E1D">
              <w:rPr>
                <w:rFonts w:cs="Arial"/>
                <w:b w:val="0"/>
                <w:bCs w:val="0"/>
              </w:rPr>
              <w:t xml:space="preserve">a </w:t>
            </w:r>
            <w:r>
              <w:rPr>
                <w:rFonts w:cs="Arial"/>
                <w:b w:val="0"/>
                <w:bCs w:val="0"/>
              </w:rPr>
              <w:t xml:space="preserve">representative </w:t>
            </w:r>
            <w:r w:rsidR="009F6E1D">
              <w:rPr>
                <w:rFonts w:cs="Arial"/>
                <w:b w:val="0"/>
                <w:bCs w:val="0"/>
              </w:rPr>
              <w:t xml:space="preserve">of </w:t>
            </w:r>
            <w:r>
              <w:rPr>
                <w:rFonts w:cs="Arial"/>
                <w:b w:val="0"/>
                <w:bCs w:val="0"/>
              </w:rPr>
              <w:t>the local authority and administer access to the IDOX system by other teams in the council who have access to assist with customer queries o</w:t>
            </w:r>
            <w:r w:rsidR="00213593">
              <w:rPr>
                <w:rFonts w:cs="Arial"/>
                <w:b w:val="0"/>
                <w:bCs w:val="0"/>
              </w:rPr>
              <w:t xml:space="preserve">r for the prevention of fraud. </w:t>
            </w:r>
            <w:r>
              <w:rPr>
                <w:rFonts w:cs="Arial"/>
                <w:b w:val="0"/>
                <w:bCs w:val="0"/>
              </w:rPr>
              <w:t>To provide user training to staff within the service and those other council teams who have access.</w:t>
            </w:r>
          </w:p>
        </w:tc>
      </w:tr>
      <w:tr w:rsidR="00D67682" w:rsidTr="006F5F63">
        <w:trPr>
          <w:cantSplit/>
          <w:trHeight w:val="954"/>
        </w:trPr>
        <w:tc>
          <w:tcPr>
            <w:tcW w:w="585" w:type="dxa"/>
          </w:tcPr>
          <w:p w:rsidR="00D67682" w:rsidRDefault="00D67682">
            <w:pPr>
              <w:rPr>
                <w:b/>
                <w:bCs/>
              </w:rPr>
            </w:pPr>
          </w:p>
        </w:tc>
        <w:tc>
          <w:tcPr>
            <w:tcW w:w="657" w:type="dxa"/>
          </w:tcPr>
          <w:p w:rsidR="00D67682" w:rsidRDefault="00D67682">
            <w:pPr>
              <w:rPr>
                <w:smallCaps/>
              </w:rPr>
            </w:pPr>
            <w:r>
              <w:rPr>
                <w:smallCaps/>
              </w:rPr>
              <w:t>xiv</w:t>
            </w:r>
          </w:p>
        </w:tc>
        <w:tc>
          <w:tcPr>
            <w:tcW w:w="7060" w:type="dxa"/>
            <w:gridSpan w:val="2"/>
          </w:tcPr>
          <w:p w:rsidR="00D67682" w:rsidRPr="002C0793" w:rsidRDefault="00BA4BFC" w:rsidP="00213593">
            <w:pPr>
              <w:pStyle w:val="Heading1"/>
              <w:tabs>
                <w:tab w:val="left" w:pos="426"/>
              </w:tabs>
              <w:rPr>
                <w:rFonts w:cs="Arial"/>
                <w:b w:val="0"/>
                <w:bCs w:val="0"/>
                <w:i/>
              </w:rPr>
            </w:pPr>
            <w:r w:rsidRPr="00B775E4">
              <w:rPr>
                <w:rFonts w:cs="Arial"/>
                <w:b w:val="0"/>
              </w:rPr>
              <w:t xml:space="preserve">To </w:t>
            </w:r>
            <w:r>
              <w:rPr>
                <w:rFonts w:cs="Arial"/>
                <w:b w:val="0"/>
              </w:rPr>
              <w:t>provide support in any</w:t>
            </w:r>
            <w:r w:rsidRPr="00B775E4">
              <w:rPr>
                <w:rFonts w:cs="Arial"/>
                <w:b w:val="0"/>
              </w:rPr>
              <w:t xml:space="preserve"> business continuity planning and</w:t>
            </w:r>
            <w:r w:rsidR="009F6E1D">
              <w:rPr>
                <w:rFonts w:cs="Arial"/>
                <w:b w:val="0"/>
              </w:rPr>
              <w:t>,</w:t>
            </w:r>
            <w:r w:rsidRPr="00B775E4">
              <w:rPr>
                <w:rFonts w:cs="Arial"/>
                <w:b w:val="0"/>
              </w:rPr>
              <w:t xml:space="preserve"> should the need arise</w:t>
            </w:r>
            <w:r w:rsidR="009F6E1D">
              <w:rPr>
                <w:rFonts w:cs="Arial"/>
                <w:b w:val="0"/>
              </w:rPr>
              <w:t>,</w:t>
            </w:r>
            <w:r w:rsidR="00213593">
              <w:rPr>
                <w:rFonts w:cs="Arial"/>
                <w:b w:val="0"/>
              </w:rPr>
              <w:t xml:space="preserve"> </w:t>
            </w:r>
            <w:r w:rsidRPr="00B775E4">
              <w:rPr>
                <w:rFonts w:cs="Arial"/>
                <w:b w:val="0"/>
              </w:rPr>
              <w:t xml:space="preserve">assist in ensuring </w:t>
            </w:r>
            <w:r w:rsidR="00213593">
              <w:rPr>
                <w:rFonts w:cs="Arial"/>
                <w:b w:val="0"/>
              </w:rPr>
              <w:t xml:space="preserve">the </w:t>
            </w:r>
            <w:r w:rsidRPr="00B775E4">
              <w:rPr>
                <w:rFonts w:cs="Arial"/>
                <w:b w:val="0"/>
              </w:rPr>
              <w:t xml:space="preserve">business recovery of key service in a </w:t>
            </w:r>
            <w:r>
              <w:rPr>
                <w:rFonts w:cs="Arial"/>
                <w:b w:val="0"/>
              </w:rPr>
              <w:t>48</w:t>
            </w:r>
            <w:r w:rsidRPr="00B775E4">
              <w:rPr>
                <w:rFonts w:cs="Arial"/>
                <w:b w:val="0"/>
              </w:rPr>
              <w:t xml:space="preserve"> hour window.</w:t>
            </w:r>
          </w:p>
        </w:tc>
      </w:tr>
      <w:tr w:rsidR="00D67682" w:rsidTr="006F5F63">
        <w:trPr>
          <w:cantSplit/>
        </w:trPr>
        <w:tc>
          <w:tcPr>
            <w:tcW w:w="585" w:type="dxa"/>
          </w:tcPr>
          <w:p w:rsidR="00D67682" w:rsidRDefault="00D67682">
            <w:pPr>
              <w:rPr>
                <w:b/>
                <w:bCs/>
              </w:rPr>
            </w:pPr>
          </w:p>
        </w:tc>
        <w:tc>
          <w:tcPr>
            <w:tcW w:w="657" w:type="dxa"/>
          </w:tcPr>
          <w:p w:rsidR="00D67682" w:rsidRDefault="00D67682">
            <w:pPr>
              <w:rPr>
                <w:smallCaps/>
              </w:rPr>
            </w:pPr>
            <w:r>
              <w:rPr>
                <w:smallCaps/>
              </w:rPr>
              <w:t>xv</w:t>
            </w:r>
          </w:p>
        </w:tc>
        <w:tc>
          <w:tcPr>
            <w:tcW w:w="7060" w:type="dxa"/>
            <w:gridSpan w:val="2"/>
          </w:tcPr>
          <w:p w:rsidR="00D67682" w:rsidRPr="007C1B67" w:rsidRDefault="00BA4BFC" w:rsidP="00A50E43">
            <w:pPr>
              <w:pStyle w:val="Heading1"/>
              <w:tabs>
                <w:tab w:val="left" w:pos="426"/>
              </w:tabs>
              <w:rPr>
                <w:rFonts w:cs="Arial"/>
                <w:b w:val="0"/>
                <w:bCs w:val="0"/>
                <w:i/>
              </w:rPr>
            </w:pPr>
            <w:r w:rsidRPr="007C1B67">
              <w:rPr>
                <w:b w:val="0"/>
                <w:bCs w:val="0"/>
              </w:rPr>
              <w:t xml:space="preserve">To assist </w:t>
            </w:r>
            <w:r w:rsidR="009F6E1D">
              <w:rPr>
                <w:b w:val="0"/>
                <w:bCs w:val="0"/>
              </w:rPr>
              <w:t xml:space="preserve">with </w:t>
            </w:r>
            <w:r w:rsidRPr="007C1B67">
              <w:rPr>
                <w:b w:val="0"/>
                <w:bCs w:val="0"/>
              </w:rPr>
              <w:t>the checking of eligibility of Freemen for admission and the organisation of their admission in accordance with custom and the City Ordnance that permits the franchise.</w:t>
            </w:r>
            <w:r w:rsidRPr="007C1B67">
              <w:rPr>
                <w:b w:val="0"/>
                <w:i/>
              </w:rPr>
              <w:t> </w:t>
            </w:r>
          </w:p>
        </w:tc>
      </w:tr>
      <w:tr w:rsidR="00D67682" w:rsidTr="006F5F63">
        <w:trPr>
          <w:cantSplit/>
        </w:trPr>
        <w:tc>
          <w:tcPr>
            <w:tcW w:w="585" w:type="dxa"/>
          </w:tcPr>
          <w:p w:rsidR="00D67682" w:rsidRDefault="00D67682">
            <w:pPr>
              <w:rPr>
                <w:b/>
                <w:bCs/>
              </w:rPr>
            </w:pPr>
          </w:p>
        </w:tc>
        <w:tc>
          <w:tcPr>
            <w:tcW w:w="657" w:type="dxa"/>
          </w:tcPr>
          <w:p w:rsidR="00D67682" w:rsidRDefault="007C1B67">
            <w:pPr>
              <w:rPr>
                <w:smallCaps/>
              </w:rPr>
            </w:pPr>
            <w:r>
              <w:rPr>
                <w:smallCaps/>
              </w:rPr>
              <w:t>xvi</w:t>
            </w:r>
          </w:p>
        </w:tc>
        <w:tc>
          <w:tcPr>
            <w:tcW w:w="7060" w:type="dxa"/>
            <w:gridSpan w:val="2"/>
          </w:tcPr>
          <w:p w:rsidR="00D67682" w:rsidRPr="00BA4BFC" w:rsidRDefault="00BA4BFC" w:rsidP="00213593">
            <w:pPr>
              <w:rPr>
                <w:i/>
              </w:rPr>
            </w:pPr>
            <w:r w:rsidRPr="00BA4BFC">
              <w:rPr>
                <w:rFonts w:cs="Arial"/>
                <w:bCs/>
              </w:rPr>
              <w:t>To develop processes and systems</w:t>
            </w:r>
            <w:r w:rsidR="00213593">
              <w:rPr>
                <w:rFonts w:cs="Arial"/>
                <w:bCs/>
              </w:rPr>
              <w:t>,</w:t>
            </w:r>
            <w:r w:rsidRPr="00BA4BFC">
              <w:rPr>
                <w:rFonts w:cs="Arial"/>
                <w:bCs/>
              </w:rPr>
              <w:t xml:space="preserve"> in line with statutory functions</w:t>
            </w:r>
            <w:r w:rsidR="00213593">
              <w:rPr>
                <w:rFonts w:cs="Arial"/>
                <w:bCs/>
              </w:rPr>
              <w:t>,</w:t>
            </w:r>
            <w:r w:rsidRPr="00BA4BFC">
              <w:rPr>
                <w:rFonts w:cs="Arial"/>
                <w:bCs/>
              </w:rPr>
              <w:t xml:space="preserve"> for service delivery and identify areas for improvement.</w:t>
            </w:r>
          </w:p>
        </w:tc>
      </w:tr>
      <w:tr w:rsidR="00D67682" w:rsidTr="006F5F63">
        <w:trPr>
          <w:cantSplit/>
        </w:trPr>
        <w:tc>
          <w:tcPr>
            <w:tcW w:w="585" w:type="dxa"/>
          </w:tcPr>
          <w:p w:rsidR="00D67682" w:rsidRDefault="00D67682">
            <w:pPr>
              <w:rPr>
                <w:b/>
                <w:bCs/>
              </w:rPr>
            </w:pPr>
          </w:p>
        </w:tc>
        <w:tc>
          <w:tcPr>
            <w:tcW w:w="657" w:type="dxa"/>
          </w:tcPr>
          <w:p w:rsidR="00D67682" w:rsidRDefault="007C1B67">
            <w:pPr>
              <w:rPr>
                <w:smallCaps/>
              </w:rPr>
            </w:pPr>
            <w:r>
              <w:rPr>
                <w:smallCaps/>
              </w:rPr>
              <w:t>xvii</w:t>
            </w:r>
          </w:p>
        </w:tc>
        <w:tc>
          <w:tcPr>
            <w:tcW w:w="7060" w:type="dxa"/>
            <w:gridSpan w:val="2"/>
          </w:tcPr>
          <w:p w:rsidR="00BA4BFC" w:rsidRPr="007C1B67" w:rsidRDefault="00BA4BFC" w:rsidP="00BA4BFC">
            <w:pPr>
              <w:pStyle w:val="BodyText"/>
              <w:tabs>
                <w:tab w:val="left" w:pos="426"/>
                <w:tab w:val="left" w:pos="567"/>
                <w:tab w:val="left" w:pos="1134"/>
              </w:tabs>
              <w:rPr>
                <w:sz w:val="24"/>
              </w:rPr>
            </w:pPr>
            <w:r w:rsidRPr="007C1B67">
              <w:rPr>
                <w:sz w:val="24"/>
              </w:rPr>
              <w:t>To work in accordance with the City of York’s policies, procedures and all relevant legislation e.g. Health and Safety, Data Protection and Equal Opportunities.</w:t>
            </w:r>
          </w:p>
          <w:p w:rsidR="00D67682" w:rsidRPr="00BA4BFC" w:rsidRDefault="00D67682">
            <w:pPr>
              <w:pStyle w:val="BodyText"/>
              <w:tabs>
                <w:tab w:val="left" w:pos="426"/>
                <w:tab w:val="left" w:pos="567"/>
                <w:tab w:val="left" w:pos="1134"/>
              </w:tabs>
              <w:rPr>
                <w:rFonts w:cs="Arial"/>
                <w:i/>
                <w:sz w:val="24"/>
                <w:szCs w:val="22"/>
              </w:rPr>
            </w:pPr>
          </w:p>
        </w:tc>
      </w:tr>
      <w:tr w:rsidR="00D67682" w:rsidTr="006F5F63">
        <w:trPr>
          <w:cantSplit/>
        </w:trPr>
        <w:tc>
          <w:tcPr>
            <w:tcW w:w="585" w:type="dxa"/>
          </w:tcPr>
          <w:p w:rsidR="00D67682" w:rsidRDefault="00D67682">
            <w:pPr>
              <w:rPr>
                <w:b/>
                <w:bCs/>
              </w:rPr>
            </w:pPr>
            <w:r>
              <w:rPr>
                <w:b/>
                <w:bCs/>
              </w:rPr>
              <w:t>3.</w:t>
            </w:r>
          </w:p>
        </w:tc>
        <w:tc>
          <w:tcPr>
            <w:tcW w:w="7717" w:type="dxa"/>
            <w:gridSpan w:val="3"/>
          </w:tcPr>
          <w:p w:rsidR="00D67682" w:rsidRDefault="00D67682">
            <w:pPr>
              <w:rPr>
                <w:b/>
                <w:bCs/>
              </w:rPr>
            </w:pPr>
            <w:r>
              <w:rPr>
                <w:b/>
                <w:bCs/>
              </w:rPr>
              <w:t>SUPERVISION / MANAGEMENT OF PEOPLE</w:t>
            </w:r>
          </w:p>
          <w:p w:rsidR="00D67682" w:rsidRDefault="00D67682">
            <w:pPr>
              <w:rPr>
                <w:b/>
                <w:bCs/>
              </w:rPr>
            </w:pPr>
          </w:p>
          <w:p w:rsidR="00D67682" w:rsidRDefault="00D67682">
            <w:r>
              <w:t xml:space="preserve">No. reporting - Direct:     </w:t>
            </w:r>
            <w:r w:rsidR="0018702C">
              <w:t xml:space="preserve">0                    </w:t>
            </w:r>
            <w:r>
              <w:t>Indirect:  0</w:t>
            </w:r>
          </w:p>
          <w:p w:rsidR="00D67682" w:rsidRDefault="00D67682"/>
          <w:p w:rsidR="00D67682" w:rsidRDefault="00D67682">
            <w:r>
              <w:t xml:space="preserve">Responsible for the daily </w:t>
            </w:r>
            <w:r w:rsidR="00181556">
              <w:t>delegation</w:t>
            </w:r>
            <w:r w:rsidR="007740C3">
              <w:t xml:space="preserve"> of tasks and</w:t>
            </w:r>
            <w:r>
              <w:t xml:space="preserve"> distribution of work areas for </w:t>
            </w:r>
            <w:r w:rsidR="00213593">
              <w:t>Business Support s</w:t>
            </w:r>
            <w:r w:rsidR="00E43158">
              <w:t>taff</w:t>
            </w:r>
            <w:r w:rsidR="007740C3">
              <w:t xml:space="preserve"> supporting the service</w:t>
            </w:r>
            <w:r w:rsidR="0018702C">
              <w:t>.</w:t>
            </w:r>
          </w:p>
          <w:p w:rsidR="00D67682" w:rsidRDefault="00D67682"/>
          <w:p w:rsidR="00D67682" w:rsidRPr="00620A69" w:rsidRDefault="00213593">
            <w:pPr>
              <w:rPr>
                <w:b/>
                <w:bCs/>
                <w:color w:val="FF0000"/>
              </w:rPr>
            </w:pPr>
            <w:r>
              <w:t>S</w:t>
            </w:r>
            <w:r w:rsidR="00D67682">
              <w:t>upervise temporary staff employed during the annual canvass (80 staff) and at election time (</w:t>
            </w:r>
            <w:r w:rsidR="00285A7E">
              <w:t>500</w:t>
            </w:r>
            <w:r>
              <w:t xml:space="preserve"> </w:t>
            </w:r>
            <w:r w:rsidR="00D67682">
              <w:t>staff</w:t>
            </w:r>
            <w:r>
              <w:t>)</w:t>
            </w:r>
            <w:r w:rsidR="00D67682">
              <w:t xml:space="preserve"> and ensure payment to those staff is undertaken.</w:t>
            </w:r>
          </w:p>
          <w:p w:rsidR="00D67682" w:rsidRDefault="00D67682">
            <w:pPr>
              <w:rPr>
                <w:b/>
                <w:bCs/>
              </w:rPr>
            </w:pPr>
          </w:p>
          <w:p w:rsidR="00D67682" w:rsidRDefault="00D67682">
            <w:pPr>
              <w:rPr>
                <w:b/>
                <w:bCs/>
              </w:rPr>
            </w:pPr>
          </w:p>
        </w:tc>
      </w:tr>
      <w:tr w:rsidR="00D67682" w:rsidTr="006F5F63">
        <w:trPr>
          <w:cantSplit/>
        </w:trPr>
        <w:tc>
          <w:tcPr>
            <w:tcW w:w="585" w:type="dxa"/>
          </w:tcPr>
          <w:p w:rsidR="00D67682" w:rsidRDefault="00D67682">
            <w:pPr>
              <w:rPr>
                <w:b/>
                <w:bCs/>
              </w:rPr>
            </w:pPr>
            <w:r>
              <w:rPr>
                <w:b/>
                <w:bCs/>
              </w:rPr>
              <w:t>4.</w:t>
            </w:r>
          </w:p>
        </w:tc>
        <w:tc>
          <w:tcPr>
            <w:tcW w:w="7717" w:type="dxa"/>
            <w:gridSpan w:val="3"/>
          </w:tcPr>
          <w:p w:rsidR="00D67682" w:rsidRDefault="00D67682">
            <w:pPr>
              <w:rPr>
                <w:b/>
                <w:bCs/>
              </w:rPr>
            </w:pPr>
            <w:r>
              <w:rPr>
                <w:b/>
                <w:bCs/>
              </w:rPr>
              <w:t>CREATIVITY &amp; INNOVATION</w:t>
            </w:r>
          </w:p>
          <w:p w:rsidR="00D67682" w:rsidRDefault="00D67682"/>
          <w:p w:rsidR="00D67682" w:rsidRDefault="00D67682" w:rsidP="00C93E20">
            <w:pPr>
              <w:numPr>
                <w:ilvl w:val="0"/>
                <w:numId w:val="20"/>
              </w:numPr>
            </w:pPr>
            <w:r>
              <w:t xml:space="preserve">To work unsupervised </w:t>
            </w:r>
            <w:r w:rsidR="008E4004">
              <w:t xml:space="preserve">within the </w:t>
            </w:r>
            <w:r w:rsidR="009D66C6">
              <w:t>legal</w:t>
            </w:r>
            <w:r w:rsidR="008E4004">
              <w:t xml:space="preserve"> framework</w:t>
            </w:r>
            <w:r w:rsidR="009D66C6">
              <w:t xml:space="preserve"> of electoral registration and elections</w:t>
            </w:r>
            <w:r w:rsidR="008E4004">
              <w:t>,</w:t>
            </w:r>
            <w:r>
              <w:t xml:space="preserve"> </w:t>
            </w:r>
            <w:r w:rsidR="008E4004">
              <w:t xml:space="preserve">while able to use initiative in the management and allocation of workload to </w:t>
            </w:r>
            <w:r w:rsidR="009D66C6">
              <w:t>any temporary staff supporting the service.</w:t>
            </w:r>
          </w:p>
          <w:p w:rsidR="00D67682" w:rsidRDefault="00D67682" w:rsidP="00C93E20">
            <w:pPr>
              <w:ind w:left="720"/>
            </w:pPr>
          </w:p>
          <w:p w:rsidR="00D67682" w:rsidRDefault="008449D5" w:rsidP="00C93E20">
            <w:pPr>
              <w:numPr>
                <w:ilvl w:val="0"/>
                <w:numId w:val="20"/>
              </w:numPr>
            </w:pPr>
            <w:r>
              <w:t>To be able to identify new i</w:t>
            </w:r>
            <w:r w:rsidR="009D66C6">
              <w:t>n</w:t>
            </w:r>
            <w:r w:rsidR="00112CAE">
              <w:t>it</w:t>
            </w:r>
            <w:r w:rsidR="009D66C6">
              <w:t>i</w:t>
            </w:r>
            <w:r w:rsidR="00112CAE">
              <w:t>ative</w:t>
            </w:r>
            <w:r w:rsidR="009D66C6">
              <w:t>s</w:t>
            </w:r>
            <w:r w:rsidR="00C93E20">
              <w:t xml:space="preserve"> and</w:t>
            </w:r>
            <w:r w:rsidR="008E4004">
              <w:t xml:space="preserve"> </w:t>
            </w:r>
            <w:r w:rsidR="009D66C6">
              <w:t>innovative solutions</w:t>
            </w:r>
            <w:r w:rsidR="008E4004">
              <w:t xml:space="preserve"> </w:t>
            </w:r>
            <w:r w:rsidR="009D66C6">
              <w:t xml:space="preserve">to meet </w:t>
            </w:r>
            <w:r w:rsidR="008E4004">
              <w:t xml:space="preserve">the continuously changing challenges to the electoral registration legislation </w:t>
            </w:r>
            <w:r w:rsidR="009D66C6">
              <w:t xml:space="preserve">and </w:t>
            </w:r>
            <w:r w:rsidR="008E4004">
              <w:t xml:space="preserve">to ensure that current and new working systems are in place for the </w:t>
            </w:r>
            <w:r w:rsidR="009D66C6">
              <w:t>service to meet all statutory requirements</w:t>
            </w:r>
            <w:r w:rsidR="00D67682">
              <w:t>.</w:t>
            </w:r>
          </w:p>
          <w:p w:rsidR="00D67682" w:rsidRDefault="00D67682"/>
          <w:p w:rsidR="00D67682" w:rsidRDefault="00D67682" w:rsidP="00C93E20">
            <w:pPr>
              <w:numPr>
                <w:ilvl w:val="0"/>
                <w:numId w:val="20"/>
              </w:numPr>
            </w:pPr>
            <w:r>
              <w:t xml:space="preserve">To </w:t>
            </w:r>
            <w:r w:rsidR="009D66C6">
              <w:t xml:space="preserve">deliver and develop training to internal teams who support the service and temporary staff to ensure </w:t>
            </w:r>
            <w:r>
              <w:t xml:space="preserve"> the quality of the service </w:t>
            </w:r>
            <w:r w:rsidR="009D66C6">
              <w:t>is</w:t>
            </w:r>
            <w:r w:rsidR="008449D5">
              <w:t xml:space="preserve"> effective and there is opportunity for self-</w:t>
            </w:r>
            <w:r>
              <w:t>development</w:t>
            </w:r>
            <w:r w:rsidR="008449D5">
              <w:t>.</w:t>
            </w:r>
          </w:p>
          <w:p w:rsidR="00D67682" w:rsidRDefault="00D67682">
            <w:pPr>
              <w:ind w:left="1144"/>
              <w:rPr>
                <w:b/>
                <w:bCs/>
              </w:rPr>
            </w:pPr>
          </w:p>
        </w:tc>
      </w:tr>
      <w:tr w:rsidR="00D67682" w:rsidTr="006F5F63">
        <w:trPr>
          <w:cantSplit/>
        </w:trPr>
        <w:tc>
          <w:tcPr>
            <w:tcW w:w="585" w:type="dxa"/>
          </w:tcPr>
          <w:p w:rsidR="00D67682" w:rsidRDefault="00D67682">
            <w:pPr>
              <w:rPr>
                <w:b/>
                <w:bCs/>
              </w:rPr>
            </w:pPr>
            <w:r>
              <w:rPr>
                <w:b/>
                <w:bCs/>
              </w:rPr>
              <w:t>5.</w:t>
            </w:r>
          </w:p>
        </w:tc>
        <w:tc>
          <w:tcPr>
            <w:tcW w:w="7717" w:type="dxa"/>
            <w:gridSpan w:val="3"/>
          </w:tcPr>
          <w:p w:rsidR="00D67682" w:rsidRDefault="00D67682">
            <w:pPr>
              <w:rPr>
                <w:b/>
                <w:bCs/>
              </w:rPr>
            </w:pPr>
            <w:r>
              <w:rPr>
                <w:b/>
                <w:bCs/>
              </w:rPr>
              <w:t>CONTACTS &amp; RELATIONSHIPS</w:t>
            </w:r>
          </w:p>
          <w:p w:rsidR="00D67682" w:rsidRDefault="00D67682">
            <w:pPr>
              <w:rPr>
                <w:b/>
                <w:bCs/>
              </w:rPr>
            </w:pPr>
          </w:p>
          <w:p w:rsidR="00D67682" w:rsidRDefault="00D67682" w:rsidP="008E4004">
            <w:pPr>
              <w:rPr>
                <w:b/>
                <w:bCs/>
              </w:rPr>
            </w:pPr>
            <w:r>
              <w:rPr>
                <w:b/>
                <w:bCs/>
              </w:rPr>
              <w:t xml:space="preserve">Internal </w:t>
            </w:r>
          </w:p>
          <w:p w:rsidR="008E4004" w:rsidRDefault="008E4004" w:rsidP="008E4004">
            <w:pPr>
              <w:rPr>
                <w:b/>
                <w:bCs/>
              </w:rPr>
            </w:pPr>
          </w:p>
          <w:p w:rsidR="00D67682" w:rsidRDefault="009D66C6" w:rsidP="008E4004">
            <w:pPr>
              <w:numPr>
                <w:ilvl w:val="0"/>
                <w:numId w:val="14"/>
              </w:numPr>
            </w:pPr>
            <w:r>
              <w:t xml:space="preserve">Daily contact with the </w:t>
            </w:r>
            <w:r w:rsidR="008449D5">
              <w:t>Assistant</w:t>
            </w:r>
            <w:r w:rsidR="008E4004">
              <w:t xml:space="preserve"> Electoral Services Manager </w:t>
            </w:r>
            <w:r w:rsidR="00E43158">
              <w:t xml:space="preserve">with regard to the priories </w:t>
            </w:r>
            <w:r>
              <w:t xml:space="preserve">of the </w:t>
            </w:r>
            <w:r w:rsidR="008E4004">
              <w:t xml:space="preserve">delivery of electoral registration </w:t>
            </w:r>
            <w:r w:rsidR="00C93E20">
              <w:t>and</w:t>
            </w:r>
            <w:r w:rsidR="008E4004">
              <w:t xml:space="preserve"> elections within the legal framework</w:t>
            </w:r>
            <w:r w:rsidR="00E43158">
              <w:t xml:space="preserve"> and statutory deadlines</w:t>
            </w:r>
            <w:r w:rsidR="008E4004">
              <w:t>.</w:t>
            </w:r>
          </w:p>
          <w:p w:rsidR="008E4004" w:rsidRDefault="008E4004" w:rsidP="008E4004">
            <w:pPr>
              <w:ind w:left="360"/>
            </w:pPr>
          </w:p>
          <w:p w:rsidR="00D67682" w:rsidRDefault="00D67682" w:rsidP="008E4004">
            <w:pPr>
              <w:numPr>
                <w:ilvl w:val="0"/>
                <w:numId w:val="14"/>
              </w:numPr>
            </w:pPr>
            <w:r>
              <w:t xml:space="preserve">To </w:t>
            </w:r>
            <w:r w:rsidR="009421C1">
              <w:t xml:space="preserve">work closely with internal teams, including Business Support, Council Tax, Customer Contact Centre, creditors and ICT to ensure that all systems for electoral registration </w:t>
            </w:r>
            <w:r w:rsidR="008449D5">
              <w:t>(</w:t>
            </w:r>
            <w:r w:rsidR="009421C1">
              <w:t>and resulting queries</w:t>
            </w:r>
            <w:r w:rsidR="008449D5">
              <w:t>) cause</w:t>
            </w:r>
            <w:r w:rsidR="009421C1">
              <w:t xml:space="preserve"> no </w:t>
            </w:r>
            <w:r w:rsidR="0077720F">
              <w:t>disruption</w:t>
            </w:r>
            <w:r w:rsidR="009421C1">
              <w:t xml:space="preserve"> for the delivery of the service.</w:t>
            </w:r>
          </w:p>
          <w:p w:rsidR="008E4004" w:rsidRDefault="008E4004" w:rsidP="008E4004">
            <w:pPr>
              <w:pStyle w:val="ListParagraph"/>
            </w:pPr>
          </w:p>
          <w:p w:rsidR="008E4004" w:rsidRDefault="008E4004" w:rsidP="008E4004">
            <w:pPr>
              <w:numPr>
                <w:ilvl w:val="0"/>
                <w:numId w:val="14"/>
              </w:numPr>
            </w:pPr>
            <w:r>
              <w:t xml:space="preserve">To meet </w:t>
            </w:r>
            <w:r w:rsidR="009421C1">
              <w:t>the Electoral Services Manager to provide information on electoral registration and election performance.</w:t>
            </w:r>
          </w:p>
          <w:p w:rsidR="009421C1" w:rsidRDefault="009421C1" w:rsidP="00CC34EF"/>
          <w:p w:rsidR="00D67682" w:rsidRDefault="00D67682">
            <w:pPr>
              <w:rPr>
                <w:b/>
                <w:bCs/>
              </w:rPr>
            </w:pPr>
          </w:p>
          <w:p w:rsidR="00006E9E" w:rsidRDefault="00D67682" w:rsidP="00006E9E">
            <w:pPr>
              <w:rPr>
                <w:b/>
                <w:bCs/>
              </w:rPr>
            </w:pPr>
            <w:r>
              <w:rPr>
                <w:b/>
                <w:bCs/>
              </w:rPr>
              <w:t xml:space="preserve">External   </w:t>
            </w:r>
          </w:p>
          <w:p w:rsidR="00006E9E" w:rsidRDefault="00006E9E" w:rsidP="00006E9E">
            <w:pPr>
              <w:rPr>
                <w:b/>
                <w:bCs/>
              </w:rPr>
            </w:pPr>
          </w:p>
          <w:p w:rsidR="00D67682" w:rsidRDefault="00D67682" w:rsidP="00112CAE">
            <w:pPr>
              <w:numPr>
                <w:ilvl w:val="0"/>
                <w:numId w:val="21"/>
              </w:numPr>
              <w:rPr>
                <w:b/>
                <w:bCs/>
              </w:rPr>
            </w:pPr>
            <w:r>
              <w:rPr>
                <w:noProof/>
              </w:rPr>
              <w:t xml:space="preserve">To provide </w:t>
            </w:r>
            <w:r w:rsidR="00E43158">
              <w:rPr>
                <w:noProof/>
              </w:rPr>
              <w:t>detail</w:t>
            </w:r>
            <w:r w:rsidR="008449D5">
              <w:rPr>
                <w:noProof/>
              </w:rPr>
              <w:t>ed</w:t>
            </w:r>
            <w:r w:rsidR="00E43158">
              <w:rPr>
                <w:noProof/>
              </w:rPr>
              <w:t xml:space="preserve"> </w:t>
            </w:r>
            <w:r>
              <w:rPr>
                <w:noProof/>
              </w:rPr>
              <w:t>advice and guidance on policy and procedur</w:t>
            </w:r>
            <w:r w:rsidR="008449D5">
              <w:rPr>
                <w:noProof/>
              </w:rPr>
              <w:t>e</w:t>
            </w:r>
            <w:r>
              <w:rPr>
                <w:noProof/>
              </w:rPr>
              <w:t xml:space="preserve"> in relation to Electoral Registration and Elections matters to Members of Parliament, parish councils and the public.</w:t>
            </w:r>
          </w:p>
          <w:p w:rsidR="00D67682" w:rsidRDefault="00D67682">
            <w:pPr>
              <w:rPr>
                <w:b/>
                <w:bCs/>
              </w:rPr>
            </w:pPr>
          </w:p>
          <w:p w:rsidR="00D67682" w:rsidRDefault="00D67682" w:rsidP="00112CAE">
            <w:pPr>
              <w:numPr>
                <w:ilvl w:val="0"/>
                <w:numId w:val="21"/>
              </w:numPr>
              <w:rPr>
                <w:b/>
                <w:bCs/>
              </w:rPr>
            </w:pPr>
            <w:r>
              <w:t xml:space="preserve">Key relationships with external contacts and peers in </w:t>
            </w:r>
            <w:r w:rsidR="00112CAE">
              <w:t>North Yorkshire District Councils</w:t>
            </w:r>
            <w:r>
              <w:t xml:space="preserve">, The Association </w:t>
            </w:r>
            <w:r w:rsidR="00112CAE">
              <w:t xml:space="preserve">of Electoral </w:t>
            </w:r>
            <w:r w:rsidR="00B775E4">
              <w:t>Administrators,</w:t>
            </w:r>
            <w:r w:rsidR="00112CAE">
              <w:t xml:space="preserve"> </w:t>
            </w:r>
            <w:r>
              <w:t>The Electoral Commission</w:t>
            </w:r>
            <w:r w:rsidR="00112CAE">
              <w:t>, Police/Crime Enforcement Agencies, Royal Mail, Credit Referencing/Financial Agencies, Political Parties, Cabinet Office and Jury Summonsing Board.</w:t>
            </w:r>
          </w:p>
          <w:p w:rsidR="00D67682" w:rsidRDefault="00D67682">
            <w:pPr>
              <w:rPr>
                <w:b/>
                <w:bCs/>
              </w:rPr>
            </w:pPr>
          </w:p>
        </w:tc>
      </w:tr>
      <w:tr w:rsidR="00D67682" w:rsidTr="006F5F63">
        <w:trPr>
          <w:cantSplit/>
        </w:trPr>
        <w:tc>
          <w:tcPr>
            <w:tcW w:w="585" w:type="dxa"/>
          </w:tcPr>
          <w:p w:rsidR="00D67682" w:rsidRDefault="00D67682">
            <w:pPr>
              <w:rPr>
                <w:b/>
                <w:bCs/>
              </w:rPr>
            </w:pPr>
            <w:r>
              <w:rPr>
                <w:b/>
                <w:bCs/>
              </w:rPr>
              <w:t xml:space="preserve"> 6.</w:t>
            </w:r>
          </w:p>
          <w:p w:rsidR="00D67682" w:rsidRDefault="00D67682">
            <w:pPr>
              <w:rPr>
                <w:b/>
                <w:bCs/>
              </w:rPr>
            </w:pPr>
          </w:p>
          <w:p w:rsidR="00D67682" w:rsidRDefault="00D67682">
            <w:pPr>
              <w:rPr>
                <w:b/>
                <w:bCs/>
              </w:rPr>
            </w:pPr>
          </w:p>
          <w:p w:rsidR="00D67682" w:rsidRDefault="00D67682">
            <w:pPr>
              <w:rPr>
                <w:b/>
                <w:bCs/>
              </w:rPr>
            </w:pPr>
          </w:p>
          <w:p w:rsidR="00D67682" w:rsidRDefault="00D67682">
            <w:pPr>
              <w:rPr>
                <w:b/>
                <w:bCs/>
              </w:rPr>
            </w:pPr>
          </w:p>
        </w:tc>
        <w:tc>
          <w:tcPr>
            <w:tcW w:w="7717" w:type="dxa"/>
            <w:gridSpan w:val="3"/>
          </w:tcPr>
          <w:p w:rsidR="00D67682" w:rsidRDefault="00D67682">
            <w:pPr>
              <w:rPr>
                <w:b/>
                <w:bCs/>
              </w:rPr>
            </w:pPr>
          </w:p>
          <w:p w:rsidR="00D67682" w:rsidRDefault="00D67682">
            <w:pPr>
              <w:rPr>
                <w:b/>
                <w:bCs/>
              </w:rPr>
            </w:pPr>
            <w:r>
              <w:rPr>
                <w:b/>
                <w:bCs/>
              </w:rPr>
              <w:t>DECISIONS – discretion &amp; consequences</w:t>
            </w:r>
          </w:p>
          <w:p w:rsidR="00006E9E" w:rsidRDefault="00006E9E">
            <w:pPr>
              <w:rPr>
                <w:b/>
                <w:bCs/>
              </w:rPr>
            </w:pPr>
          </w:p>
          <w:p w:rsidR="00E43158" w:rsidRDefault="00C4145F" w:rsidP="00006E9E">
            <w:pPr>
              <w:numPr>
                <w:ilvl w:val="0"/>
                <w:numId w:val="15"/>
              </w:numPr>
              <w:rPr>
                <w:bCs/>
              </w:rPr>
            </w:pPr>
            <w:r>
              <w:rPr>
                <w:bCs/>
              </w:rPr>
              <w:t>Use judgment to plan</w:t>
            </w:r>
            <w:r w:rsidR="00006E9E">
              <w:rPr>
                <w:bCs/>
              </w:rPr>
              <w:t xml:space="preserve"> and prioritise own workload a</w:t>
            </w:r>
            <w:r w:rsidR="00006E9E" w:rsidRPr="00006E9E">
              <w:rPr>
                <w:bCs/>
              </w:rPr>
              <w:t>n</w:t>
            </w:r>
            <w:r w:rsidR="00006E9E">
              <w:rPr>
                <w:bCs/>
              </w:rPr>
              <w:t>d</w:t>
            </w:r>
            <w:r w:rsidR="00006E9E" w:rsidRPr="00006E9E">
              <w:rPr>
                <w:bCs/>
              </w:rPr>
              <w:t xml:space="preserve"> </w:t>
            </w:r>
            <w:r>
              <w:rPr>
                <w:bCs/>
              </w:rPr>
              <w:t>ensure consistent performance in relation to the work commitments</w:t>
            </w:r>
            <w:r w:rsidR="00E43158">
              <w:rPr>
                <w:bCs/>
              </w:rPr>
              <w:t>.</w:t>
            </w:r>
          </w:p>
          <w:p w:rsidR="00E43158" w:rsidRPr="00006E9E" w:rsidRDefault="00E43158" w:rsidP="00BD6FC8">
            <w:pPr>
              <w:ind w:left="720"/>
              <w:rPr>
                <w:bCs/>
              </w:rPr>
            </w:pPr>
          </w:p>
          <w:p w:rsidR="00006E9E" w:rsidRPr="00BD6FC8" w:rsidRDefault="00E43158" w:rsidP="00BD6FC8">
            <w:pPr>
              <w:numPr>
                <w:ilvl w:val="0"/>
                <w:numId w:val="15"/>
              </w:numPr>
              <w:rPr>
                <w:bCs/>
              </w:rPr>
            </w:pPr>
            <w:r>
              <w:rPr>
                <w:bCs/>
              </w:rPr>
              <w:t>To make informed decisions on validity of applications received on the Individual Electoral Registration government portal, taking appropriate actions where the registration information provided is insufficient or may indicate the suspected of electoral fraud.</w:t>
            </w:r>
          </w:p>
          <w:p w:rsidR="00006E9E" w:rsidRDefault="00006E9E" w:rsidP="00006E9E">
            <w:pPr>
              <w:pStyle w:val="ListParagraph"/>
              <w:rPr>
                <w:bCs/>
              </w:rPr>
            </w:pPr>
          </w:p>
          <w:p w:rsidR="00006E9E" w:rsidRPr="00C4145F" w:rsidRDefault="00C4145F" w:rsidP="00C4145F">
            <w:pPr>
              <w:numPr>
                <w:ilvl w:val="0"/>
                <w:numId w:val="15"/>
              </w:numPr>
              <w:rPr>
                <w:bCs/>
              </w:rPr>
            </w:pPr>
            <w:r w:rsidRPr="00C4145F">
              <w:rPr>
                <w:rFonts w:cs="Arial"/>
                <w:bCs/>
              </w:rPr>
              <w:t xml:space="preserve">Identify and report to the </w:t>
            </w:r>
            <w:r w:rsidR="008449D5">
              <w:rPr>
                <w:rFonts w:cs="Arial"/>
                <w:bCs/>
              </w:rPr>
              <w:t>Assistant</w:t>
            </w:r>
            <w:r>
              <w:rPr>
                <w:rFonts w:cs="Arial"/>
                <w:bCs/>
              </w:rPr>
              <w:t xml:space="preserve"> Electoral Services m</w:t>
            </w:r>
            <w:r w:rsidRPr="00C4145F">
              <w:rPr>
                <w:rFonts w:cs="Arial"/>
                <w:bCs/>
              </w:rPr>
              <w:t>anager</w:t>
            </w:r>
            <w:r w:rsidR="008449D5">
              <w:rPr>
                <w:rFonts w:cs="Arial"/>
                <w:bCs/>
              </w:rPr>
              <w:t xml:space="preserve"> on</w:t>
            </w:r>
            <w:r w:rsidRPr="00C4145F">
              <w:rPr>
                <w:rFonts w:cs="Arial"/>
                <w:bCs/>
              </w:rPr>
              <w:t xml:space="preserve"> training needs within the team </w:t>
            </w:r>
            <w:r>
              <w:rPr>
                <w:rFonts w:cs="Arial"/>
                <w:bCs/>
              </w:rPr>
              <w:t xml:space="preserve">and for appointed elections or electoral registration canvassers and </w:t>
            </w:r>
            <w:r w:rsidRPr="00C4145F">
              <w:rPr>
                <w:rFonts w:cs="Arial"/>
                <w:bCs/>
              </w:rPr>
              <w:t>provide the proper level of traini</w:t>
            </w:r>
            <w:r>
              <w:rPr>
                <w:rFonts w:cs="Arial"/>
                <w:bCs/>
              </w:rPr>
              <w:t xml:space="preserve">ng and support to ensure a </w:t>
            </w:r>
            <w:r w:rsidRPr="00C4145F">
              <w:rPr>
                <w:rFonts w:cs="Arial"/>
                <w:bCs/>
              </w:rPr>
              <w:t xml:space="preserve">motivated and trained </w:t>
            </w:r>
            <w:r>
              <w:rPr>
                <w:rFonts w:cs="Arial"/>
                <w:bCs/>
              </w:rPr>
              <w:t xml:space="preserve">staff </w:t>
            </w:r>
            <w:r w:rsidRPr="00C4145F">
              <w:rPr>
                <w:rFonts w:cs="Arial"/>
                <w:bCs/>
              </w:rPr>
              <w:t xml:space="preserve">that meets performance </w:t>
            </w:r>
            <w:r>
              <w:rPr>
                <w:rFonts w:cs="Arial"/>
                <w:bCs/>
              </w:rPr>
              <w:t>requirements set down in legislation.</w:t>
            </w:r>
          </w:p>
          <w:p w:rsidR="00C4145F" w:rsidRPr="00C4145F" w:rsidRDefault="00C4145F" w:rsidP="00C4145F">
            <w:pPr>
              <w:ind w:left="720"/>
              <w:rPr>
                <w:bCs/>
              </w:rPr>
            </w:pPr>
          </w:p>
          <w:p w:rsidR="00006E9E" w:rsidRDefault="00006E9E">
            <w:pPr>
              <w:rPr>
                <w:b/>
                <w:bCs/>
              </w:rPr>
            </w:pPr>
            <w:r>
              <w:rPr>
                <w:b/>
                <w:bCs/>
              </w:rPr>
              <w:t>CONSEQUENCES</w:t>
            </w:r>
          </w:p>
          <w:p w:rsidR="00D67682" w:rsidRDefault="00D67682">
            <w:pPr>
              <w:rPr>
                <w:b/>
                <w:bCs/>
              </w:rPr>
            </w:pPr>
          </w:p>
          <w:p w:rsidR="00D67682" w:rsidRDefault="00006E9E" w:rsidP="00006E9E">
            <w:pPr>
              <w:numPr>
                <w:ilvl w:val="0"/>
                <w:numId w:val="16"/>
              </w:numPr>
            </w:pPr>
            <w:r>
              <w:t>Responsible for decisions on the day to day delivery of the service.  Required to use knowledge to make on the spot decisions which may sit outside of regular council processes.</w:t>
            </w:r>
          </w:p>
          <w:p w:rsidR="00E43158" w:rsidRDefault="00E43158" w:rsidP="00BD6FC8">
            <w:pPr>
              <w:ind w:left="720"/>
            </w:pPr>
          </w:p>
          <w:p w:rsidR="00E43158" w:rsidRDefault="008449D5" w:rsidP="00006E9E">
            <w:pPr>
              <w:numPr>
                <w:ilvl w:val="0"/>
                <w:numId w:val="16"/>
              </w:numPr>
            </w:pPr>
            <w:r>
              <w:t>Ensure that</w:t>
            </w:r>
            <w:r w:rsidR="00E43158">
              <w:t xml:space="preserve"> all applications for registering to vote or postal votes are valid and comp</w:t>
            </w:r>
            <w:r>
              <w:t>ly</w:t>
            </w:r>
            <w:r w:rsidR="00E43158">
              <w:t xml:space="preserve"> with the relevant </w:t>
            </w:r>
            <w:r w:rsidR="00CC4C6D">
              <w:t>legalisation</w:t>
            </w:r>
            <w:r>
              <w:t>. U</w:t>
            </w:r>
            <w:r w:rsidR="00CC4C6D">
              <w:t>se technical and professional knowledge to ensure City of York Council, the Electoral Registration Officer and Returning Officer do not breach any statute, Act or Regulations.</w:t>
            </w:r>
          </w:p>
          <w:p w:rsidR="00006E9E" w:rsidRDefault="00006E9E" w:rsidP="00006E9E">
            <w:pPr>
              <w:ind w:left="720"/>
            </w:pPr>
          </w:p>
          <w:p w:rsidR="00D67682" w:rsidRDefault="008449D5" w:rsidP="00006E9E">
            <w:pPr>
              <w:numPr>
                <w:ilvl w:val="0"/>
                <w:numId w:val="16"/>
              </w:numPr>
            </w:pPr>
            <w:r>
              <w:t>A</w:t>
            </w:r>
            <w:r w:rsidR="00006E9E">
              <w:t xml:space="preserve">ssess </w:t>
            </w:r>
            <w:r w:rsidR="00C93E20">
              <w:t>and</w:t>
            </w:r>
            <w:r w:rsidR="00006E9E">
              <w:t xml:space="preserve"> resolve </w:t>
            </w:r>
            <w:r w:rsidR="00C93E20">
              <w:t>complex problems</w:t>
            </w:r>
            <w:r w:rsidR="00006E9E">
              <w:t xml:space="preserve"> with </w:t>
            </w:r>
            <w:r w:rsidR="00C93E20">
              <w:t>potential</w:t>
            </w:r>
            <w:r w:rsidR="00006E9E">
              <w:t xml:space="preserve"> to </w:t>
            </w:r>
            <w:r>
              <w:t>cause</w:t>
            </w:r>
            <w:r w:rsidR="00006E9E">
              <w:t xml:space="preserve"> a detrimental effect on the service and impact the council </w:t>
            </w:r>
            <w:r>
              <w:t xml:space="preserve">due </w:t>
            </w:r>
            <w:r w:rsidR="00C93E20">
              <w:t>to failure</w:t>
            </w:r>
            <w:r w:rsidR="00D67682">
              <w:t xml:space="preserve"> of a statutory function and subsequent criminal sanction.</w:t>
            </w:r>
          </w:p>
          <w:p w:rsidR="00D67682" w:rsidRDefault="00D67682" w:rsidP="00006E9E">
            <w:pPr>
              <w:rPr>
                <w:b/>
                <w:bCs/>
              </w:rPr>
            </w:pPr>
          </w:p>
        </w:tc>
      </w:tr>
      <w:tr w:rsidR="00D67682" w:rsidTr="006F5F63">
        <w:trPr>
          <w:cantSplit/>
        </w:trPr>
        <w:tc>
          <w:tcPr>
            <w:tcW w:w="585" w:type="dxa"/>
          </w:tcPr>
          <w:p w:rsidR="00D67682" w:rsidRDefault="00D67682">
            <w:pPr>
              <w:rPr>
                <w:b/>
                <w:bCs/>
              </w:rPr>
            </w:pPr>
            <w:r>
              <w:rPr>
                <w:b/>
                <w:bCs/>
              </w:rPr>
              <w:t>7.</w:t>
            </w:r>
          </w:p>
        </w:tc>
        <w:tc>
          <w:tcPr>
            <w:tcW w:w="7717" w:type="dxa"/>
            <w:gridSpan w:val="3"/>
          </w:tcPr>
          <w:p w:rsidR="00D67682" w:rsidRDefault="00D67682">
            <w:pPr>
              <w:rPr>
                <w:b/>
                <w:bCs/>
              </w:rPr>
            </w:pPr>
            <w:r>
              <w:rPr>
                <w:b/>
                <w:bCs/>
              </w:rPr>
              <w:t>RESOURCES – financial &amp; equipment</w:t>
            </w:r>
          </w:p>
          <w:p w:rsidR="00D67682" w:rsidRDefault="00D67682">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D67682" w:rsidRDefault="00D67682">
            <w:pPr>
              <w:pStyle w:val="Header"/>
              <w:tabs>
                <w:tab w:val="clear" w:pos="4153"/>
                <w:tab w:val="clear" w:pos="8306"/>
                <w:tab w:val="left" w:pos="5414"/>
                <w:tab w:val="right" w:pos="6854"/>
              </w:tabs>
            </w:pPr>
            <w:r>
              <w:rPr>
                <w:u w:val="single"/>
              </w:rPr>
              <w:t>Description</w:t>
            </w:r>
            <w:r>
              <w:tab/>
            </w:r>
            <w:r>
              <w:rPr>
                <w:u w:val="single"/>
              </w:rPr>
              <w:t>Value</w:t>
            </w:r>
            <w:r>
              <w:tab/>
            </w:r>
            <w:r>
              <w:tab/>
            </w:r>
          </w:p>
          <w:p w:rsidR="00006E9E" w:rsidRDefault="00006E9E">
            <w:pPr>
              <w:pStyle w:val="Header"/>
              <w:tabs>
                <w:tab w:val="clear" w:pos="4153"/>
                <w:tab w:val="clear" w:pos="8306"/>
                <w:tab w:val="left" w:pos="5414"/>
                <w:tab w:val="right" w:pos="6854"/>
              </w:tabs>
            </w:pPr>
          </w:p>
          <w:p w:rsidR="00D67682" w:rsidRDefault="00006E9E">
            <w:pPr>
              <w:pStyle w:val="Header"/>
              <w:tabs>
                <w:tab w:val="clear" w:pos="4153"/>
                <w:tab w:val="clear" w:pos="8306"/>
                <w:tab w:val="left" w:pos="5414"/>
                <w:tab w:val="right" w:pos="6854"/>
              </w:tabs>
            </w:pPr>
            <w:r>
              <w:t>Approval of purchase orders</w:t>
            </w:r>
            <w:r w:rsidR="00D67682">
              <w:tab/>
              <w:t>£</w:t>
            </w:r>
            <w:r w:rsidR="0077720F">
              <w:t>5</w:t>
            </w:r>
            <w:r w:rsidR="00D67682">
              <w:t>K</w:t>
            </w:r>
          </w:p>
          <w:p w:rsidR="00006E9E" w:rsidRDefault="00006E9E">
            <w:pPr>
              <w:pStyle w:val="Header"/>
              <w:tabs>
                <w:tab w:val="clear" w:pos="4153"/>
                <w:tab w:val="clear" w:pos="8306"/>
                <w:tab w:val="left" w:pos="5414"/>
                <w:tab w:val="right" w:pos="6854"/>
              </w:tabs>
            </w:pPr>
          </w:p>
          <w:p w:rsidR="00006E9E" w:rsidRDefault="00006E9E">
            <w:pPr>
              <w:pStyle w:val="Header"/>
              <w:tabs>
                <w:tab w:val="clear" w:pos="4153"/>
                <w:tab w:val="clear" w:pos="8306"/>
                <w:tab w:val="left" w:pos="5414"/>
                <w:tab w:val="right" w:pos="6854"/>
              </w:tabs>
            </w:pPr>
            <w:r>
              <w:t>Specialised election equipment and stationery        £</w:t>
            </w:r>
            <w:r w:rsidR="0077720F">
              <w:t>10</w:t>
            </w:r>
            <w:r>
              <w:t>K</w:t>
            </w:r>
          </w:p>
          <w:p w:rsidR="00D67682" w:rsidRDefault="00D67682">
            <w:pPr>
              <w:ind w:left="1080"/>
            </w:pPr>
          </w:p>
        </w:tc>
      </w:tr>
      <w:tr w:rsidR="00D67682" w:rsidTr="006F5F63">
        <w:trPr>
          <w:cantSplit/>
        </w:trPr>
        <w:tc>
          <w:tcPr>
            <w:tcW w:w="585" w:type="dxa"/>
          </w:tcPr>
          <w:p w:rsidR="00D67682" w:rsidRDefault="00D67682">
            <w:pPr>
              <w:rPr>
                <w:b/>
                <w:bCs/>
              </w:rPr>
            </w:pPr>
            <w:r>
              <w:rPr>
                <w:b/>
                <w:bCs/>
              </w:rPr>
              <w:t>8.</w:t>
            </w:r>
          </w:p>
        </w:tc>
        <w:tc>
          <w:tcPr>
            <w:tcW w:w="7717" w:type="dxa"/>
            <w:gridSpan w:val="3"/>
          </w:tcPr>
          <w:p w:rsidR="00D67682" w:rsidRDefault="00D67682">
            <w:pPr>
              <w:rPr>
                <w:b/>
                <w:bCs/>
              </w:rPr>
            </w:pPr>
            <w:r>
              <w:rPr>
                <w:b/>
                <w:bCs/>
              </w:rPr>
              <w:t>WORK ENVIRONMENT – work demands, physical demands, working conditions &amp; work context</w:t>
            </w:r>
          </w:p>
          <w:p w:rsidR="00D67682" w:rsidRDefault="00D67682">
            <w:pPr>
              <w:rPr>
                <w:b/>
                <w:bCs/>
              </w:rPr>
            </w:pPr>
          </w:p>
          <w:p w:rsidR="00D67682" w:rsidRDefault="008449D5" w:rsidP="00C93E20">
            <w:pPr>
              <w:pStyle w:val="Heading1"/>
              <w:rPr>
                <w:b w:val="0"/>
                <w:bCs w:val="0"/>
              </w:rPr>
            </w:pPr>
            <w:r>
              <w:t>Work demands</w:t>
            </w:r>
            <w:r w:rsidR="00D67682">
              <w:t xml:space="preserve">: </w:t>
            </w:r>
          </w:p>
          <w:p w:rsidR="00C93E20" w:rsidRDefault="00C93E20" w:rsidP="00C93E20"/>
          <w:p w:rsidR="00C93E20" w:rsidRDefault="00C93E20" w:rsidP="00C93E20">
            <w:pPr>
              <w:numPr>
                <w:ilvl w:val="0"/>
                <w:numId w:val="17"/>
              </w:numPr>
            </w:pPr>
            <w:r>
              <w:t>The jobholder has a range of daily tasks, some non-routine and complex with statutory set deadlines, interruptions asn competing demands.</w:t>
            </w:r>
          </w:p>
          <w:p w:rsidR="00C93E20" w:rsidRDefault="00C93E20" w:rsidP="00C93E20"/>
          <w:p w:rsidR="00C93E20" w:rsidRDefault="00C93E20" w:rsidP="00C93E20">
            <w:pPr>
              <w:numPr>
                <w:ilvl w:val="0"/>
                <w:numId w:val="17"/>
              </w:numPr>
            </w:pPr>
            <w:r>
              <w:t>Needs to be adaptable, working at different levels of authority and with staff of differing seniorities during key election periods, also in a multi-disciplinary environment.</w:t>
            </w:r>
          </w:p>
          <w:p w:rsidR="00CC4C6D" w:rsidRPr="008449D5" w:rsidRDefault="00CC4C6D" w:rsidP="00BD6FC8">
            <w:pPr>
              <w:pStyle w:val="ListParagraph"/>
            </w:pPr>
          </w:p>
          <w:p w:rsidR="00CC4C6D" w:rsidRPr="008449D5" w:rsidRDefault="00CC4C6D" w:rsidP="00CC4C6D">
            <w:pPr>
              <w:numPr>
                <w:ilvl w:val="0"/>
                <w:numId w:val="17"/>
              </w:numPr>
              <w:rPr>
                <w:b/>
                <w:bCs/>
              </w:rPr>
            </w:pPr>
            <w:r w:rsidRPr="008449D5">
              <w:t>Electoral Services team operates in a pressured environment, particularly at elections and peak registrations periods, including during the annual canvass.  There may be the need to work additional hours, sometimes at short notice (including weekends and evenings) as required to ensure statutory deadlines met.  Staff will be compensated accordingly for additional hours.</w:t>
            </w:r>
          </w:p>
          <w:p w:rsidR="00CC4C6D" w:rsidRPr="00C93E20" w:rsidRDefault="00CC4C6D" w:rsidP="00BD6FC8"/>
          <w:p w:rsidR="00D67682" w:rsidRDefault="00D67682"/>
          <w:p w:rsidR="00C93E20" w:rsidRDefault="008449D5">
            <w:pPr>
              <w:pStyle w:val="Heading1"/>
            </w:pPr>
            <w:r>
              <w:t>Physical demands</w:t>
            </w:r>
            <w:r w:rsidR="00D67682">
              <w:t xml:space="preserve">: </w:t>
            </w:r>
          </w:p>
          <w:p w:rsidR="00C93E20" w:rsidRDefault="00C93E20">
            <w:pPr>
              <w:pStyle w:val="Heading1"/>
            </w:pPr>
          </w:p>
          <w:p w:rsidR="00D67682" w:rsidRDefault="00D67682" w:rsidP="00C93E20">
            <w:pPr>
              <w:pStyle w:val="Heading1"/>
              <w:numPr>
                <w:ilvl w:val="0"/>
                <w:numId w:val="18"/>
              </w:numPr>
              <w:rPr>
                <w:b w:val="0"/>
                <w:bCs w:val="0"/>
              </w:rPr>
            </w:pPr>
            <w:r>
              <w:rPr>
                <w:b w:val="0"/>
                <w:bCs w:val="0"/>
              </w:rPr>
              <w:t xml:space="preserve">The ability to physically manage election equipment in accordance with the requirements at election time.  </w:t>
            </w:r>
          </w:p>
          <w:p w:rsidR="00D67682" w:rsidRDefault="00D67682">
            <w:pPr>
              <w:pStyle w:val="Heading1"/>
              <w:rPr>
                <w:b w:val="0"/>
                <w:bCs w:val="0"/>
              </w:rPr>
            </w:pPr>
          </w:p>
          <w:p w:rsidR="00D67682" w:rsidRDefault="00D67682">
            <w:pPr>
              <w:rPr>
                <w:b/>
                <w:bCs/>
              </w:rPr>
            </w:pPr>
          </w:p>
          <w:p w:rsidR="00C93E20" w:rsidRDefault="00D67682">
            <w:pPr>
              <w:pStyle w:val="Heading1"/>
              <w:rPr>
                <w:b w:val="0"/>
                <w:bCs w:val="0"/>
              </w:rPr>
            </w:pPr>
            <w:r>
              <w:t>Working conditions</w:t>
            </w:r>
            <w:r w:rsidR="00425A08">
              <w:t>:</w:t>
            </w:r>
            <w:r>
              <w:rPr>
                <w:b w:val="0"/>
                <w:bCs w:val="0"/>
              </w:rPr>
              <w:t xml:space="preserve"> </w:t>
            </w:r>
          </w:p>
          <w:p w:rsidR="00C93E20" w:rsidRPr="00C93E20" w:rsidRDefault="00C93E20" w:rsidP="00C93E20"/>
          <w:p w:rsidR="00C93E20" w:rsidRDefault="00D67682" w:rsidP="00C93E20">
            <w:pPr>
              <w:pStyle w:val="Heading1"/>
              <w:numPr>
                <w:ilvl w:val="0"/>
                <w:numId w:val="18"/>
              </w:numPr>
              <w:rPr>
                <w:b w:val="0"/>
                <w:bCs w:val="0"/>
              </w:rPr>
            </w:pPr>
            <w:r>
              <w:rPr>
                <w:b w:val="0"/>
                <w:bCs w:val="0"/>
              </w:rPr>
              <w:t xml:space="preserve">Office based, but with requirement to work at external locations unsupervised at election time for long periods.  </w:t>
            </w:r>
          </w:p>
          <w:p w:rsidR="00C93E20" w:rsidRDefault="00C93E20">
            <w:pPr>
              <w:pStyle w:val="Heading1"/>
              <w:rPr>
                <w:b w:val="0"/>
                <w:bCs w:val="0"/>
              </w:rPr>
            </w:pPr>
          </w:p>
          <w:p w:rsidR="00D67682" w:rsidRDefault="00D67682" w:rsidP="00C93E20">
            <w:pPr>
              <w:pStyle w:val="Heading1"/>
              <w:numPr>
                <w:ilvl w:val="0"/>
                <w:numId w:val="18"/>
              </w:numPr>
              <w:rPr>
                <w:b w:val="0"/>
                <w:bCs w:val="0"/>
              </w:rPr>
            </w:pPr>
            <w:r>
              <w:rPr>
                <w:b w:val="0"/>
                <w:bCs w:val="0"/>
              </w:rPr>
              <w:t>These locations can include external locations and buildings used as polling stations or count centre.</w:t>
            </w:r>
          </w:p>
          <w:p w:rsidR="00D67682" w:rsidRDefault="00D67682"/>
          <w:p w:rsidR="00C93E20" w:rsidRDefault="008449D5" w:rsidP="00C93E20">
            <w:pPr>
              <w:pStyle w:val="Heading1"/>
            </w:pPr>
            <w:r>
              <w:t>Work context</w:t>
            </w:r>
            <w:r w:rsidR="00D67682">
              <w:t xml:space="preserve">: </w:t>
            </w:r>
          </w:p>
          <w:p w:rsidR="00C93E20" w:rsidRDefault="00C93E20" w:rsidP="00C93E20">
            <w:pPr>
              <w:pStyle w:val="Heading1"/>
            </w:pPr>
          </w:p>
          <w:p w:rsidR="00CC4C6D" w:rsidRPr="008449D5" w:rsidRDefault="008449D5" w:rsidP="00CC4C6D">
            <w:pPr>
              <w:numPr>
                <w:ilvl w:val="0"/>
                <w:numId w:val="17"/>
              </w:numPr>
              <w:rPr>
                <w:b/>
                <w:bCs/>
              </w:rPr>
            </w:pPr>
            <w:r w:rsidRPr="008449D5">
              <w:t>Possibly s</w:t>
            </w:r>
            <w:r w:rsidR="00CC4C6D" w:rsidRPr="008449D5">
              <w:t>ome exposure to abusive or aggressive language or behaviour</w:t>
            </w:r>
            <w:r w:rsidRPr="008449D5">
              <w:t>.</w:t>
            </w:r>
          </w:p>
          <w:p w:rsidR="00CC4C6D" w:rsidRPr="00EF2236" w:rsidRDefault="00CC4C6D" w:rsidP="00CC4C6D">
            <w:pPr>
              <w:pStyle w:val="ListParagraph"/>
              <w:rPr>
                <w:b/>
                <w:bCs/>
                <w:color w:val="FF0000"/>
              </w:rPr>
            </w:pPr>
          </w:p>
          <w:p w:rsidR="00CC4C6D" w:rsidRPr="008449D5" w:rsidRDefault="00CC4C6D" w:rsidP="00CC4C6D">
            <w:pPr>
              <w:numPr>
                <w:ilvl w:val="0"/>
                <w:numId w:val="17"/>
              </w:numPr>
              <w:rPr>
                <w:rFonts w:cs="Arial"/>
              </w:rPr>
            </w:pPr>
            <w:r w:rsidRPr="008449D5">
              <w:rPr>
                <w:bCs/>
              </w:rPr>
              <w:t xml:space="preserve">Ability to handle and deal with difficult or distressed visiting electors in person </w:t>
            </w:r>
            <w:r w:rsidR="008449D5" w:rsidRPr="008449D5">
              <w:rPr>
                <w:bCs/>
              </w:rPr>
              <w:t xml:space="preserve">or telephone conversations regarding </w:t>
            </w:r>
            <w:r w:rsidRPr="008449D5">
              <w:rPr>
                <w:bCs/>
              </w:rPr>
              <w:t>often contentious issues, with the ability to remain</w:t>
            </w:r>
            <w:r w:rsidRPr="008449D5">
              <w:rPr>
                <w:rFonts w:cs="Arial"/>
              </w:rPr>
              <w:t xml:space="preserve"> professional, composed and positive to resolve or explain the statutory situations to the elector.</w:t>
            </w:r>
          </w:p>
          <w:p w:rsidR="00CC4C6D" w:rsidRPr="00EF2236" w:rsidRDefault="00CC4C6D" w:rsidP="00CC4C6D">
            <w:pPr>
              <w:pStyle w:val="ListParagraph"/>
              <w:rPr>
                <w:rFonts w:cs="Arial"/>
                <w:color w:val="FF0000"/>
              </w:rPr>
            </w:pPr>
          </w:p>
          <w:p w:rsidR="00CC4C6D" w:rsidRPr="008449D5" w:rsidRDefault="00CC4C6D" w:rsidP="00CC4C6D">
            <w:pPr>
              <w:numPr>
                <w:ilvl w:val="0"/>
                <w:numId w:val="17"/>
              </w:numPr>
              <w:rPr>
                <w:rFonts w:cs="Arial"/>
              </w:rPr>
            </w:pPr>
            <w:r w:rsidRPr="008449D5">
              <w:rPr>
                <w:rFonts w:cs="Arial"/>
              </w:rPr>
              <w:t>Very occasionally, where directed in legislation, there may be a need to visit electors in their homes or other locations.</w:t>
            </w:r>
          </w:p>
          <w:p w:rsidR="00D67682" w:rsidRDefault="00D67682">
            <w:pPr>
              <w:rPr>
                <w:b/>
                <w:bCs/>
              </w:rPr>
            </w:pPr>
          </w:p>
        </w:tc>
      </w:tr>
      <w:tr w:rsidR="00D67682" w:rsidTr="006F5F63">
        <w:trPr>
          <w:cantSplit/>
        </w:trPr>
        <w:tc>
          <w:tcPr>
            <w:tcW w:w="585" w:type="dxa"/>
          </w:tcPr>
          <w:p w:rsidR="00D67682" w:rsidRDefault="00D67682">
            <w:pPr>
              <w:rPr>
                <w:b/>
                <w:bCs/>
              </w:rPr>
            </w:pPr>
            <w:r>
              <w:rPr>
                <w:b/>
                <w:bCs/>
              </w:rPr>
              <w:t>9.</w:t>
            </w:r>
          </w:p>
          <w:p w:rsidR="00D67682" w:rsidRDefault="00D67682">
            <w:pPr>
              <w:rPr>
                <w:b/>
                <w:bCs/>
              </w:rPr>
            </w:pPr>
          </w:p>
        </w:tc>
        <w:tc>
          <w:tcPr>
            <w:tcW w:w="7717" w:type="dxa"/>
            <w:gridSpan w:val="3"/>
          </w:tcPr>
          <w:p w:rsidR="00D67682" w:rsidRDefault="00D67682">
            <w:pPr>
              <w:rPr>
                <w:b/>
                <w:bCs/>
              </w:rPr>
            </w:pPr>
            <w:r>
              <w:rPr>
                <w:b/>
                <w:bCs/>
              </w:rPr>
              <w:t>KNOWLEDGE &amp; SKILLS</w:t>
            </w:r>
          </w:p>
          <w:p w:rsidR="00D67682" w:rsidRDefault="00D67682">
            <w:pPr>
              <w:rPr>
                <w:b/>
                <w:bCs/>
              </w:rPr>
            </w:pPr>
          </w:p>
          <w:p w:rsidR="00D67682" w:rsidRDefault="00D67682">
            <w:pPr>
              <w:rPr>
                <w:b/>
                <w:bCs/>
              </w:rPr>
            </w:pPr>
            <w:r>
              <w:rPr>
                <w:b/>
                <w:bCs/>
              </w:rPr>
              <w:t>Knowledge</w:t>
            </w:r>
          </w:p>
          <w:p w:rsidR="00D67682" w:rsidRDefault="00D67682">
            <w:pPr>
              <w:rPr>
                <w:b/>
                <w:bCs/>
              </w:rPr>
            </w:pPr>
          </w:p>
          <w:p w:rsidR="00D67682" w:rsidRDefault="00D67682" w:rsidP="008449D5">
            <w:pPr>
              <w:rPr>
                <w:noProof/>
              </w:rPr>
            </w:pPr>
            <w:r>
              <w:rPr>
                <w:noProof/>
              </w:rPr>
              <w:t>A minimum of at least two years experience in an Electoral Services environment.</w:t>
            </w:r>
          </w:p>
          <w:p w:rsidR="005E02E1" w:rsidRDefault="005E02E1" w:rsidP="005E02E1">
            <w:pPr>
              <w:ind w:left="720"/>
              <w:rPr>
                <w:noProof/>
              </w:rPr>
            </w:pPr>
          </w:p>
          <w:p w:rsidR="005E02E1" w:rsidRDefault="005E02E1" w:rsidP="008449D5">
            <w:r>
              <w:t>Educated to ‘A’ Level or equivalent qualification (eg. NVQ Level 3, relevant to the service area)</w:t>
            </w:r>
            <w:r w:rsidR="003C692F">
              <w:t xml:space="preserve"> or equ</w:t>
            </w:r>
            <w:r w:rsidR="00A821D4">
              <w:t>iva</w:t>
            </w:r>
            <w:r w:rsidR="003C692F">
              <w:t>le</w:t>
            </w:r>
            <w:r w:rsidR="00A821D4">
              <w:t>nt level of experience</w:t>
            </w:r>
            <w:r>
              <w:t>.</w:t>
            </w:r>
          </w:p>
          <w:p w:rsidR="00D67682" w:rsidRDefault="00D67682" w:rsidP="005E02E1">
            <w:pPr>
              <w:rPr>
                <w:noProof/>
              </w:rPr>
            </w:pPr>
          </w:p>
          <w:p w:rsidR="00D67682" w:rsidRDefault="008449D5" w:rsidP="008449D5">
            <w:pPr>
              <w:rPr>
                <w:noProof/>
              </w:rPr>
            </w:pPr>
            <w:r>
              <w:rPr>
                <w:noProof/>
              </w:rPr>
              <w:t>B</w:t>
            </w:r>
            <w:r w:rsidR="00D67682">
              <w:rPr>
                <w:noProof/>
              </w:rPr>
              <w:t xml:space="preserve">e </w:t>
            </w:r>
            <w:r w:rsidR="0077720F">
              <w:rPr>
                <w:noProof/>
              </w:rPr>
              <w:t>willing to study</w:t>
            </w:r>
            <w:r w:rsidR="00D67682">
              <w:rPr>
                <w:noProof/>
              </w:rPr>
              <w:t xml:space="preserve"> for or have been award</w:t>
            </w:r>
            <w:r w:rsidR="005E02E1">
              <w:rPr>
                <w:noProof/>
              </w:rPr>
              <w:t xml:space="preserve">ed the </w:t>
            </w:r>
            <w:r w:rsidR="00C8778C">
              <w:rPr>
                <w:noProof/>
              </w:rPr>
              <w:t>Foundation Course in Electoral Administation</w:t>
            </w:r>
            <w:r w:rsidR="00D67682">
              <w:rPr>
                <w:noProof/>
              </w:rPr>
              <w:t>.</w:t>
            </w:r>
          </w:p>
          <w:p w:rsidR="00D67682" w:rsidRDefault="00D67682">
            <w:pPr>
              <w:rPr>
                <w:noProof/>
              </w:rPr>
            </w:pPr>
          </w:p>
          <w:p w:rsidR="00D67682" w:rsidRDefault="00CC4C6D" w:rsidP="008449D5">
            <w:pPr>
              <w:rPr>
                <w:b/>
                <w:bCs/>
              </w:rPr>
            </w:pPr>
            <w:r>
              <w:rPr>
                <w:noProof/>
              </w:rPr>
              <w:t xml:space="preserve">Thorough knowledge </w:t>
            </w:r>
            <w:r w:rsidR="00D67682">
              <w:rPr>
                <w:noProof/>
              </w:rPr>
              <w:t>of</w:t>
            </w:r>
            <w:r w:rsidR="005E02E1">
              <w:rPr>
                <w:noProof/>
              </w:rPr>
              <w:t xml:space="preserve"> electoral registration and election</w:t>
            </w:r>
            <w:r w:rsidR="00D67682">
              <w:rPr>
                <w:noProof/>
              </w:rPr>
              <w:t xml:space="preserve"> legislation and protocols affecting the organisation and conduct of elections and electoral registration.</w:t>
            </w:r>
          </w:p>
          <w:p w:rsidR="00D67682" w:rsidRDefault="00D67682" w:rsidP="005E02E1"/>
          <w:p w:rsidR="00D67682" w:rsidRDefault="00D67682" w:rsidP="008449D5">
            <w:r>
              <w:t>A high level of interpersonal skills</w:t>
            </w:r>
            <w:r w:rsidR="00A821D4">
              <w:t xml:space="preserve"> with problem solving </w:t>
            </w:r>
            <w:r w:rsidR="008449D5">
              <w:t xml:space="preserve">ability </w:t>
            </w:r>
            <w:r w:rsidR="00A821D4">
              <w:t>for the challenges encountered in registration matters from the government</w:t>
            </w:r>
            <w:r w:rsidR="008449D5">
              <w:t xml:space="preserve"> portal and electors enquires.</w:t>
            </w:r>
          </w:p>
          <w:p w:rsidR="00D67682" w:rsidRDefault="00D67682"/>
          <w:p w:rsidR="00D67682" w:rsidRDefault="00D67682" w:rsidP="008449D5">
            <w:r>
              <w:t xml:space="preserve">Knowledge and understanding of Microsoft software and specialist </w:t>
            </w:r>
            <w:r w:rsidR="00A821D4">
              <w:t xml:space="preserve">electoral registration and election </w:t>
            </w:r>
            <w:r>
              <w:t>software applications for specific work requirements.</w:t>
            </w:r>
          </w:p>
          <w:p w:rsidR="00A821D4" w:rsidRDefault="00A821D4" w:rsidP="00A821D4">
            <w:pPr>
              <w:pStyle w:val="ListParagraph"/>
            </w:pPr>
          </w:p>
          <w:p w:rsidR="00A821D4" w:rsidRPr="00A821D4" w:rsidRDefault="00A821D4" w:rsidP="008449D5">
            <w:pPr>
              <w:spacing w:before="120" w:after="120"/>
              <w:rPr>
                <w:rFonts w:cs="Arial"/>
              </w:rPr>
            </w:pPr>
            <w:r w:rsidRPr="001D072F">
              <w:rPr>
                <w:rFonts w:cs="Arial"/>
              </w:rPr>
              <w:t>Possess a pos</w:t>
            </w:r>
            <w:r w:rsidR="008449D5">
              <w:rPr>
                <w:rFonts w:cs="Arial"/>
              </w:rPr>
              <w:t>itive and enthusiastic customer-</w:t>
            </w:r>
            <w:r w:rsidRPr="001D072F">
              <w:rPr>
                <w:rFonts w:cs="Arial"/>
              </w:rPr>
              <w:t xml:space="preserve">focussed approach with the ability to manage conflict situations and effectively </w:t>
            </w:r>
            <w:r w:rsidR="008449D5">
              <w:rPr>
                <w:rFonts w:cs="Arial"/>
              </w:rPr>
              <w:t xml:space="preserve">engage </w:t>
            </w:r>
            <w:r>
              <w:rPr>
                <w:rFonts w:cs="Arial"/>
              </w:rPr>
              <w:t>with electors in regards to registering to vote, absence votes or on polling day</w:t>
            </w:r>
            <w:r w:rsidRPr="001D072F">
              <w:rPr>
                <w:rFonts w:cs="Arial"/>
              </w:rPr>
              <w:t>.</w:t>
            </w:r>
          </w:p>
          <w:p w:rsidR="00C8778C" w:rsidRDefault="00C8778C" w:rsidP="00C8778C">
            <w:pPr>
              <w:pStyle w:val="ListParagraph"/>
            </w:pPr>
          </w:p>
          <w:p w:rsidR="00C8778C" w:rsidRDefault="00C8778C" w:rsidP="008449D5">
            <w:r>
              <w:t>Experience of producing results to meet strict statutory deadlines.</w:t>
            </w:r>
          </w:p>
          <w:p w:rsidR="00D67682" w:rsidRDefault="00D67682">
            <w:pPr>
              <w:rPr>
                <w:b/>
                <w:bCs/>
              </w:rPr>
            </w:pPr>
          </w:p>
          <w:p w:rsidR="00D67682" w:rsidRDefault="00D67682"/>
          <w:p w:rsidR="00D67682" w:rsidRDefault="00D67682">
            <w:pPr>
              <w:pStyle w:val="Heading1"/>
            </w:pPr>
            <w:r>
              <w:t>Skills</w:t>
            </w:r>
          </w:p>
          <w:p w:rsidR="00D67682" w:rsidRDefault="00D67682"/>
          <w:p w:rsidR="00D67682" w:rsidRDefault="00C8778C" w:rsidP="008449D5">
            <w:r>
              <w:t>Ab</w:t>
            </w:r>
            <w:r w:rsidR="008449D5">
              <w:t>ility</w:t>
            </w:r>
            <w:r w:rsidR="00D67682">
              <w:t xml:space="preserve"> to work </w:t>
            </w:r>
            <w:r w:rsidR="005E02E1">
              <w:t xml:space="preserve">effectively with a diverse team and </w:t>
            </w:r>
            <w:r>
              <w:t xml:space="preserve">introducing </w:t>
            </w:r>
            <w:r w:rsidR="008449D5">
              <w:t>m</w:t>
            </w:r>
            <w:r>
              <w:t>otivational ways of working to ensure delivery of successful elections and electoral registration</w:t>
            </w:r>
            <w:r w:rsidR="005E02E1">
              <w:t>.</w:t>
            </w:r>
          </w:p>
          <w:p w:rsidR="00D67682" w:rsidRDefault="00D67682" w:rsidP="008449D5">
            <w:pPr>
              <w:ind w:left="360"/>
            </w:pPr>
          </w:p>
          <w:p w:rsidR="00D67682" w:rsidRDefault="005E02E1" w:rsidP="00C307F8">
            <w:r>
              <w:t>Ab</w:t>
            </w:r>
            <w:r w:rsidR="00C307F8">
              <w:t>ility</w:t>
            </w:r>
            <w:r>
              <w:t xml:space="preserve"> t</w:t>
            </w:r>
            <w:r w:rsidR="00CC4C6D">
              <w:t xml:space="preserve">o </w:t>
            </w:r>
            <w:r>
              <w:t>motivate a team of staff and to maintain good team spirit and demonstrate effective leadership skills</w:t>
            </w:r>
            <w:r w:rsidR="008449D5">
              <w:t>.</w:t>
            </w:r>
          </w:p>
          <w:p w:rsidR="00C4145F" w:rsidRDefault="00C4145F" w:rsidP="008449D5">
            <w:pPr>
              <w:pStyle w:val="ListParagraph"/>
            </w:pPr>
          </w:p>
          <w:p w:rsidR="00C4145F" w:rsidRDefault="002127D3" w:rsidP="00C307F8">
            <w:r>
              <w:t>Deal</w:t>
            </w:r>
            <w:r w:rsidR="00C4145F">
              <w:t xml:space="preserve"> with public with sensitiv</w:t>
            </w:r>
            <w:r w:rsidR="008449D5">
              <w:t>ity</w:t>
            </w:r>
            <w:r w:rsidR="00C4145F">
              <w:t xml:space="preserve"> in a challenging environment.</w:t>
            </w:r>
          </w:p>
          <w:p w:rsidR="00D67682" w:rsidRDefault="00D67682" w:rsidP="008449D5"/>
          <w:p w:rsidR="00D67682" w:rsidRDefault="00D67682" w:rsidP="00C307F8">
            <w:r>
              <w:t>Ab</w:t>
            </w:r>
            <w:r w:rsidR="00C307F8">
              <w:t xml:space="preserve">ility </w:t>
            </w:r>
            <w:r>
              <w:t>to schedule w</w:t>
            </w:r>
            <w:r w:rsidR="00112CAE">
              <w:t>ork and delegate clearly and effectively, providing support and prioritising where needed.</w:t>
            </w:r>
          </w:p>
          <w:p w:rsidR="00C4145F" w:rsidRDefault="00C4145F" w:rsidP="008449D5">
            <w:pPr>
              <w:pStyle w:val="ListParagraph"/>
            </w:pPr>
          </w:p>
          <w:p w:rsidR="00C4145F" w:rsidRDefault="008449D5" w:rsidP="00C307F8">
            <w:r>
              <w:t>Excellent inter</w:t>
            </w:r>
            <w:r w:rsidR="00C4145F">
              <w:t>personal skills at all levels with excellent verbal and written communication skills.</w:t>
            </w:r>
          </w:p>
          <w:p w:rsidR="00D67682" w:rsidRDefault="00D67682" w:rsidP="008449D5"/>
          <w:p w:rsidR="00D67682" w:rsidRDefault="00C307F8" w:rsidP="00C307F8">
            <w:r>
              <w:t>Ability</w:t>
            </w:r>
            <w:r w:rsidR="00112CAE">
              <w:t xml:space="preserve"> to work effectively in a political environment and handle confidential issues discreetly and tactfully.</w:t>
            </w:r>
          </w:p>
          <w:p w:rsidR="008449D5" w:rsidRDefault="008449D5" w:rsidP="008449D5">
            <w:pPr>
              <w:spacing w:before="120" w:after="120"/>
              <w:rPr>
                <w:rFonts w:cs="Arial"/>
              </w:rPr>
            </w:pPr>
            <w:r>
              <w:rPr>
                <w:rFonts w:cs="Arial"/>
              </w:rPr>
              <w:t>Ability to keep information confidential and comply with strict GDPR and Representation of the People Regulations dedicated to the control of personal and sensitive data.</w:t>
            </w:r>
          </w:p>
          <w:p w:rsidR="008449D5" w:rsidRPr="001D072F" w:rsidRDefault="008449D5" w:rsidP="008449D5">
            <w:pPr>
              <w:spacing w:before="120" w:after="120"/>
              <w:rPr>
                <w:rFonts w:cs="Arial"/>
              </w:rPr>
            </w:pPr>
            <w:r>
              <w:rPr>
                <w:rFonts w:cs="Arial"/>
              </w:rPr>
              <w:t>Excellent ICT skills</w:t>
            </w:r>
            <w:r w:rsidRPr="001D072F">
              <w:rPr>
                <w:rFonts w:cs="Arial"/>
              </w:rPr>
              <w:t>.</w:t>
            </w:r>
          </w:p>
          <w:p w:rsidR="008449D5" w:rsidRDefault="008449D5" w:rsidP="008449D5">
            <w:pPr>
              <w:spacing w:before="120" w:after="120"/>
              <w:rPr>
                <w:rFonts w:cs="Arial"/>
              </w:rPr>
            </w:pPr>
            <w:r w:rsidRPr="001D072F">
              <w:rPr>
                <w:rFonts w:cs="Arial"/>
              </w:rPr>
              <w:t>Self-motivated with the ability to organise and prioritise conflicting workloads to meet strict deadlines.</w:t>
            </w:r>
          </w:p>
          <w:p w:rsidR="008449D5" w:rsidRPr="001D072F" w:rsidRDefault="00C307F8" w:rsidP="008449D5">
            <w:pPr>
              <w:spacing w:before="120" w:after="120"/>
              <w:rPr>
                <w:rFonts w:cs="Arial"/>
              </w:rPr>
            </w:pPr>
            <w:r>
              <w:rPr>
                <w:rFonts w:cs="Arial"/>
              </w:rPr>
              <w:t>Ability</w:t>
            </w:r>
            <w:r w:rsidR="008449D5">
              <w:rPr>
                <w:rFonts w:cs="Arial"/>
              </w:rPr>
              <w:t xml:space="preserve"> to provide guidance and advice on electoral and election matters to the public, council officers, members of the council, members of parliament and political organisations.</w:t>
            </w:r>
          </w:p>
          <w:p w:rsidR="008449D5" w:rsidRDefault="008449D5" w:rsidP="00C307F8">
            <w:pPr>
              <w:spacing w:before="120" w:after="120"/>
            </w:pPr>
            <w:r w:rsidRPr="001D072F">
              <w:rPr>
                <w:rFonts w:cs="Arial"/>
              </w:rPr>
              <w:t>Possess a positive and enthusiastic customer focussed approach with the ability to manage conflict situations and effectively resolve issues.</w:t>
            </w:r>
          </w:p>
          <w:p w:rsidR="00D67682" w:rsidRDefault="00D67682" w:rsidP="00BD6FC8"/>
        </w:tc>
      </w:tr>
      <w:tr w:rsidR="00D67682" w:rsidTr="006F5F63">
        <w:trPr>
          <w:cantSplit/>
        </w:trPr>
        <w:tc>
          <w:tcPr>
            <w:tcW w:w="585" w:type="dxa"/>
          </w:tcPr>
          <w:p w:rsidR="00D67682" w:rsidRDefault="00D67682">
            <w:pPr>
              <w:rPr>
                <w:b/>
                <w:bCs/>
              </w:rPr>
            </w:pPr>
            <w:r>
              <w:rPr>
                <w:b/>
                <w:bCs/>
              </w:rPr>
              <w:t>10.</w:t>
            </w:r>
          </w:p>
        </w:tc>
        <w:tc>
          <w:tcPr>
            <w:tcW w:w="7717" w:type="dxa"/>
            <w:gridSpan w:val="3"/>
          </w:tcPr>
          <w:p w:rsidR="00D67682" w:rsidRDefault="00D67682">
            <w:pPr>
              <w:rPr>
                <w:b/>
                <w:bCs/>
              </w:rPr>
            </w:pPr>
            <w:r>
              <w:rPr>
                <w:b/>
                <w:bCs/>
              </w:rPr>
              <w:t>Position of Job in Organisation Structure</w:t>
            </w:r>
          </w:p>
          <w:p w:rsidR="00D67682" w:rsidRDefault="00D67682">
            <w:pPr>
              <w:rPr>
                <w:b/>
                <w:bCs/>
              </w:rPr>
            </w:pPr>
          </w:p>
          <w:p w:rsidR="00D67682" w:rsidRDefault="002B6EF0">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6985" t="10160" r="12065" b="8890"/>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8449D5" w:rsidRDefault="008449D5">
                                  <w:pPr>
                                    <w:rPr>
                                      <w:sz w:val="16"/>
                                    </w:rPr>
                                  </w:pPr>
                                  <w:r>
                                    <w:rPr>
                                      <w:sz w:val="16"/>
                                    </w:rPr>
                                    <w:t>Job reports to:  Electoral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BXuWEcJwIAAEoEAAAOAAAAAAAAAAAAAAAAAC4CAABkcnMvZTJvRG9j&#10;LnhtbFBLAQItABQABgAIAAAAIQDS37N33AAAAAgBAAAPAAAAAAAAAAAAAAAAAIEEAABkcnMvZG93&#10;bnJldi54bWxQSwUGAAAAAAQABADzAAAAigUAAAAA&#10;">
                      <v:textbox>
                        <w:txbxContent>
                          <w:p w:rsidR="008449D5" w:rsidRDefault="008449D5">
                            <w:pPr>
                              <w:rPr>
                                <w:sz w:val="16"/>
                              </w:rPr>
                            </w:pPr>
                            <w:r>
                              <w:rPr>
                                <w:sz w:val="16"/>
                              </w:rPr>
                              <w:t>Job reports to:  Electoral Services Manager</w:t>
                            </w:r>
                          </w:p>
                        </w:txbxContent>
                      </v:textbox>
                    </v:rect>
                  </w:pict>
                </mc:Fallback>
              </mc:AlternateContent>
            </w:r>
          </w:p>
          <w:p w:rsidR="00D67682" w:rsidRDefault="00D67682">
            <w:pPr>
              <w:rPr>
                <w:b/>
                <w:bCs/>
              </w:rPr>
            </w:pPr>
          </w:p>
          <w:p w:rsidR="00D67682" w:rsidRDefault="002B6EF0">
            <w:pPr>
              <w:rPr>
                <w:b/>
                <w:bCs/>
              </w:rPr>
            </w:pP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118110</wp:posOffset>
                      </wp:positionV>
                      <wp:extent cx="669290" cy="0"/>
                      <wp:effectExtent l="6985" t="9525" r="9525" b="9525"/>
                      <wp:wrapNone/>
                      <wp:docPr id="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B1DF" id="Line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pt" to="11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uK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6985" t="10160" r="12065" b="8890"/>
                      <wp:wrapNone/>
                      <wp:docPr id="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1450" id="Line 1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n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Db5&#10;NecTAgAAKQ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6985" t="10160" r="12065" b="889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359B" id="Line 1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Ey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9jwxMhIC&#10;AAApBAAADgAAAAAAAAAAAAAAAAAuAgAAZHJzL2Uyb0RvYy54bWxQSwECLQAUAAYACAAAACEAcRsK&#10;8toAAAAHAQAADwAAAAAAAAAAAAAAAABsBAAAZHJzL2Rvd25yZXYueG1sUEsFBgAAAAAEAAQA8wAA&#10;AHMFAAAAAA==&#10;"/>
                  </w:pict>
                </mc:Fallback>
              </mc:AlternateContent>
            </w:r>
          </w:p>
          <w:p w:rsidR="00D67682" w:rsidRDefault="002B6EF0">
            <w:pPr>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1706880" cy="342900"/>
                      <wp:effectExtent l="5080" t="12065" r="12065" b="6985"/>
                      <wp:wrapNone/>
                      <wp:docPr id="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42900"/>
                              </a:xfrm>
                              <a:prstGeom prst="rect">
                                <a:avLst/>
                              </a:prstGeom>
                              <a:solidFill>
                                <a:srgbClr val="FFFFFF"/>
                              </a:solidFill>
                              <a:ln w="9525">
                                <a:solidFill>
                                  <a:srgbClr val="000000"/>
                                </a:solidFill>
                                <a:miter lim="800000"/>
                                <a:headEnd/>
                                <a:tailEnd/>
                              </a:ln>
                            </wps:spPr>
                            <wps:txbx>
                              <w:txbxContent>
                                <w:p w:rsidR="008449D5" w:rsidRDefault="00C307F8">
                                  <w:pPr>
                                    <w:rPr>
                                      <w:sz w:val="16"/>
                                    </w:rPr>
                                  </w:pPr>
                                  <w:r>
                                    <w:rPr>
                                      <w:sz w:val="16"/>
                                    </w:rPr>
                                    <w:t>Assistant</w:t>
                                  </w:r>
                                  <w:r w:rsidR="008449D5">
                                    <w:rPr>
                                      <w:sz w:val="16"/>
                                    </w:rPr>
                                    <w:t xml:space="preserve"> Electoral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margin-left:30.55pt;margin-top:4.7pt;width:134.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">
                      <v:textbox>
                        <w:txbxContent>
                          <w:p w:rsidR="008449D5" w:rsidRDefault="00C307F8">
                            <w:pPr>
                              <w:rPr>
                                <w:sz w:val="16"/>
                              </w:rPr>
                            </w:pPr>
                            <w:r>
                              <w:rPr>
                                <w:sz w:val="16"/>
                              </w:rPr>
                              <w:t>Assistant</w:t>
                            </w:r>
                            <w:r w:rsidR="008449D5">
                              <w:rPr>
                                <w:sz w:val="16"/>
                              </w:rPr>
                              <w:t xml:space="preserve"> Electoral Services Manager</w:t>
                            </w:r>
                          </w:p>
                        </w:txbxContent>
                      </v:textbox>
                    </v:rect>
                  </w:pict>
                </mc:Fallback>
              </mc:AlternateContent>
            </w:r>
          </w:p>
          <w:p w:rsidR="00D67682" w:rsidRDefault="00D67682">
            <w:pPr>
              <w:rPr>
                <w:b/>
                <w:bCs/>
              </w:rPr>
            </w:pPr>
          </w:p>
          <w:p w:rsidR="00D67682" w:rsidRDefault="002B6EF0">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3469005</wp:posOffset>
                      </wp:positionH>
                      <wp:positionV relativeFrom="paragraph">
                        <wp:posOffset>143510</wp:posOffset>
                      </wp:positionV>
                      <wp:extent cx="9525" cy="179070"/>
                      <wp:effectExtent l="9525" t="8255" r="9525" b="1270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9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F9884" id="Line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5pt,11.3pt" to="273.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NlEwIAACwEAAAOAAAAZHJzL2Uyb0RvYy54bWysU8GO2jAQvVfqP1i+QxIaW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"/>
                  </w:pict>
                </mc:Fallback>
              </mc:AlternateContent>
            </w: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787400</wp:posOffset>
                      </wp:positionH>
                      <wp:positionV relativeFrom="paragraph">
                        <wp:posOffset>153670</wp:posOffset>
                      </wp:positionV>
                      <wp:extent cx="2691130" cy="9525"/>
                      <wp:effectExtent l="13970" t="8890" r="9525" b="1016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113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43AF" id="Line 1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273.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V8GQIAADc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"/>
                  </w:pict>
                </mc:Fallback>
              </mc:AlternateContent>
            </w: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6985" t="10160" r="12065" b="889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21CA" id="Line 10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Bl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dspg&#10;ZRMCAAApBAAADgAAAAAAAAAAAAAAAAAuAgAAZHJzL2Uyb0RvYy54bWxQSwECLQAUAAYACAAAACEA&#10;kPVyhdwAAAAIAQAADwAAAAAAAAAAAAAAAABtBAAAZHJzL2Rvd25yZXYueG1sUEsFBgAAAAAEAAQA&#10;8wAAAHYFAAAAAA==&#10;"/>
                  </w:pict>
                </mc:Fallback>
              </mc:AlternateContent>
            </w:r>
          </w:p>
          <w:p w:rsidR="00D67682" w:rsidRDefault="002B6EF0">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2559685</wp:posOffset>
                      </wp:positionH>
                      <wp:positionV relativeFrom="paragraph">
                        <wp:posOffset>137795</wp:posOffset>
                      </wp:positionV>
                      <wp:extent cx="2106930" cy="340995"/>
                      <wp:effectExtent l="5080" t="6350" r="12065" b="508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40995"/>
                              </a:xfrm>
                              <a:prstGeom prst="rect">
                                <a:avLst/>
                              </a:prstGeom>
                              <a:solidFill>
                                <a:srgbClr val="FFFFFF"/>
                              </a:solidFill>
                              <a:ln w="9525">
                                <a:solidFill>
                                  <a:srgbClr val="000000"/>
                                </a:solidFill>
                                <a:miter lim="800000"/>
                                <a:headEnd/>
                                <a:tailEnd/>
                              </a:ln>
                            </wps:spPr>
                            <wps:txbx>
                              <w:txbxContent>
                                <w:p w:rsidR="008449D5" w:rsidRDefault="008449D5">
                                  <w:pPr>
                                    <w:rPr>
                                      <w:sz w:val="16"/>
                                    </w:rPr>
                                  </w:pPr>
                                  <w:r>
                                    <w:rPr>
                                      <w:sz w:val="16"/>
                                    </w:rPr>
                                    <w:t xml:space="preserve">Other jobs at this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201.55pt;margin-top:10.85pt;width:165.9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cLAIAAFAEAAAOAAAAZHJzL2Uyb0RvYy54bWysVNuO0zAQfUfiHyy/01zaLt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">
                      <v:textbox>
                        <w:txbxContent>
                          <w:p w:rsidR="008449D5" w:rsidRDefault="008449D5">
                            <w:pPr>
                              <w:rPr>
                                <w:sz w:val="16"/>
                              </w:rPr>
                            </w:pPr>
                            <w:r>
                              <w:rPr>
                                <w:sz w:val="16"/>
                              </w:rPr>
                              <w:t xml:space="preserve">Other jobs at this level;  </w:t>
                            </w:r>
                          </w:p>
                        </w:txbxContent>
                      </v:textbox>
                    </v:rect>
                  </w:pict>
                </mc:Fallback>
              </mc:AlternateContent>
            </w: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138430</wp:posOffset>
                      </wp:positionV>
                      <wp:extent cx="1673860" cy="457200"/>
                      <wp:effectExtent l="6985" t="6985" r="5080" b="12065"/>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457200"/>
                              </a:xfrm>
                              <a:prstGeom prst="rect">
                                <a:avLst/>
                              </a:prstGeom>
                              <a:solidFill>
                                <a:srgbClr val="FFFFFF"/>
                              </a:solidFill>
                              <a:ln w="9525">
                                <a:solidFill>
                                  <a:srgbClr val="000000"/>
                                </a:solidFill>
                                <a:miter lim="800000"/>
                                <a:headEnd/>
                                <a:tailEnd/>
                              </a:ln>
                            </wps:spPr>
                            <wps:txbx>
                              <w:txbxContent>
                                <w:p w:rsidR="008449D5" w:rsidRDefault="00C307F8">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9" style="position:absolute;margin-left:12.7pt;margin-top:10.9pt;width:131.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">
                      <v:textbox>
                        <w:txbxContent>
                          <w:p w:rsidR="008449D5" w:rsidRDefault="00C307F8">
                            <w:pPr>
                              <w:rPr>
                                <w:sz w:val="16"/>
                              </w:rPr>
                            </w:pPr>
                            <w:r>
                              <w:rPr>
                                <w:sz w:val="16"/>
                              </w:rPr>
                              <w:t xml:space="preserve">This </w:t>
                            </w:r>
                            <w:r>
                              <w:rPr>
                                <w:sz w:val="16"/>
                              </w:rPr>
                              <w:t>job</w:t>
                            </w:r>
                            <w:bookmarkStart w:id="1" w:name="_GoBack"/>
                            <w:bookmarkEnd w:id="1"/>
                          </w:p>
                        </w:txbxContent>
                      </v:textbox>
                    </v:rect>
                  </w:pict>
                </mc:Fallback>
              </mc:AlternateContent>
            </w:r>
          </w:p>
          <w:p w:rsidR="00D67682" w:rsidRDefault="00D67682">
            <w:pPr>
              <w:rPr>
                <w:b/>
                <w:bCs/>
              </w:rPr>
            </w:pPr>
          </w:p>
          <w:p w:rsidR="00D67682" w:rsidRDefault="00D67682">
            <w:pPr>
              <w:rPr>
                <w:b/>
                <w:bCs/>
              </w:rPr>
            </w:pPr>
          </w:p>
          <w:p w:rsidR="00285A7E" w:rsidRDefault="00285A7E">
            <w:pPr>
              <w:rPr>
                <w:b/>
                <w:bCs/>
              </w:rPr>
            </w:pPr>
          </w:p>
          <w:p w:rsidR="00285A7E" w:rsidRDefault="00285A7E">
            <w:pPr>
              <w:rPr>
                <w:b/>
                <w:bCs/>
              </w:rPr>
            </w:pPr>
          </w:p>
          <w:p w:rsidR="00285A7E" w:rsidRDefault="00285A7E">
            <w:pPr>
              <w:rPr>
                <w:b/>
                <w:bCs/>
              </w:rPr>
            </w:pPr>
          </w:p>
          <w:p w:rsidR="00285A7E" w:rsidRDefault="00285A7E">
            <w:pPr>
              <w:rPr>
                <w:b/>
                <w:bCs/>
              </w:rPr>
            </w:pPr>
          </w:p>
          <w:p w:rsidR="00D67682" w:rsidRDefault="00D67682">
            <w:pPr>
              <w:rPr>
                <w:b/>
                <w:bCs/>
              </w:rPr>
            </w:pPr>
          </w:p>
        </w:tc>
      </w:tr>
    </w:tbl>
    <w:p w:rsidR="00D67682" w:rsidRDefault="00D676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976"/>
        <w:gridCol w:w="2454"/>
        <w:gridCol w:w="1309"/>
      </w:tblGrid>
      <w:tr w:rsidR="00D67682">
        <w:trPr>
          <w:cantSplit/>
        </w:trPr>
        <w:tc>
          <w:tcPr>
            <w:tcW w:w="2628" w:type="dxa"/>
            <w:tcBorders>
              <w:top w:val="double" w:sz="4" w:space="0" w:color="auto"/>
            </w:tcBorders>
          </w:tcPr>
          <w:p w:rsidR="00D67682" w:rsidRDefault="00D67682">
            <w:pPr>
              <w:pStyle w:val="Header"/>
              <w:tabs>
                <w:tab w:val="clear" w:pos="4153"/>
                <w:tab w:val="clear" w:pos="8306"/>
              </w:tabs>
              <w:spacing w:before="120" w:after="120"/>
              <w:rPr>
                <w:b/>
                <w:bCs/>
              </w:rPr>
            </w:pPr>
            <w:r>
              <w:rPr>
                <w:b/>
                <w:bCs/>
              </w:rPr>
              <w:t>Job Description agreed by:</w:t>
            </w:r>
          </w:p>
        </w:tc>
        <w:tc>
          <w:tcPr>
            <w:tcW w:w="2040" w:type="dxa"/>
            <w:tcBorders>
              <w:top w:val="double" w:sz="4" w:space="0" w:color="auto"/>
            </w:tcBorders>
          </w:tcPr>
          <w:p w:rsidR="00D67682" w:rsidRDefault="00D67682">
            <w:pPr>
              <w:spacing w:before="120"/>
              <w:rPr>
                <w:b/>
                <w:bCs/>
              </w:rPr>
            </w:pPr>
            <w:r>
              <w:rPr>
                <w:b/>
                <w:bCs/>
              </w:rPr>
              <w:t>Name:</w:t>
            </w:r>
          </w:p>
          <w:p w:rsidR="00D67682" w:rsidRDefault="00D67682">
            <w:pPr>
              <w:spacing w:before="120"/>
              <w:rPr>
                <w:b/>
                <w:bCs/>
              </w:rPr>
            </w:pPr>
          </w:p>
        </w:tc>
        <w:tc>
          <w:tcPr>
            <w:tcW w:w="2520" w:type="dxa"/>
            <w:tcBorders>
              <w:top w:val="double" w:sz="4" w:space="0" w:color="auto"/>
            </w:tcBorders>
          </w:tcPr>
          <w:p w:rsidR="00D67682" w:rsidRDefault="00D67682">
            <w:pPr>
              <w:spacing w:before="120"/>
              <w:rPr>
                <w:b/>
                <w:bCs/>
              </w:rPr>
            </w:pPr>
            <w:r>
              <w:rPr>
                <w:b/>
                <w:bCs/>
              </w:rPr>
              <w:t>Signature:</w:t>
            </w:r>
          </w:p>
        </w:tc>
        <w:tc>
          <w:tcPr>
            <w:tcW w:w="1340" w:type="dxa"/>
            <w:tcBorders>
              <w:top w:val="double" w:sz="4" w:space="0" w:color="auto"/>
            </w:tcBorders>
          </w:tcPr>
          <w:p w:rsidR="00D67682" w:rsidRDefault="00D67682">
            <w:pPr>
              <w:spacing w:before="120"/>
              <w:rPr>
                <w:b/>
                <w:bCs/>
              </w:rPr>
            </w:pPr>
            <w:r>
              <w:rPr>
                <w:b/>
                <w:bCs/>
              </w:rPr>
              <w:t>Date:</w:t>
            </w:r>
          </w:p>
        </w:tc>
      </w:tr>
      <w:tr w:rsidR="00D67682">
        <w:trPr>
          <w:cantSplit/>
        </w:trPr>
        <w:tc>
          <w:tcPr>
            <w:tcW w:w="2628" w:type="dxa"/>
          </w:tcPr>
          <w:p w:rsidR="00D67682" w:rsidRDefault="00D67682">
            <w:pPr>
              <w:pStyle w:val="Header"/>
              <w:tabs>
                <w:tab w:val="clear" w:pos="4153"/>
                <w:tab w:val="clear" w:pos="8306"/>
              </w:tabs>
              <w:spacing w:before="120" w:after="120"/>
            </w:pPr>
            <w:r>
              <w:t>Job Holder</w:t>
            </w:r>
          </w:p>
        </w:tc>
        <w:tc>
          <w:tcPr>
            <w:tcW w:w="2040" w:type="dxa"/>
          </w:tcPr>
          <w:p w:rsidR="00D67682" w:rsidRDefault="00D67682">
            <w:pPr>
              <w:spacing w:before="120" w:after="120"/>
            </w:pPr>
          </w:p>
        </w:tc>
        <w:tc>
          <w:tcPr>
            <w:tcW w:w="2520" w:type="dxa"/>
          </w:tcPr>
          <w:p w:rsidR="00D67682" w:rsidRDefault="00D67682">
            <w:pPr>
              <w:spacing w:before="120" w:after="120"/>
            </w:pPr>
          </w:p>
        </w:tc>
        <w:tc>
          <w:tcPr>
            <w:tcW w:w="1340" w:type="dxa"/>
          </w:tcPr>
          <w:p w:rsidR="00D67682" w:rsidRDefault="00D67682">
            <w:pPr>
              <w:spacing w:before="120" w:after="120"/>
            </w:pPr>
          </w:p>
        </w:tc>
      </w:tr>
      <w:tr w:rsidR="00D67682">
        <w:trPr>
          <w:cantSplit/>
        </w:trPr>
        <w:tc>
          <w:tcPr>
            <w:tcW w:w="2628" w:type="dxa"/>
          </w:tcPr>
          <w:p w:rsidR="00D67682" w:rsidRDefault="00D67682">
            <w:pPr>
              <w:spacing w:before="120" w:after="120"/>
            </w:pPr>
            <w:r>
              <w:t>Manager</w:t>
            </w:r>
          </w:p>
        </w:tc>
        <w:tc>
          <w:tcPr>
            <w:tcW w:w="2040" w:type="dxa"/>
          </w:tcPr>
          <w:p w:rsidR="00D67682" w:rsidRDefault="00D67682">
            <w:pPr>
              <w:spacing w:before="120" w:after="120"/>
            </w:pPr>
          </w:p>
        </w:tc>
        <w:tc>
          <w:tcPr>
            <w:tcW w:w="2520" w:type="dxa"/>
          </w:tcPr>
          <w:p w:rsidR="00D67682" w:rsidRDefault="00D67682">
            <w:pPr>
              <w:spacing w:before="120" w:after="120"/>
            </w:pPr>
          </w:p>
        </w:tc>
        <w:tc>
          <w:tcPr>
            <w:tcW w:w="1340" w:type="dxa"/>
          </w:tcPr>
          <w:p w:rsidR="00D67682" w:rsidRDefault="00D67682">
            <w:pPr>
              <w:spacing w:before="120" w:after="120"/>
            </w:pPr>
          </w:p>
        </w:tc>
      </w:tr>
    </w:tbl>
    <w:p w:rsidR="00D67682" w:rsidRDefault="00D67682">
      <w:pPr>
        <w:pStyle w:val="Header"/>
        <w:tabs>
          <w:tab w:val="clear" w:pos="4153"/>
          <w:tab w:val="clear" w:pos="8306"/>
        </w:tabs>
      </w:pPr>
    </w:p>
    <w:sectPr w:rsidR="00D67682" w:rsidSect="002127D3">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D5" w:rsidRDefault="008449D5">
      <w:r>
        <w:separator/>
      </w:r>
    </w:p>
  </w:endnote>
  <w:endnote w:type="continuationSeparator" w:id="0">
    <w:p w:rsidR="008449D5" w:rsidRDefault="0084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D5" w:rsidRDefault="00844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9D5" w:rsidRDefault="008449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D5" w:rsidRDefault="00844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7A2">
      <w:rPr>
        <w:rStyle w:val="PageNumber"/>
        <w:noProof/>
      </w:rPr>
      <w:t>1</w:t>
    </w:r>
    <w:r>
      <w:rPr>
        <w:rStyle w:val="PageNumber"/>
      </w:rPr>
      <w:fldChar w:fldCharType="end"/>
    </w:r>
  </w:p>
  <w:p w:rsidR="008449D5" w:rsidRDefault="008449D5">
    <w:pPr>
      <w:pStyle w:val="Footer"/>
      <w:ind w:right="360"/>
      <w:rPr>
        <w:sz w:val="20"/>
      </w:rPr>
    </w:pPr>
    <w:r>
      <w:rPr>
        <w:sz w:val="20"/>
      </w:rPr>
      <w:fldChar w:fldCharType="begin"/>
    </w:r>
    <w:r>
      <w:rPr>
        <w:sz w:val="20"/>
        <w:lang w:val="en-US"/>
      </w:rPr>
      <w:instrText xml:space="preserve"> DATE \@ "dd/MM/yyyy" </w:instrText>
    </w:r>
    <w:r>
      <w:rPr>
        <w:sz w:val="20"/>
      </w:rPr>
      <w:fldChar w:fldCharType="separate"/>
    </w:r>
    <w:r w:rsidR="00C867A2">
      <w:rPr>
        <w:noProof/>
        <w:sz w:val="20"/>
        <w:lang w:val="en-US"/>
      </w:rPr>
      <w:t>20/04/2022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D5" w:rsidRDefault="008449D5">
      <w:r>
        <w:separator/>
      </w:r>
    </w:p>
  </w:footnote>
  <w:footnote w:type="continuationSeparator" w:id="0">
    <w:p w:rsidR="008449D5" w:rsidRDefault="0084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77B2"/>
    <w:multiLevelType w:val="hybridMultilevel"/>
    <w:tmpl w:val="6C06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84E52"/>
    <w:multiLevelType w:val="hybridMultilevel"/>
    <w:tmpl w:val="B7C6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5B53"/>
    <w:multiLevelType w:val="hybridMultilevel"/>
    <w:tmpl w:val="21F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BA124CD"/>
    <w:multiLevelType w:val="hybridMultilevel"/>
    <w:tmpl w:val="294A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042"/>
    <w:multiLevelType w:val="hybridMultilevel"/>
    <w:tmpl w:val="A900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92FE5"/>
    <w:multiLevelType w:val="hybridMultilevel"/>
    <w:tmpl w:val="74E0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37E64"/>
    <w:multiLevelType w:val="hybridMultilevel"/>
    <w:tmpl w:val="3634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69A7"/>
    <w:multiLevelType w:val="hybridMultilevel"/>
    <w:tmpl w:val="CFDC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F59AF"/>
    <w:multiLevelType w:val="hybridMultilevel"/>
    <w:tmpl w:val="3862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438B8"/>
    <w:multiLevelType w:val="hybridMultilevel"/>
    <w:tmpl w:val="4D72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010CE"/>
    <w:multiLevelType w:val="hybridMultilevel"/>
    <w:tmpl w:val="C88A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024B8"/>
    <w:multiLevelType w:val="hybridMultilevel"/>
    <w:tmpl w:val="B5B6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73C28"/>
    <w:multiLevelType w:val="hybridMultilevel"/>
    <w:tmpl w:val="1196F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F2B41"/>
    <w:multiLevelType w:val="hybridMultilevel"/>
    <w:tmpl w:val="471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4"/>
  </w:num>
  <w:num w:numId="4">
    <w:abstractNumId w:val="19"/>
  </w:num>
  <w:num w:numId="5">
    <w:abstractNumId w:val="8"/>
  </w:num>
  <w:num w:numId="6">
    <w:abstractNumId w:val="5"/>
  </w:num>
  <w:num w:numId="7">
    <w:abstractNumId w:val="7"/>
  </w:num>
  <w:num w:numId="8">
    <w:abstractNumId w:val="22"/>
  </w:num>
  <w:num w:numId="9">
    <w:abstractNumId w:val="1"/>
  </w:num>
  <w:num w:numId="10">
    <w:abstractNumId w:val="18"/>
  </w:num>
  <w:num w:numId="11">
    <w:abstractNumId w:val="6"/>
  </w:num>
  <w:num w:numId="12">
    <w:abstractNumId w:val="12"/>
  </w:num>
  <w:num w:numId="13">
    <w:abstractNumId w:val="15"/>
  </w:num>
  <w:num w:numId="14">
    <w:abstractNumId w:val="3"/>
  </w:num>
  <w:num w:numId="15">
    <w:abstractNumId w:val="20"/>
  </w:num>
  <w:num w:numId="16">
    <w:abstractNumId w:val="17"/>
  </w:num>
  <w:num w:numId="17">
    <w:abstractNumId w:val="2"/>
  </w:num>
  <w:num w:numId="18">
    <w:abstractNumId w:val="9"/>
  </w:num>
  <w:num w:numId="19">
    <w:abstractNumId w:val="16"/>
  </w:num>
  <w:num w:numId="20">
    <w:abstractNumId w:val="4"/>
  </w:num>
  <w:num w:numId="21">
    <w:abstractNumId w:val="10"/>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7F"/>
    <w:rsid w:val="00006E9E"/>
    <w:rsid w:val="000352F8"/>
    <w:rsid w:val="00112CAE"/>
    <w:rsid w:val="00166D2F"/>
    <w:rsid w:val="00181556"/>
    <w:rsid w:val="00182433"/>
    <w:rsid w:val="0018702C"/>
    <w:rsid w:val="001C1EDC"/>
    <w:rsid w:val="002127D3"/>
    <w:rsid w:val="00213593"/>
    <w:rsid w:val="0022435F"/>
    <w:rsid w:val="00285A7E"/>
    <w:rsid w:val="002B6EF0"/>
    <w:rsid w:val="002C0793"/>
    <w:rsid w:val="003530A4"/>
    <w:rsid w:val="00365A82"/>
    <w:rsid w:val="00385E99"/>
    <w:rsid w:val="003932BF"/>
    <w:rsid w:val="003C692F"/>
    <w:rsid w:val="00425A08"/>
    <w:rsid w:val="004B674C"/>
    <w:rsid w:val="004F4FB5"/>
    <w:rsid w:val="0053627F"/>
    <w:rsid w:val="005E02E1"/>
    <w:rsid w:val="00620A69"/>
    <w:rsid w:val="00644AE5"/>
    <w:rsid w:val="0069151E"/>
    <w:rsid w:val="006952EB"/>
    <w:rsid w:val="006B4386"/>
    <w:rsid w:val="006D5FD8"/>
    <w:rsid w:val="006F5F63"/>
    <w:rsid w:val="007740C3"/>
    <w:rsid w:val="0077720F"/>
    <w:rsid w:val="007C1B67"/>
    <w:rsid w:val="008449D5"/>
    <w:rsid w:val="008538E1"/>
    <w:rsid w:val="008E4004"/>
    <w:rsid w:val="0093328C"/>
    <w:rsid w:val="009421C1"/>
    <w:rsid w:val="009B323F"/>
    <w:rsid w:val="009D66C6"/>
    <w:rsid w:val="009F6E1D"/>
    <w:rsid w:val="00A50E43"/>
    <w:rsid w:val="00A821D4"/>
    <w:rsid w:val="00AB4B41"/>
    <w:rsid w:val="00B13257"/>
    <w:rsid w:val="00B645C1"/>
    <w:rsid w:val="00B775E4"/>
    <w:rsid w:val="00B835A2"/>
    <w:rsid w:val="00B954D5"/>
    <w:rsid w:val="00B96F80"/>
    <w:rsid w:val="00BA3EC0"/>
    <w:rsid w:val="00BA4BFC"/>
    <w:rsid w:val="00BD5268"/>
    <w:rsid w:val="00BD6FC8"/>
    <w:rsid w:val="00C307F8"/>
    <w:rsid w:val="00C4145F"/>
    <w:rsid w:val="00C867A2"/>
    <w:rsid w:val="00C8778C"/>
    <w:rsid w:val="00C93E20"/>
    <w:rsid w:val="00CC34EF"/>
    <w:rsid w:val="00CC4C6D"/>
    <w:rsid w:val="00D67682"/>
    <w:rsid w:val="00E43158"/>
    <w:rsid w:val="00E47620"/>
    <w:rsid w:val="00E519C4"/>
    <w:rsid w:val="00EE2699"/>
    <w:rsid w:val="00F02586"/>
    <w:rsid w:val="00F7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B37BE-1B3C-49F6-8426-76BBF706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overflowPunct w:val="0"/>
      <w:autoSpaceDE w:val="0"/>
      <w:autoSpaceDN w:val="0"/>
      <w:adjustRightInd w:val="0"/>
    </w:pPr>
    <w:rPr>
      <w:sz w:val="22"/>
      <w:szCs w:val="20"/>
    </w:rPr>
  </w:style>
  <w:style w:type="paragraph" w:styleId="BodyText">
    <w:name w:val="Body Text"/>
    <w:basedOn w:val="Normal"/>
    <w:semiHidden/>
    <w:pPr>
      <w:overflowPunct w:val="0"/>
      <w:autoSpaceDE w:val="0"/>
      <w:autoSpaceDN w:val="0"/>
      <w:adjustRightInd w:val="0"/>
      <w:jc w:val="both"/>
    </w:pPr>
    <w:rPr>
      <w:sz w:val="22"/>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3627F"/>
    <w:rPr>
      <w:rFonts w:ascii="Tahoma" w:hAnsi="Tahoma" w:cs="Tahoma"/>
      <w:sz w:val="16"/>
      <w:szCs w:val="16"/>
    </w:rPr>
  </w:style>
  <w:style w:type="character" w:customStyle="1" w:styleId="BalloonTextChar">
    <w:name w:val="Balloon Text Char"/>
    <w:link w:val="BalloonText"/>
    <w:uiPriority w:val="99"/>
    <w:semiHidden/>
    <w:rsid w:val="0053627F"/>
    <w:rPr>
      <w:rFonts w:ascii="Tahoma" w:hAnsi="Tahoma" w:cs="Tahoma"/>
      <w:sz w:val="16"/>
      <w:szCs w:val="16"/>
      <w:lang w:eastAsia="en-US"/>
    </w:rPr>
  </w:style>
  <w:style w:type="paragraph" w:customStyle="1" w:styleId="Default">
    <w:name w:val="Default"/>
    <w:rsid w:val="00BA3EC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40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9860B-ADCD-451B-94A5-8179EEE4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1842</Words>
  <Characters>11129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Flecknor, Andrew</dc:creator>
  <cp:keywords/>
  <cp:lastModifiedBy>Dawson, Roscoe</cp:lastModifiedBy>
  <cp:revision>2</cp:revision>
  <cp:lastPrinted>2019-08-30T06:33:00Z</cp:lastPrinted>
  <dcterms:created xsi:type="dcterms:W3CDTF">2022-04-20T14:12:00Z</dcterms:created>
  <dcterms:modified xsi:type="dcterms:W3CDTF">2022-04-20T14:12:00Z</dcterms:modified>
</cp:coreProperties>
</file>