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26" w:rsidRDefault="00D65526">
      <w:pPr>
        <w:pStyle w:val="Header"/>
        <w:tabs>
          <w:tab w:val="clear" w:pos="4153"/>
          <w:tab w:val="clear" w:pos="8306"/>
        </w:tabs>
      </w:pPr>
      <w:bookmarkStart w:id="0" w:name="_GoBack"/>
      <w:bookmarkEnd w:id="0"/>
    </w:p>
    <w:p w:rsidR="00D65526" w:rsidRDefault="00D65526">
      <w:pPr>
        <w:pStyle w:val="BodyText"/>
        <w:jc w:val="center"/>
      </w:pPr>
    </w:p>
    <w:p w:rsidR="00D65526" w:rsidRDefault="00D65526">
      <w:pPr>
        <w:jc w:val="center"/>
        <w:rPr>
          <w:sz w:val="20"/>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141"/>
        <w:gridCol w:w="444"/>
        <w:gridCol w:w="118"/>
        <w:gridCol w:w="2039"/>
        <w:gridCol w:w="239"/>
        <w:gridCol w:w="1649"/>
        <w:gridCol w:w="224"/>
        <w:gridCol w:w="650"/>
        <w:gridCol w:w="1460"/>
      </w:tblGrid>
      <w:tr w:rsidR="0047437A" w:rsidTr="0047437A">
        <w:trPr>
          <w:cantSplit/>
          <w:trHeight w:val="1530"/>
        </w:trPr>
        <w:tc>
          <w:tcPr>
            <w:tcW w:w="2269" w:type="dxa"/>
            <w:gridSpan w:val="4"/>
            <w:tcBorders>
              <w:bottom w:val="single" w:sz="4" w:space="0" w:color="auto"/>
            </w:tcBorders>
          </w:tcPr>
          <w:p w:rsidR="0047437A" w:rsidRDefault="0047437A" w:rsidP="00077A28">
            <w:pPr>
              <w:pStyle w:val="Heading1"/>
            </w:pPr>
          </w:p>
          <w:p w:rsidR="0047437A" w:rsidRDefault="00FD52F4" w:rsidP="00077A28">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5pt;margin-top:0;width:84.15pt;height:41pt;z-index:251661824">
                  <v:imagedata r:id="rId8" o:title=""/>
                  <w10:wrap type="square" side="right"/>
                </v:shape>
                <o:OLEObject Type="Embed" ProgID="PBrush" ShapeID="_x0000_s1031" DrawAspect="Content" ObjectID="_1710942219" r:id="rId9"/>
              </w:object>
            </w:r>
          </w:p>
          <w:p w:rsidR="0047437A" w:rsidRDefault="0047437A" w:rsidP="00077A28">
            <w:pPr>
              <w:jc w:val="right"/>
            </w:pPr>
          </w:p>
        </w:tc>
        <w:tc>
          <w:tcPr>
            <w:tcW w:w="4801" w:type="dxa"/>
            <w:gridSpan w:val="5"/>
            <w:tcBorders>
              <w:bottom w:val="single" w:sz="4" w:space="0" w:color="auto"/>
            </w:tcBorders>
          </w:tcPr>
          <w:p w:rsidR="0047437A" w:rsidRDefault="0047437A" w:rsidP="00077A28">
            <w:pPr>
              <w:pStyle w:val="Heading1"/>
              <w:rPr>
                <w:sz w:val="28"/>
              </w:rPr>
            </w:pPr>
          </w:p>
          <w:p w:rsidR="0047437A" w:rsidRDefault="0047437A" w:rsidP="00077A28"/>
          <w:p w:rsidR="0047437A" w:rsidRDefault="0047437A" w:rsidP="00077A28">
            <w:pPr>
              <w:pStyle w:val="Heading1"/>
              <w:jc w:val="center"/>
              <w:rPr>
                <w:sz w:val="32"/>
              </w:rPr>
            </w:pPr>
            <w:r>
              <w:rPr>
                <w:sz w:val="32"/>
              </w:rPr>
              <w:t>JOB DESCRIPTION</w:t>
            </w:r>
          </w:p>
          <w:p w:rsidR="0047437A" w:rsidRDefault="0047437A" w:rsidP="00077A28">
            <w:pPr>
              <w:rPr>
                <w:b/>
                <w:bCs/>
              </w:rPr>
            </w:pPr>
          </w:p>
        </w:tc>
        <w:tc>
          <w:tcPr>
            <w:tcW w:w="1460" w:type="dxa"/>
            <w:tcBorders>
              <w:bottom w:val="single" w:sz="4" w:space="0" w:color="auto"/>
            </w:tcBorders>
          </w:tcPr>
          <w:p w:rsidR="0047437A" w:rsidRDefault="0047437A" w:rsidP="00077A28">
            <w:pPr>
              <w:pStyle w:val="Title"/>
              <w:jc w:val="left"/>
              <w:rPr>
                <w:sz w:val="32"/>
                <w:szCs w:val="32"/>
              </w:rPr>
            </w:pPr>
            <w:r>
              <w:rPr>
                <w:sz w:val="32"/>
                <w:szCs w:val="32"/>
              </w:rPr>
              <w:t>Form</w:t>
            </w:r>
          </w:p>
          <w:p w:rsidR="0047437A" w:rsidRDefault="0047437A" w:rsidP="00077A28">
            <w:pPr>
              <w:pStyle w:val="Heading1"/>
            </w:pPr>
            <w:r>
              <w:rPr>
                <w:sz w:val="32"/>
                <w:szCs w:val="32"/>
              </w:rPr>
              <w:t>JD1</w:t>
            </w:r>
          </w:p>
        </w:tc>
      </w:tr>
      <w:tr w:rsidR="0047437A" w:rsidTr="0047437A">
        <w:tc>
          <w:tcPr>
            <w:tcW w:w="4308" w:type="dxa"/>
            <w:gridSpan w:val="5"/>
          </w:tcPr>
          <w:p w:rsidR="0047437A" w:rsidRDefault="0047437A" w:rsidP="00077A28">
            <w:pPr>
              <w:pStyle w:val="Header"/>
              <w:tabs>
                <w:tab w:val="clear" w:pos="4153"/>
                <w:tab w:val="clear" w:pos="8306"/>
              </w:tabs>
            </w:pPr>
            <w:r w:rsidRPr="0047437A">
              <w:rPr>
                <w:b/>
              </w:rPr>
              <w:t>JOB TITLE:</w:t>
            </w:r>
            <w:r>
              <w:t xml:space="preserve">  </w:t>
            </w:r>
            <w:r w:rsidR="00F36A96" w:rsidRPr="00F36A96">
              <w:t xml:space="preserve">Joiner  </w:t>
            </w:r>
          </w:p>
          <w:p w:rsidR="0047437A" w:rsidRDefault="0047437A" w:rsidP="00077A28">
            <w:pPr>
              <w:pStyle w:val="Header"/>
              <w:tabs>
                <w:tab w:val="clear" w:pos="4153"/>
                <w:tab w:val="clear" w:pos="8306"/>
              </w:tabs>
            </w:pPr>
          </w:p>
        </w:tc>
        <w:tc>
          <w:tcPr>
            <w:tcW w:w="4222" w:type="dxa"/>
            <w:gridSpan w:val="5"/>
          </w:tcPr>
          <w:p w:rsidR="0047437A" w:rsidRDefault="0047437A" w:rsidP="00077A28">
            <w:r>
              <w:rPr>
                <w:b/>
                <w:bCs/>
              </w:rPr>
              <w:t xml:space="preserve">POST NUMBER:  </w:t>
            </w:r>
            <w:r w:rsidR="00F36A96" w:rsidRPr="00F36A96">
              <w:rPr>
                <w:bCs/>
              </w:rPr>
              <w:t>1100CSD</w:t>
            </w:r>
          </w:p>
        </w:tc>
      </w:tr>
      <w:tr w:rsidR="0047437A" w:rsidTr="0047437A">
        <w:tc>
          <w:tcPr>
            <w:tcW w:w="4308" w:type="dxa"/>
            <w:gridSpan w:val="5"/>
          </w:tcPr>
          <w:p w:rsidR="0047437A" w:rsidRDefault="0047437A" w:rsidP="00077A28">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47437A" w:rsidRDefault="0047437A" w:rsidP="00077A28">
            <w:pPr>
              <w:rPr>
                <w:b/>
                <w:bCs/>
              </w:rPr>
            </w:pPr>
          </w:p>
        </w:tc>
        <w:tc>
          <w:tcPr>
            <w:tcW w:w="4222" w:type="dxa"/>
            <w:gridSpan w:val="5"/>
          </w:tcPr>
          <w:p w:rsidR="0047437A" w:rsidRDefault="0047437A" w:rsidP="00077A28">
            <w:pPr>
              <w:pStyle w:val="Heading1"/>
              <w:rPr>
                <w:b w:val="0"/>
              </w:rPr>
            </w:pPr>
          </w:p>
        </w:tc>
      </w:tr>
      <w:tr w:rsidR="0047437A" w:rsidTr="0047437A">
        <w:tc>
          <w:tcPr>
            <w:tcW w:w="4308" w:type="dxa"/>
            <w:gridSpan w:val="5"/>
          </w:tcPr>
          <w:p w:rsidR="0047437A" w:rsidRPr="0047437A" w:rsidRDefault="0047437A" w:rsidP="00077A28">
            <w:pPr>
              <w:rPr>
                <w:b/>
                <w:bCs/>
              </w:rPr>
            </w:pPr>
            <w:r>
              <w:rPr>
                <w:b/>
                <w:bCs/>
              </w:rPr>
              <w:t xml:space="preserve">DEPARTMENT:   </w:t>
            </w:r>
            <w:r>
              <w:t>Building Maintenance</w:t>
            </w:r>
          </w:p>
        </w:tc>
        <w:tc>
          <w:tcPr>
            <w:tcW w:w="4222" w:type="dxa"/>
            <w:gridSpan w:val="5"/>
          </w:tcPr>
          <w:p w:rsidR="0047437A" w:rsidRDefault="0047437A" w:rsidP="00077A28">
            <w:pPr>
              <w:pStyle w:val="Heading1"/>
              <w:rPr>
                <w:bCs w:val="0"/>
              </w:rPr>
            </w:pPr>
            <w:r>
              <w:rPr>
                <w:bCs w:val="0"/>
              </w:rPr>
              <w:t>GRADE</w:t>
            </w:r>
            <w:r>
              <w:rPr>
                <w:b w:val="0"/>
              </w:rPr>
              <w:t>: 7</w:t>
            </w:r>
          </w:p>
        </w:tc>
      </w:tr>
      <w:tr w:rsidR="0047437A" w:rsidTr="0047437A">
        <w:trPr>
          <w:trHeight w:val="580"/>
        </w:trPr>
        <w:tc>
          <w:tcPr>
            <w:tcW w:w="2151" w:type="dxa"/>
            <w:gridSpan w:val="3"/>
          </w:tcPr>
          <w:p w:rsidR="0047437A" w:rsidRDefault="0047437A" w:rsidP="00077A28">
            <w:r>
              <w:rPr>
                <w:rFonts w:cs="Arial"/>
                <w:b/>
                <w:bCs/>
              </w:rPr>
              <w:t>JE REF:</w:t>
            </w:r>
          </w:p>
        </w:tc>
        <w:tc>
          <w:tcPr>
            <w:tcW w:w="2157" w:type="dxa"/>
            <w:gridSpan w:val="2"/>
          </w:tcPr>
          <w:p w:rsidR="0047437A" w:rsidRDefault="0047437A" w:rsidP="00077A28">
            <w:pPr>
              <w:pStyle w:val="Header"/>
              <w:tabs>
                <w:tab w:val="clear" w:pos="4153"/>
                <w:tab w:val="clear" w:pos="8306"/>
              </w:tabs>
              <w:jc w:val="center"/>
            </w:pPr>
            <w:r>
              <w:t>3297 B00566</w:t>
            </w:r>
          </w:p>
        </w:tc>
        <w:tc>
          <w:tcPr>
            <w:tcW w:w="2112" w:type="dxa"/>
            <w:gridSpan w:val="3"/>
          </w:tcPr>
          <w:p w:rsidR="0047437A" w:rsidRDefault="0047437A" w:rsidP="00077A28">
            <w:pPr>
              <w:pStyle w:val="Heading1"/>
            </w:pPr>
            <w:r>
              <w:rPr>
                <w:bCs w:val="0"/>
              </w:rPr>
              <w:t>PANEL DATE:</w:t>
            </w:r>
          </w:p>
        </w:tc>
        <w:tc>
          <w:tcPr>
            <w:tcW w:w="2110" w:type="dxa"/>
            <w:gridSpan w:val="2"/>
          </w:tcPr>
          <w:p w:rsidR="0047437A" w:rsidRDefault="0047437A" w:rsidP="0047437A">
            <w:pPr>
              <w:pStyle w:val="Header"/>
              <w:jc w:val="center"/>
            </w:pPr>
            <w:r>
              <w:t>051113</w:t>
            </w:r>
          </w:p>
        </w:tc>
      </w:tr>
      <w:tr w:rsidR="00D65526" w:rsidTr="0047437A">
        <w:trPr>
          <w:cantSplit/>
        </w:trPr>
        <w:tc>
          <w:tcPr>
            <w:tcW w:w="566" w:type="dxa"/>
            <w:tcBorders>
              <w:top w:val="double" w:sz="4" w:space="0" w:color="auto"/>
            </w:tcBorders>
          </w:tcPr>
          <w:p w:rsidR="00D65526" w:rsidRDefault="00D65526">
            <w:pPr>
              <w:rPr>
                <w:b/>
                <w:bCs/>
              </w:rPr>
            </w:pPr>
            <w:r>
              <w:rPr>
                <w:b/>
                <w:bCs/>
              </w:rPr>
              <w:t>1.</w:t>
            </w:r>
          </w:p>
        </w:tc>
        <w:tc>
          <w:tcPr>
            <w:tcW w:w="7964" w:type="dxa"/>
            <w:gridSpan w:val="9"/>
            <w:tcBorders>
              <w:top w:val="double" w:sz="4" w:space="0" w:color="auto"/>
            </w:tcBorders>
          </w:tcPr>
          <w:p w:rsidR="00D65526" w:rsidRDefault="00D65526">
            <w:pPr>
              <w:rPr>
                <w:i/>
                <w:iCs/>
              </w:rPr>
            </w:pPr>
            <w:r>
              <w:rPr>
                <w:b/>
                <w:bCs/>
              </w:rPr>
              <w:t>MAIN PURPOSE OF JOB</w:t>
            </w:r>
            <w:r>
              <w:rPr>
                <w:i/>
                <w:iCs/>
              </w:rPr>
              <w:t xml:space="preserve">  </w:t>
            </w:r>
          </w:p>
          <w:p w:rsidR="0047437A" w:rsidRDefault="0047437A"/>
          <w:p w:rsidR="00D65526" w:rsidRDefault="00D65526">
            <w:r>
              <w:t>To be able to provide a professional quality of Craftsmanship and customer orientated delivery of service to all the Building Department’s internal and external customers</w:t>
            </w:r>
          </w:p>
          <w:p w:rsidR="00D65526" w:rsidRDefault="00D65526"/>
          <w:p w:rsidR="00D65526" w:rsidRDefault="00D65526">
            <w:r>
              <w:t>To be able to work on your own initiative and organise workload levels or work within a team discipline to identify Health &amp; Safety strengths and areas for improvement and communicate these to your Supervisor for inclusion into the Management process</w:t>
            </w:r>
          </w:p>
          <w:p w:rsidR="00D65526" w:rsidRDefault="00D65526"/>
          <w:p w:rsidR="00D65526" w:rsidRDefault="00D65526">
            <w:r>
              <w:t>Be able to assess with the aid of your Supervisor, training and personal development aspects that need to be allocated to provide continuous improvement to a ‘Best Value’ service</w:t>
            </w:r>
          </w:p>
          <w:p w:rsidR="00493A76" w:rsidRDefault="00493A76" w:rsidP="00493A76">
            <w:r w:rsidRPr="00E177AD">
              <w:t>To adopt a multi skilled approach to tasks to allow job completion with the minimum visits and follow on from other trades.</w:t>
            </w:r>
          </w:p>
          <w:p w:rsidR="00D65526" w:rsidRDefault="00D65526"/>
        </w:tc>
      </w:tr>
      <w:tr w:rsidR="00D65526" w:rsidTr="0047437A">
        <w:trPr>
          <w:cantSplit/>
        </w:trPr>
        <w:tc>
          <w:tcPr>
            <w:tcW w:w="566" w:type="dxa"/>
          </w:tcPr>
          <w:p w:rsidR="00D65526" w:rsidRDefault="00D65526">
            <w:pPr>
              <w:rPr>
                <w:b/>
                <w:bCs/>
              </w:rPr>
            </w:pPr>
            <w:r>
              <w:rPr>
                <w:b/>
                <w:bCs/>
              </w:rPr>
              <w:t>2.</w:t>
            </w:r>
          </w:p>
        </w:tc>
        <w:tc>
          <w:tcPr>
            <w:tcW w:w="7964" w:type="dxa"/>
            <w:gridSpan w:val="9"/>
          </w:tcPr>
          <w:p w:rsidR="00D65526" w:rsidRDefault="00D65526">
            <w:pPr>
              <w:rPr>
                <w:b/>
                <w:bCs/>
              </w:rPr>
            </w:pPr>
            <w:r>
              <w:rPr>
                <w:b/>
                <w:bCs/>
              </w:rPr>
              <w:t>CORE RESPONSIBILITIES, TASKS &amp; DUTIES:</w:t>
            </w:r>
          </w:p>
          <w:p w:rsidR="00D65526" w:rsidRDefault="00D65526">
            <w:pPr>
              <w:rPr>
                <w:b/>
                <w:bCs/>
              </w:rPr>
            </w:pPr>
          </w:p>
        </w:tc>
      </w:tr>
      <w:tr w:rsidR="00D65526" w:rsidTr="0047437A">
        <w:trPr>
          <w:cantSplit/>
        </w:trPr>
        <w:tc>
          <w:tcPr>
            <w:tcW w:w="566" w:type="dxa"/>
          </w:tcPr>
          <w:p w:rsidR="00D65526" w:rsidRDefault="00D65526">
            <w:pPr>
              <w:rPr>
                <w:b/>
                <w:bCs/>
              </w:rPr>
            </w:pPr>
          </w:p>
        </w:tc>
        <w:tc>
          <w:tcPr>
            <w:tcW w:w="1141" w:type="dxa"/>
          </w:tcPr>
          <w:p w:rsidR="00D65526" w:rsidRDefault="0058393A">
            <w:r>
              <w:t>1</w:t>
            </w:r>
            <w:r w:rsidR="00D65526">
              <w:t>.</w:t>
            </w:r>
          </w:p>
        </w:tc>
        <w:tc>
          <w:tcPr>
            <w:tcW w:w="6823" w:type="dxa"/>
            <w:gridSpan w:val="8"/>
          </w:tcPr>
          <w:p w:rsidR="00D65526" w:rsidRDefault="00E177AD" w:rsidP="00E177AD">
            <w:pPr>
              <w:rPr>
                <w:b/>
                <w:bCs/>
              </w:rPr>
            </w:pPr>
            <w:r w:rsidRPr="00E177AD">
              <w:t xml:space="preserve">Carry out building inspection/maintenance and installation work with minimum supervision </w:t>
            </w:r>
            <w:r w:rsidR="00493A76" w:rsidRPr="00E177AD">
              <w:t>on domestic and  commercial properties</w:t>
            </w:r>
          </w:p>
        </w:tc>
      </w:tr>
      <w:tr w:rsidR="00D65526" w:rsidTr="0047437A">
        <w:trPr>
          <w:cantSplit/>
        </w:trPr>
        <w:tc>
          <w:tcPr>
            <w:tcW w:w="566" w:type="dxa"/>
          </w:tcPr>
          <w:p w:rsidR="00D65526" w:rsidRDefault="00D65526">
            <w:pPr>
              <w:rPr>
                <w:b/>
                <w:bCs/>
              </w:rPr>
            </w:pPr>
          </w:p>
        </w:tc>
        <w:tc>
          <w:tcPr>
            <w:tcW w:w="1141" w:type="dxa"/>
          </w:tcPr>
          <w:p w:rsidR="00D65526" w:rsidRDefault="0058393A">
            <w:r>
              <w:t>2</w:t>
            </w:r>
            <w:r w:rsidR="00D65526">
              <w:t>.</w:t>
            </w:r>
          </w:p>
        </w:tc>
        <w:tc>
          <w:tcPr>
            <w:tcW w:w="6823" w:type="dxa"/>
            <w:gridSpan w:val="8"/>
          </w:tcPr>
          <w:p w:rsidR="00D65526" w:rsidRDefault="00CC1735">
            <w:pPr>
              <w:rPr>
                <w:b/>
                <w:bCs/>
              </w:rPr>
            </w:pPr>
            <w:r>
              <w:rPr>
                <w:bCs/>
              </w:rPr>
              <w:t>The ability to work from detailed design drawings and specifications.</w:t>
            </w:r>
          </w:p>
        </w:tc>
      </w:tr>
      <w:tr w:rsidR="00D65526" w:rsidTr="0047437A">
        <w:trPr>
          <w:cantSplit/>
        </w:trPr>
        <w:tc>
          <w:tcPr>
            <w:tcW w:w="566" w:type="dxa"/>
          </w:tcPr>
          <w:p w:rsidR="00D65526" w:rsidRDefault="00D65526">
            <w:pPr>
              <w:rPr>
                <w:b/>
                <w:bCs/>
              </w:rPr>
            </w:pPr>
          </w:p>
        </w:tc>
        <w:tc>
          <w:tcPr>
            <w:tcW w:w="1141" w:type="dxa"/>
          </w:tcPr>
          <w:p w:rsidR="00D65526" w:rsidRDefault="0058393A">
            <w:r>
              <w:t>3</w:t>
            </w:r>
            <w:r w:rsidR="00D65526">
              <w:t>.</w:t>
            </w:r>
          </w:p>
        </w:tc>
        <w:tc>
          <w:tcPr>
            <w:tcW w:w="6823" w:type="dxa"/>
            <w:gridSpan w:val="8"/>
          </w:tcPr>
          <w:p w:rsidR="00D65526" w:rsidRDefault="00CC1735">
            <w:pPr>
              <w:rPr>
                <w:b/>
                <w:bCs/>
              </w:rPr>
            </w:pPr>
            <w:r>
              <w:rPr>
                <w:bCs/>
              </w:rPr>
              <w:t>First fix joinery duties (carcasing work).</w:t>
            </w:r>
          </w:p>
        </w:tc>
      </w:tr>
      <w:tr w:rsidR="00D65526" w:rsidTr="0047437A">
        <w:trPr>
          <w:cantSplit/>
        </w:trPr>
        <w:tc>
          <w:tcPr>
            <w:tcW w:w="566" w:type="dxa"/>
          </w:tcPr>
          <w:p w:rsidR="00D65526" w:rsidRDefault="00D65526">
            <w:pPr>
              <w:rPr>
                <w:b/>
                <w:bCs/>
              </w:rPr>
            </w:pPr>
          </w:p>
        </w:tc>
        <w:tc>
          <w:tcPr>
            <w:tcW w:w="1141" w:type="dxa"/>
          </w:tcPr>
          <w:p w:rsidR="00D65526" w:rsidRDefault="0058393A">
            <w:r>
              <w:t>4</w:t>
            </w:r>
            <w:r w:rsidR="00D65526">
              <w:t>.</w:t>
            </w:r>
          </w:p>
        </w:tc>
        <w:tc>
          <w:tcPr>
            <w:tcW w:w="6823" w:type="dxa"/>
            <w:gridSpan w:val="8"/>
          </w:tcPr>
          <w:p w:rsidR="00D65526" w:rsidRDefault="00CC1735">
            <w:pPr>
              <w:rPr>
                <w:b/>
                <w:bCs/>
              </w:rPr>
            </w:pPr>
            <w:r>
              <w:rPr>
                <w:bCs/>
              </w:rPr>
              <w:t>Second fix duties in council properties, schools and public buildings(finishing work).</w:t>
            </w:r>
          </w:p>
        </w:tc>
      </w:tr>
      <w:tr w:rsidR="00D65526" w:rsidTr="0047437A">
        <w:trPr>
          <w:cantSplit/>
        </w:trPr>
        <w:tc>
          <w:tcPr>
            <w:tcW w:w="566" w:type="dxa"/>
          </w:tcPr>
          <w:p w:rsidR="00D65526" w:rsidRDefault="00D65526">
            <w:pPr>
              <w:rPr>
                <w:b/>
                <w:bCs/>
              </w:rPr>
            </w:pPr>
          </w:p>
        </w:tc>
        <w:tc>
          <w:tcPr>
            <w:tcW w:w="1141" w:type="dxa"/>
          </w:tcPr>
          <w:p w:rsidR="00D65526" w:rsidRDefault="0058393A">
            <w:r>
              <w:t>5</w:t>
            </w:r>
            <w:r w:rsidR="00D65526">
              <w:t>.</w:t>
            </w:r>
          </w:p>
        </w:tc>
        <w:tc>
          <w:tcPr>
            <w:tcW w:w="6823" w:type="dxa"/>
            <w:gridSpan w:val="8"/>
          </w:tcPr>
          <w:p w:rsidR="00D65526" w:rsidRDefault="00CC1735">
            <w:pPr>
              <w:rPr>
                <w:b/>
                <w:bCs/>
              </w:rPr>
            </w:pPr>
            <w:r>
              <w:rPr>
                <w:bCs/>
              </w:rPr>
              <w:t>Repairs and maintenance  of full range of joinery items in the day to day maintenance of buildings</w:t>
            </w:r>
          </w:p>
        </w:tc>
      </w:tr>
      <w:tr w:rsidR="00D65526" w:rsidTr="0047437A">
        <w:trPr>
          <w:cantSplit/>
        </w:trPr>
        <w:tc>
          <w:tcPr>
            <w:tcW w:w="566" w:type="dxa"/>
          </w:tcPr>
          <w:p w:rsidR="00D65526" w:rsidRDefault="00D65526">
            <w:pPr>
              <w:rPr>
                <w:b/>
                <w:bCs/>
              </w:rPr>
            </w:pPr>
          </w:p>
        </w:tc>
        <w:tc>
          <w:tcPr>
            <w:tcW w:w="1141" w:type="dxa"/>
          </w:tcPr>
          <w:p w:rsidR="00D65526" w:rsidRDefault="0058393A">
            <w:r>
              <w:t>6</w:t>
            </w:r>
            <w:r w:rsidR="00D65526">
              <w:t>.</w:t>
            </w:r>
          </w:p>
        </w:tc>
        <w:tc>
          <w:tcPr>
            <w:tcW w:w="6823" w:type="dxa"/>
            <w:gridSpan w:val="8"/>
          </w:tcPr>
          <w:p w:rsidR="00D65526" w:rsidRDefault="00CC1735" w:rsidP="00E177AD">
            <w:pPr>
              <w:rPr>
                <w:b/>
                <w:bCs/>
              </w:rPr>
            </w:pPr>
            <w:r>
              <w:rPr>
                <w:bCs/>
              </w:rPr>
              <w:t>Removal and replacement of gutter and any necessary repairs.</w:t>
            </w:r>
          </w:p>
        </w:tc>
      </w:tr>
      <w:tr w:rsidR="00D65526" w:rsidTr="0047437A">
        <w:trPr>
          <w:cantSplit/>
        </w:trPr>
        <w:tc>
          <w:tcPr>
            <w:tcW w:w="566" w:type="dxa"/>
          </w:tcPr>
          <w:p w:rsidR="00D65526" w:rsidRDefault="00D65526">
            <w:pPr>
              <w:rPr>
                <w:b/>
                <w:bCs/>
              </w:rPr>
            </w:pPr>
          </w:p>
        </w:tc>
        <w:tc>
          <w:tcPr>
            <w:tcW w:w="1141" w:type="dxa"/>
          </w:tcPr>
          <w:p w:rsidR="00D65526" w:rsidRDefault="0058393A">
            <w:r>
              <w:t>7</w:t>
            </w:r>
            <w:r w:rsidR="00D65526">
              <w:t>.</w:t>
            </w:r>
          </w:p>
        </w:tc>
        <w:tc>
          <w:tcPr>
            <w:tcW w:w="6823" w:type="dxa"/>
            <w:gridSpan w:val="8"/>
          </w:tcPr>
          <w:p w:rsidR="00D65526" w:rsidRPr="00CC1735" w:rsidRDefault="00CC1735">
            <w:pPr>
              <w:pStyle w:val="Header"/>
              <w:tabs>
                <w:tab w:val="clear" w:pos="4153"/>
                <w:tab w:val="clear" w:pos="8306"/>
              </w:tabs>
              <w:rPr>
                <w:bCs/>
              </w:rPr>
            </w:pPr>
            <w:r>
              <w:rPr>
                <w:bCs/>
              </w:rPr>
              <w:t>Able to carry out manufacturing joinery items such as skirting architraves, doors, windows, casement sash windows, door frames and the safe working of woodworking machinery.</w:t>
            </w:r>
          </w:p>
        </w:tc>
      </w:tr>
      <w:tr w:rsidR="00D65526" w:rsidTr="0047437A">
        <w:trPr>
          <w:cantSplit/>
        </w:trPr>
        <w:tc>
          <w:tcPr>
            <w:tcW w:w="566" w:type="dxa"/>
          </w:tcPr>
          <w:p w:rsidR="00D65526" w:rsidRDefault="00D65526">
            <w:pPr>
              <w:rPr>
                <w:b/>
                <w:bCs/>
              </w:rPr>
            </w:pPr>
          </w:p>
        </w:tc>
        <w:tc>
          <w:tcPr>
            <w:tcW w:w="1141" w:type="dxa"/>
          </w:tcPr>
          <w:p w:rsidR="00D65526" w:rsidRDefault="0058393A">
            <w:r>
              <w:t>8</w:t>
            </w:r>
            <w:r w:rsidR="00D65526">
              <w:t>.</w:t>
            </w:r>
          </w:p>
        </w:tc>
        <w:tc>
          <w:tcPr>
            <w:tcW w:w="6823" w:type="dxa"/>
            <w:gridSpan w:val="8"/>
          </w:tcPr>
          <w:p w:rsidR="00CC1735" w:rsidRPr="00CC1735" w:rsidRDefault="00CC1735">
            <w:pPr>
              <w:pStyle w:val="Header"/>
              <w:tabs>
                <w:tab w:val="clear" w:pos="4153"/>
                <w:tab w:val="clear" w:pos="8306"/>
              </w:tabs>
              <w:rPr>
                <w:bCs/>
              </w:rPr>
            </w:pPr>
            <w:r>
              <w:rPr>
                <w:bCs/>
              </w:rPr>
              <w:t xml:space="preserve">Design &amp; draw detailed drawings of manufactured joinery, </w:t>
            </w:r>
            <w:r w:rsidR="003D007B">
              <w:rPr>
                <w:bCs/>
              </w:rPr>
              <w:t>layout plans i.e. kitchens.</w:t>
            </w:r>
          </w:p>
        </w:tc>
      </w:tr>
      <w:tr w:rsidR="00D65526" w:rsidTr="0047437A">
        <w:trPr>
          <w:cantSplit/>
        </w:trPr>
        <w:tc>
          <w:tcPr>
            <w:tcW w:w="566" w:type="dxa"/>
          </w:tcPr>
          <w:p w:rsidR="00D65526" w:rsidRDefault="00D65526">
            <w:pPr>
              <w:rPr>
                <w:b/>
                <w:bCs/>
              </w:rPr>
            </w:pPr>
          </w:p>
        </w:tc>
        <w:tc>
          <w:tcPr>
            <w:tcW w:w="1141" w:type="dxa"/>
          </w:tcPr>
          <w:p w:rsidR="00D65526" w:rsidRDefault="0058393A">
            <w:r>
              <w:t>9</w:t>
            </w:r>
            <w:r w:rsidR="00D65526">
              <w:t>.</w:t>
            </w:r>
          </w:p>
        </w:tc>
        <w:tc>
          <w:tcPr>
            <w:tcW w:w="6823" w:type="dxa"/>
            <w:gridSpan w:val="8"/>
          </w:tcPr>
          <w:p w:rsidR="00D65526" w:rsidRPr="003D007B" w:rsidRDefault="003D007B">
            <w:pPr>
              <w:pStyle w:val="Header"/>
              <w:tabs>
                <w:tab w:val="clear" w:pos="4153"/>
                <w:tab w:val="clear" w:pos="8306"/>
              </w:tabs>
              <w:rPr>
                <w:bCs/>
              </w:rPr>
            </w:pPr>
            <w:r>
              <w:rPr>
                <w:bCs/>
              </w:rPr>
              <w:t xml:space="preserve">Working at </w:t>
            </w:r>
            <w:r w:rsidR="00510E75">
              <w:rPr>
                <w:bCs/>
              </w:rPr>
              <w:t>heights, off</w:t>
            </w:r>
            <w:r>
              <w:rPr>
                <w:bCs/>
              </w:rPr>
              <w:t xml:space="preserve"> ladders, scaffoldings and elevated platforms (cherry pickers).</w:t>
            </w:r>
          </w:p>
        </w:tc>
      </w:tr>
      <w:tr w:rsidR="00D65526" w:rsidTr="0047437A">
        <w:trPr>
          <w:cantSplit/>
        </w:trPr>
        <w:tc>
          <w:tcPr>
            <w:tcW w:w="566" w:type="dxa"/>
          </w:tcPr>
          <w:p w:rsidR="00D65526" w:rsidRDefault="00D65526">
            <w:pPr>
              <w:rPr>
                <w:b/>
                <w:bCs/>
              </w:rPr>
            </w:pPr>
          </w:p>
        </w:tc>
        <w:tc>
          <w:tcPr>
            <w:tcW w:w="1141" w:type="dxa"/>
            <w:tcBorders>
              <w:bottom w:val="single" w:sz="4" w:space="0" w:color="auto"/>
            </w:tcBorders>
          </w:tcPr>
          <w:p w:rsidR="00D65526" w:rsidRDefault="0058393A">
            <w:r>
              <w:t>10</w:t>
            </w:r>
            <w:r w:rsidR="00D65526">
              <w:t>.</w:t>
            </w:r>
          </w:p>
        </w:tc>
        <w:tc>
          <w:tcPr>
            <w:tcW w:w="6823" w:type="dxa"/>
            <w:gridSpan w:val="8"/>
            <w:tcBorders>
              <w:bottom w:val="single" w:sz="4" w:space="0" w:color="auto"/>
            </w:tcBorders>
          </w:tcPr>
          <w:p w:rsidR="00D65526" w:rsidRPr="003D007B" w:rsidRDefault="003D007B">
            <w:pPr>
              <w:pStyle w:val="Header"/>
              <w:tabs>
                <w:tab w:val="clear" w:pos="4153"/>
                <w:tab w:val="clear" w:pos="8306"/>
              </w:tabs>
              <w:rPr>
                <w:bCs/>
              </w:rPr>
            </w:pPr>
            <w:r>
              <w:rPr>
                <w:bCs/>
              </w:rPr>
              <w:t>Provide guidance, advice and liaise with contractors, clients, customers and staff as required.</w:t>
            </w:r>
          </w:p>
        </w:tc>
      </w:tr>
      <w:tr w:rsidR="003D007B" w:rsidTr="0047437A">
        <w:trPr>
          <w:cantSplit/>
        </w:trPr>
        <w:tc>
          <w:tcPr>
            <w:tcW w:w="566" w:type="dxa"/>
          </w:tcPr>
          <w:p w:rsidR="003D007B" w:rsidRDefault="003D007B">
            <w:pPr>
              <w:rPr>
                <w:b/>
                <w:bCs/>
              </w:rPr>
            </w:pPr>
          </w:p>
        </w:tc>
        <w:tc>
          <w:tcPr>
            <w:tcW w:w="1141" w:type="dxa"/>
            <w:tcBorders>
              <w:bottom w:val="single" w:sz="4" w:space="0" w:color="auto"/>
            </w:tcBorders>
          </w:tcPr>
          <w:p w:rsidR="003D007B" w:rsidRDefault="003D007B">
            <w:r>
              <w:t>11.</w:t>
            </w:r>
          </w:p>
        </w:tc>
        <w:tc>
          <w:tcPr>
            <w:tcW w:w="6823" w:type="dxa"/>
            <w:gridSpan w:val="8"/>
            <w:tcBorders>
              <w:bottom w:val="single" w:sz="4" w:space="0" w:color="auto"/>
            </w:tcBorders>
          </w:tcPr>
          <w:p w:rsidR="003D007B" w:rsidRPr="0047437A" w:rsidRDefault="00D30254">
            <w:pPr>
              <w:pStyle w:val="Header"/>
              <w:tabs>
                <w:tab w:val="clear" w:pos="4153"/>
                <w:tab w:val="clear" w:pos="8306"/>
              </w:tabs>
              <w:rPr>
                <w:bCs/>
              </w:rPr>
            </w:pPr>
            <w:r w:rsidRPr="00E177AD">
              <w:t>Undertake work in a safe manner, &amp; maintain continual awareness/vigilance regarding building fabric and construction methods in relationship to Asbestos Awareness, Fire-stop’s/ barriers, pipework/electrical cables etc in relation to British Standards &amp; Building Regulations</w:t>
            </w:r>
            <w:r w:rsidR="0047437A">
              <w:t>.</w:t>
            </w:r>
          </w:p>
        </w:tc>
      </w:tr>
      <w:tr w:rsidR="003D007B" w:rsidTr="0047437A">
        <w:trPr>
          <w:cantSplit/>
        </w:trPr>
        <w:tc>
          <w:tcPr>
            <w:tcW w:w="566" w:type="dxa"/>
          </w:tcPr>
          <w:p w:rsidR="003D007B" w:rsidRDefault="003D007B">
            <w:pPr>
              <w:rPr>
                <w:b/>
                <w:bCs/>
              </w:rPr>
            </w:pPr>
          </w:p>
        </w:tc>
        <w:tc>
          <w:tcPr>
            <w:tcW w:w="1141" w:type="dxa"/>
            <w:tcBorders>
              <w:bottom w:val="single" w:sz="4" w:space="0" w:color="auto"/>
            </w:tcBorders>
          </w:tcPr>
          <w:p w:rsidR="003D007B" w:rsidRDefault="003D007B">
            <w:r>
              <w:t>12.</w:t>
            </w:r>
          </w:p>
        </w:tc>
        <w:tc>
          <w:tcPr>
            <w:tcW w:w="6823" w:type="dxa"/>
            <w:gridSpan w:val="8"/>
            <w:tcBorders>
              <w:bottom w:val="single" w:sz="4" w:space="0" w:color="auto"/>
            </w:tcBorders>
          </w:tcPr>
          <w:p w:rsidR="003D007B" w:rsidRDefault="003D007B">
            <w:pPr>
              <w:pStyle w:val="Header"/>
              <w:tabs>
                <w:tab w:val="clear" w:pos="4153"/>
                <w:tab w:val="clear" w:pos="8306"/>
              </w:tabs>
              <w:rPr>
                <w:bCs/>
              </w:rPr>
            </w:pPr>
            <w:r>
              <w:rPr>
                <w:bCs/>
              </w:rPr>
              <w:t>Working and receiving instructions on a one to one basis and working in a team.</w:t>
            </w:r>
          </w:p>
        </w:tc>
      </w:tr>
      <w:tr w:rsidR="003D007B" w:rsidTr="0047437A">
        <w:trPr>
          <w:cantSplit/>
        </w:trPr>
        <w:tc>
          <w:tcPr>
            <w:tcW w:w="566" w:type="dxa"/>
          </w:tcPr>
          <w:p w:rsidR="003D007B" w:rsidRDefault="003D007B">
            <w:pPr>
              <w:rPr>
                <w:b/>
                <w:bCs/>
              </w:rPr>
            </w:pPr>
          </w:p>
        </w:tc>
        <w:tc>
          <w:tcPr>
            <w:tcW w:w="1141" w:type="dxa"/>
            <w:tcBorders>
              <w:bottom w:val="single" w:sz="4" w:space="0" w:color="auto"/>
            </w:tcBorders>
          </w:tcPr>
          <w:p w:rsidR="003D007B" w:rsidRDefault="003D007B">
            <w:r>
              <w:t>13.</w:t>
            </w:r>
          </w:p>
        </w:tc>
        <w:tc>
          <w:tcPr>
            <w:tcW w:w="6823" w:type="dxa"/>
            <w:gridSpan w:val="8"/>
            <w:tcBorders>
              <w:bottom w:val="single" w:sz="4" w:space="0" w:color="auto"/>
            </w:tcBorders>
          </w:tcPr>
          <w:p w:rsidR="003D007B" w:rsidRDefault="003D007B">
            <w:pPr>
              <w:pStyle w:val="Header"/>
              <w:tabs>
                <w:tab w:val="clear" w:pos="4153"/>
                <w:tab w:val="clear" w:pos="8306"/>
              </w:tabs>
              <w:rPr>
                <w:bCs/>
              </w:rPr>
            </w:pPr>
            <w:r>
              <w:rPr>
                <w:bCs/>
              </w:rPr>
              <w:t>Ensure that all work sheets, documents, etc are submitted correctly as and when necessary.</w:t>
            </w:r>
          </w:p>
        </w:tc>
      </w:tr>
      <w:tr w:rsidR="003D007B" w:rsidTr="0047437A">
        <w:trPr>
          <w:cantSplit/>
        </w:trPr>
        <w:tc>
          <w:tcPr>
            <w:tcW w:w="566" w:type="dxa"/>
          </w:tcPr>
          <w:p w:rsidR="003D007B" w:rsidRDefault="003D007B">
            <w:pPr>
              <w:rPr>
                <w:b/>
                <w:bCs/>
              </w:rPr>
            </w:pPr>
          </w:p>
        </w:tc>
        <w:tc>
          <w:tcPr>
            <w:tcW w:w="1141" w:type="dxa"/>
            <w:tcBorders>
              <w:bottom w:val="single" w:sz="4" w:space="0" w:color="auto"/>
            </w:tcBorders>
          </w:tcPr>
          <w:p w:rsidR="003D007B" w:rsidRDefault="003D007B">
            <w:r>
              <w:t>14.</w:t>
            </w:r>
          </w:p>
        </w:tc>
        <w:tc>
          <w:tcPr>
            <w:tcW w:w="6823" w:type="dxa"/>
            <w:gridSpan w:val="8"/>
            <w:tcBorders>
              <w:bottom w:val="single" w:sz="4" w:space="0" w:color="auto"/>
            </w:tcBorders>
          </w:tcPr>
          <w:p w:rsidR="003D007B" w:rsidRPr="0047437A" w:rsidRDefault="00D30254">
            <w:pPr>
              <w:pStyle w:val="Header"/>
              <w:tabs>
                <w:tab w:val="clear" w:pos="4153"/>
                <w:tab w:val="clear" w:pos="8306"/>
              </w:tabs>
              <w:rPr>
                <w:bCs/>
              </w:rPr>
            </w:pPr>
            <w:r w:rsidRPr="00E177AD">
              <w:t>Undertake accurate assessment of jobs, requisition of materials, taking all necessary measurements/information, picking up materials, van stock control and all associated with the aforementioned works inc. estimating &amp; providing quotes and prices.</w:t>
            </w:r>
          </w:p>
        </w:tc>
      </w:tr>
      <w:tr w:rsidR="003D007B" w:rsidTr="0047437A">
        <w:trPr>
          <w:cantSplit/>
        </w:trPr>
        <w:tc>
          <w:tcPr>
            <w:tcW w:w="566" w:type="dxa"/>
          </w:tcPr>
          <w:p w:rsidR="003D007B" w:rsidRDefault="003D007B">
            <w:pPr>
              <w:rPr>
                <w:b/>
                <w:bCs/>
              </w:rPr>
            </w:pPr>
          </w:p>
        </w:tc>
        <w:tc>
          <w:tcPr>
            <w:tcW w:w="1141" w:type="dxa"/>
            <w:tcBorders>
              <w:bottom w:val="single" w:sz="4" w:space="0" w:color="auto"/>
            </w:tcBorders>
          </w:tcPr>
          <w:p w:rsidR="003D007B" w:rsidRDefault="003D007B">
            <w:r>
              <w:t>15.</w:t>
            </w:r>
          </w:p>
        </w:tc>
        <w:tc>
          <w:tcPr>
            <w:tcW w:w="6823" w:type="dxa"/>
            <w:gridSpan w:val="8"/>
            <w:tcBorders>
              <w:bottom w:val="single" w:sz="4" w:space="0" w:color="auto"/>
            </w:tcBorders>
          </w:tcPr>
          <w:p w:rsidR="003D007B" w:rsidRDefault="00C26B0E">
            <w:pPr>
              <w:pStyle w:val="Header"/>
              <w:tabs>
                <w:tab w:val="clear" w:pos="4153"/>
                <w:tab w:val="clear" w:pos="8306"/>
              </w:tabs>
              <w:rPr>
                <w:bCs/>
              </w:rPr>
            </w:pPr>
            <w:r>
              <w:rPr>
                <w:bCs/>
              </w:rPr>
              <w:t>Provide a multi-skilled operation to allow tasks to be undertaken with minimum visits and personnel where possible.</w:t>
            </w:r>
          </w:p>
        </w:tc>
      </w:tr>
      <w:tr w:rsidR="00E177AD" w:rsidTr="0047437A">
        <w:trPr>
          <w:cantSplit/>
        </w:trPr>
        <w:tc>
          <w:tcPr>
            <w:tcW w:w="566" w:type="dxa"/>
          </w:tcPr>
          <w:p w:rsidR="00E177AD" w:rsidRDefault="00E177AD">
            <w:pPr>
              <w:rPr>
                <w:b/>
                <w:bCs/>
              </w:rPr>
            </w:pPr>
          </w:p>
        </w:tc>
        <w:tc>
          <w:tcPr>
            <w:tcW w:w="1141" w:type="dxa"/>
            <w:tcBorders>
              <w:bottom w:val="single" w:sz="4" w:space="0" w:color="auto"/>
            </w:tcBorders>
          </w:tcPr>
          <w:p w:rsidR="00E177AD" w:rsidRDefault="00E177AD">
            <w:r>
              <w:t>16</w:t>
            </w:r>
          </w:p>
        </w:tc>
        <w:tc>
          <w:tcPr>
            <w:tcW w:w="6823" w:type="dxa"/>
            <w:gridSpan w:val="8"/>
            <w:tcBorders>
              <w:bottom w:val="single" w:sz="4" w:space="0" w:color="auto"/>
            </w:tcBorders>
          </w:tcPr>
          <w:p w:rsidR="00E177AD" w:rsidRDefault="00E177AD" w:rsidP="00E177AD">
            <w:pPr>
              <w:pStyle w:val="Header"/>
              <w:tabs>
                <w:tab w:val="clear" w:pos="4153"/>
                <w:tab w:val="clear" w:pos="8306"/>
              </w:tabs>
              <w:rPr>
                <w:bCs/>
              </w:rPr>
            </w:pPr>
            <w:r>
              <w:rPr>
                <w:bCs/>
              </w:rPr>
              <w:t>Assist with the training and day to day supervision of apprentices and guidance of correct procedures and working practices</w:t>
            </w:r>
          </w:p>
        </w:tc>
      </w:tr>
      <w:tr w:rsidR="003D007B" w:rsidTr="0047437A">
        <w:trPr>
          <w:cantSplit/>
        </w:trPr>
        <w:tc>
          <w:tcPr>
            <w:tcW w:w="566" w:type="dxa"/>
          </w:tcPr>
          <w:p w:rsidR="003D007B" w:rsidRDefault="003D007B">
            <w:pPr>
              <w:rPr>
                <w:b/>
                <w:bCs/>
              </w:rPr>
            </w:pPr>
          </w:p>
        </w:tc>
        <w:tc>
          <w:tcPr>
            <w:tcW w:w="1141" w:type="dxa"/>
            <w:tcBorders>
              <w:bottom w:val="single" w:sz="4" w:space="0" w:color="auto"/>
            </w:tcBorders>
          </w:tcPr>
          <w:p w:rsidR="003D007B" w:rsidRDefault="00886FF0">
            <w:r>
              <w:t>17</w:t>
            </w:r>
            <w:r w:rsidR="00C26B0E">
              <w:t>.</w:t>
            </w:r>
          </w:p>
        </w:tc>
        <w:tc>
          <w:tcPr>
            <w:tcW w:w="6823" w:type="dxa"/>
            <w:gridSpan w:val="8"/>
            <w:tcBorders>
              <w:bottom w:val="single" w:sz="4" w:space="0" w:color="auto"/>
            </w:tcBorders>
          </w:tcPr>
          <w:p w:rsidR="003D007B" w:rsidRDefault="00C26B0E">
            <w:pPr>
              <w:pStyle w:val="Header"/>
              <w:tabs>
                <w:tab w:val="clear" w:pos="4153"/>
                <w:tab w:val="clear" w:pos="8306"/>
              </w:tabs>
              <w:rPr>
                <w:bCs/>
              </w:rPr>
            </w:pPr>
            <w:r>
              <w:rPr>
                <w:bCs/>
              </w:rPr>
              <w:t>Responsible for your allocated vehicle any necessary checks to that vehicle and identification of any required maintenance.</w:t>
            </w:r>
          </w:p>
        </w:tc>
      </w:tr>
      <w:tr w:rsidR="00C26B0E" w:rsidTr="0047437A">
        <w:trPr>
          <w:cantSplit/>
        </w:trPr>
        <w:tc>
          <w:tcPr>
            <w:tcW w:w="566" w:type="dxa"/>
          </w:tcPr>
          <w:p w:rsidR="00C26B0E" w:rsidRDefault="00C26B0E">
            <w:pPr>
              <w:rPr>
                <w:b/>
                <w:bCs/>
              </w:rPr>
            </w:pPr>
          </w:p>
        </w:tc>
        <w:tc>
          <w:tcPr>
            <w:tcW w:w="1141" w:type="dxa"/>
            <w:tcBorders>
              <w:bottom w:val="single" w:sz="4" w:space="0" w:color="auto"/>
            </w:tcBorders>
          </w:tcPr>
          <w:p w:rsidR="00C26B0E" w:rsidRDefault="00886FF0">
            <w:r>
              <w:t>18</w:t>
            </w:r>
            <w:r w:rsidR="00C26B0E">
              <w:t>.</w:t>
            </w:r>
          </w:p>
        </w:tc>
        <w:tc>
          <w:tcPr>
            <w:tcW w:w="6823" w:type="dxa"/>
            <w:gridSpan w:val="8"/>
            <w:tcBorders>
              <w:bottom w:val="single" w:sz="4" w:space="0" w:color="auto"/>
            </w:tcBorders>
          </w:tcPr>
          <w:p w:rsidR="00C26B0E" w:rsidRDefault="00C26B0E">
            <w:pPr>
              <w:pStyle w:val="Header"/>
              <w:tabs>
                <w:tab w:val="clear" w:pos="4153"/>
                <w:tab w:val="clear" w:pos="8306"/>
              </w:tabs>
              <w:rPr>
                <w:bCs/>
              </w:rPr>
            </w:pPr>
            <w:r>
              <w:rPr>
                <w:bCs/>
              </w:rPr>
              <w:t>Responsible for the materials and equipment stocked on your vehicle.</w:t>
            </w:r>
          </w:p>
        </w:tc>
      </w:tr>
      <w:tr w:rsidR="00C26B0E" w:rsidTr="0047437A">
        <w:trPr>
          <w:cantSplit/>
        </w:trPr>
        <w:tc>
          <w:tcPr>
            <w:tcW w:w="566" w:type="dxa"/>
          </w:tcPr>
          <w:p w:rsidR="00C26B0E" w:rsidRDefault="00C26B0E">
            <w:pPr>
              <w:rPr>
                <w:b/>
                <w:bCs/>
              </w:rPr>
            </w:pPr>
          </w:p>
        </w:tc>
        <w:tc>
          <w:tcPr>
            <w:tcW w:w="1141" w:type="dxa"/>
            <w:tcBorders>
              <w:bottom w:val="single" w:sz="4" w:space="0" w:color="auto"/>
            </w:tcBorders>
          </w:tcPr>
          <w:p w:rsidR="00C26B0E" w:rsidRDefault="00886FF0">
            <w:r>
              <w:t>19</w:t>
            </w:r>
            <w:r w:rsidR="00C26B0E">
              <w:t>.</w:t>
            </w:r>
          </w:p>
        </w:tc>
        <w:tc>
          <w:tcPr>
            <w:tcW w:w="6823" w:type="dxa"/>
            <w:gridSpan w:val="8"/>
            <w:tcBorders>
              <w:bottom w:val="single" w:sz="4" w:space="0" w:color="auto"/>
            </w:tcBorders>
          </w:tcPr>
          <w:p w:rsidR="00C26B0E" w:rsidRDefault="00C26B0E">
            <w:pPr>
              <w:pStyle w:val="Header"/>
              <w:tabs>
                <w:tab w:val="clear" w:pos="4153"/>
                <w:tab w:val="clear" w:pos="8306"/>
              </w:tabs>
              <w:rPr>
                <w:bCs/>
              </w:rPr>
            </w:pPr>
            <w:r>
              <w:rPr>
                <w:bCs/>
              </w:rPr>
              <w:t>Responsible for transporting and loading of materials.</w:t>
            </w:r>
          </w:p>
        </w:tc>
      </w:tr>
      <w:tr w:rsidR="00493A76" w:rsidTr="0047437A">
        <w:trPr>
          <w:cantSplit/>
        </w:trPr>
        <w:tc>
          <w:tcPr>
            <w:tcW w:w="566" w:type="dxa"/>
          </w:tcPr>
          <w:p w:rsidR="00493A76" w:rsidRDefault="00493A76">
            <w:pPr>
              <w:rPr>
                <w:b/>
                <w:bCs/>
              </w:rPr>
            </w:pPr>
          </w:p>
        </w:tc>
        <w:tc>
          <w:tcPr>
            <w:tcW w:w="1141" w:type="dxa"/>
            <w:tcBorders>
              <w:bottom w:val="single" w:sz="4" w:space="0" w:color="auto"/>
            </w:tcBorders>
          </w:tcPr>
          <w:p w:rsidR="00493A76" w:rsidRDefault="00886FF0">
            <w:r>
              <w:t>20.</w:t>
            </w:r>
          </w:p>
        </w:tc>
        <w:tc>
          <w:tcPr>
            <w:tcW w:w="6823" w:type="dxa"/>
            <w:gridSpan w:val="8"/>
            <w:tcBorders>
              <w:bottom w:val="single" w:sz="4" w:space="0" w:color="auto"/>
            </w:tcBorders>
          </w:tcPr>
          <w:p w:rsidR="00493A76" w:rsidRPr="00E177AD" w:rsidRDefault="00493A76" w:rsidP="00493A76">
            <w:pPr>
              <w:pStyle w:val="Header"/>
              <w:tabs>
                <w:tab w:val="clear" w:pos="4153"/>
                <w:tab w:val="clear" w:pos="8306"/>
              </w:tabs>
            </w:pPr>
            <w:r w:rsidRPr="00E177AD">
              <w:t>Be able to comply with the current Customer Service Standards applicable to this role.</w:t>
            </w:r>
          </w:p>
          <w:p w:rsidR="00493A76" w:rsidRDefault="00493A76">
            <w:pPr>
              <w:pStyle w:val="Header"/>
              <w:tabs>
                <w:tab w:val="clear" w:pos="4153"/>
                <w:tab w:val="clear" w:pos="8306"/>
              </w:tabs>
              <w:rPr>
                <w:bCs/>
              </w:rPr>
            </w:pPr>
            <w:r w:rsidRPr="00E177AD">
              <w:t>Be able to monitor the post holder’s own customer care skills and the need to review if necessary.</w:t>
            </w:r>
          </w:p>
        </w:tc>
      </w:tr>
      <w:tr w:rsidR="00D30254" w:rsidTr="0047437A">
        <w:trPr>
          <w:cantSplit/>
        </w:trPr>
        <w:tc>
          <w:tcPr>
            <w:tcW w:w="566" w:type="dxa"/>
          </w:tcPr>
          <w:p w:rsidR="00D30254" w:rsidRDefault="00D30254">
            <w:pPr>
              <w:rPr>
                <w:b/>
                <w:bCs/>
              </w:rPr>
            </w:pPr>
          </w:p>
        </w:tc>
        <w:tc>
          <w:tcPr>
            <w:tcW w:w="1141" w:type="dxa"/>
            <w:tcBorders>
              <w:bottom w:val="single" w:sz="4" w:space="0" w:color="auto"/>
            </w:tcBorders>
          </w:tcPr>
          <w:p w:rsidR="00D30254" w:rsidRDefault="00D30254" w:rsidP="00886FF0">
            <w:r>
              <w:t>2</w:t>
            </w:r>
            <w:r w:rsidR="00886FF0">
              <w:t>1</w:t>
            </w:r>
          </w:p>
        </w:tc>
        <w:tc>
          <w:tcPr>
            <w:tcW w:w="6823" w:type="dxa"/>
            <w:gridSpan w:val="8"/>
            <w:tcBorders>
              <w:bottom w:val="single" w:sz="4" w:space="0" w:color="auto"/>
            </w:tcBorders>
          </w:tcPr>
          <w:p w:rsidR="00D30254" w:rsidRPr="00493A76" w:rsidRDefault="00D30254" w:rsidP="00D30254">
            <w:pPr>
              <w:pStyle w:val="Header"/>
              <w:tabs>
                <w:tab w:val="clear" w:pos="4153"/>
                <w:tab w:val="clear" w:pos="8306"/>
              </w:tabs>
              <w:rPr>
                <w:highlight w:val="yellow"/>
              </w:rPr>
            </w:pPr>
            <w:r w:rsidRPr="00E177AD">
              <w:t>Undertake additional training &amp; assessment as appropriate to ensure the necessary skills, competencies  and qualifications are maintained in order to effectively carry out the duties of the post.</w:t>
            </w:r>
          </w:p>
        </w:tc>
      </w:tr>
      <w:tr w:rsidR="00952736" w:rsidTr="0047437A">
        <w:trPr>
          <w:cantSplit/>
        </w:trPr>
        <w:tc>
          <w:tcPr>
            <w:tcW w:w="566" w:type="dxa"/>
          </w:tcPr>
          <w:p w:rsidR="00952736" w:rsidRDefault="00952736">
            <w:pPr>
              <w:rPr>
                <w:b/>
                <w:bCs/>
              </w:rPr>
            </w:pPr>
          </w:p>
        </w:tc>
        <w:tc>
          <w:tcPr>
            <w:tcW w:w="1141" w:type="dxa"/>
            <w:tcBorders>
              <w:bottom w:val="single" w:sz="4" w:space="0" w:color="auto"/>
            </w:tcBorders>
          </w:tcPr>
          <w:p w:rsidR="00952736" w:rsidRDefault="00952736" w:rsidP="00886FF0">
            <w:r>
              <w:t>2</w:t>
            </w:r>
            <w:r w:rsidR="00886FF0">
              <w:t>2</w:t>
            </w:r>
          </w:p>
        </w:tc>
        <w:tc>
          <w:tcPr>
            <w:tcW w:w="6823" w:type="dxa"/>
            <w:gridSpan w:val="8"/>
            <w:tcBorders>
              <w:bottom w:val="single" w:sz="4" w:space="0" w:color="auto"/>
            </w:tcBorders>
          </w:tcPr>
          <w:p w:rsidR="00952736" w:rsidRPr="00D30254" w:rsidRDefault="00952736" w:rsidP="00952736">
            <w:pPr>
              <w:pStyle w:val="Header"/>
              <w:tabs>
                <w:tab w:val="clear" w:pos="4153"/>
                <w:tab w:val="clear" w:pos="8306"/>
              </w:tabs>
              <w:rPr>
                <w:highlight w:val="yellow"/>
              </w:rPr>
            </w:pPr>
            <w:r w:rsidRPr="00E177AD">
              <w:t>Maintain safe working practices to ensure that all work is completed in accordance with Health &amp; Safety Legislation, British Standards, Manufacturer’s Instructions, &amp; other applicable Codes of Practice.</w:t>
            </w:r>
          </w:p>
        </w:tc>
      </w:tr>
      <w:tr w:rsidR="00952736" w:rsidTr="0047437A">
        <w:trPr>
          <w:cantSplit/>
        </w:trPr>
        <w:tc>
          <w:tcPr>
            <w:tcW w:w="566" w:type="dxa"/>
          </w:tcPr>
          <w:p w:rsidR="00952736" w:rsidRDefault="00952736">
            <w:pPr>
              <w:rPr>
                <w:b/>
                <w:bCs/>
              </w:rPr>
            </w:pPr>
          </w:p>
        </w:tc>
        <w:tc>
          <w:tcPr>
            <w:tcW w:w="1141" w:type="dxa"/>
            <w:tcBorders>
              <w:bottom w:val="single" w:sz="4" w:space="0" w:color="auto"/>
            </w:tcBorders>
          </w:tcPr>
          <w:p w:rsidR="00952736" w:rsidRDefault="00952736" w:rsidP="00886FF0">
            <w:r>
              <w:t>2</w:t>
            </w:r>
            <w:r w:rsidR="00886FF0">
              <w:t>3</w:t>
            </w:r>
          </w:p>
        </w:tc>
        <w:tc>
          <w:tcPr>
            <w:tcW w:w="6823" w:type="dxa"/>
            <w:gridSpan w:val="8"/>
            <w:tcBorders>
              <w:bottom w:val="single" w:sz="4" w:space="0" w:color="auto"/>
            </w:tcBorders>
          </w:tcPr>
          <w:p w:rsidR="00952736" w:rsidRPr="0047437A" w:rsidRDefault="00952736" w:rsidP="00952736">
            <w:pPr>
              <w:pStyle w:val="Header"/>
              <w:tabs>
                <w:tab w:val="clear" w:pos="4153"/>
                <w:tab w:val="clear" w:pos="8306"/>
              </w:tabs>
            </w:pPr>
            <w:r w:rsidRPr="00E177AD">
              <w:t>In the process of undertaking work, clarify customer requirements and ensure that they are kept informed while work is in progress and on completion.</w:t>
            </w:r>
          </w:p>
        </w:tc>
      </w:tr>
      <w:tr w:rsidR="00952736" w:rsidTr="0047437A">
        <w:trPr>
          <w:cantSplit/>
        </w:trPr>
        <w:tc>
          <w:tcPr>
            <w:tcW w:w="566" w:type="dxa"/>
          </w:tcPr>
          <w:p w:rsidR="00952736" w:rsidRDefault="00952736">
            <w:pPr>
              <w:rPr>
                <w:b/>
                <w:bCs/>
              </w:rPr>
            </w:pPr>
          </w:p>
        </w:tc>
        <w:tc>
          <w:tcPr>
            <w:tcW w:w="1141" w:type="dxa"/>
            <w:tcBorders>
              <w:bottom w:val="single" w:sz="4" w:space="0" w:color="auto"/>
            </w:tcBorders>
          </w:tcPr>
          <w:p w:rsidR="00952736" w:rsidRDefault="00952736" w:rsidP="00886FF0">
            <w:r>
              <w:t>2</w:t>
            </w:r>
            <w:r w:rsidR="00886FF0">
              <w:t>4</w:t>
            </w:r>
          </w:p>
        </w:tc>
        <w:tc>
          <w:tcPr>
            <w:tcW w:w="6823" w:type="dxa"/>
            <w:gridSpan w:val="8"/>
            <w:tcBorders>
              <w:bottom w:val="single" w:sz="4" w:space="0" w:color="auto"/>
            </w:tcBorders>
          </w:tcPr>
          <w:p w:rsidR="00952736" w:rsidRPr="00952736" w:rsidRDefault="00952736" w:rsidP="00952736">
            <w:pPr>
              <w:pStyle w:val="Header"/>
              <w:tabs>
                <w:tab w:val="clear" w:pos="4153"/>
                <w:tab w:val="clear" w:pos="8306"/>
              </w:tabs>
              <w:rPr>
                <w:highlight w:val="yellow"/>
              </w:rPr>
            </w:pPr>
            <w:r w:rsidRPr="00E177AD">
              <w:t>Through time the jobholder will adopt and apply improved and new working practices for a range of products and latest technology in order to improve effectiveness &amp; reduce cost.</w:t>
            </w:r>
          </w:p>
        </w:tc>
      </w:tr>
      <w:tr w:rsidR="00952736" w:rsidTr="0047437A">
        <w:trPr>
          <w:cantSplit/>
        </w:trPr>
        <w:tc>
          <w:tcPr>
            <w:tcW w:w="566" w:type="dxa"/>
          </w:tcPr>
          <w:p w:rsidR="00952736" w:rsidRDefault="00952736">
            <w:pPr>
              <w:rPr>
                <w:b/>
                <w:bCs/>
              </w:rPr>
            </w:pPr>
          </w:p>
        </w:tc>
        <w:tc>
          <w:tcPr>
            <w:tcW w:w="1141" w:type="dxa"/>
            <w:tcBorders>
              <w:bottom w:val="single" w:sz="4" w:space="0" w:color="auto"/>
            </w:tcBorders>
          </w:tcPr>
          <w:p w:rsidR="00952736" w:rsidRDefault="00952736">
            <w:r>
              <w:t>2</w:t>
            </w:r>
            <w:r w:rsidR="00886FF0">
              <w:t>5</w:t>
            </w:r>
          </w:p>
          <w:p w:rsidR="00952736" w:rsidRDefault="00952736"/>
          <w:p w:rsidR="00952736" w:rsidRDefault="00952736"/>
        </w:tc>
        <w:tc>
          <w:tcPr>
            <w:tcW w:w="6823" w:type="dxa"/>
            <w:gridSpan w:val="8"/>
            <w:tcBorders>
              <w:bottom w:val="single" w:sz="4" w:space="0" w:color="auto"/>
            </w:tcBorders>
          </w:tcPr>
          <w:p w:rsidR="00952736" w:rsidRDefault="00952736" w:rsidP="00952736">
            <w:pPr>
              <w:pStyle w:val="Header"/>
              <w:tabs>
                <w:tab w:val="clear" w:pos="4153"/>
                <w:tab w:val="clear" w:pos="8306"/>
              </w:tabs>
            </w:pPr>
            <w:r w:rsidRPr="00E177AD">
              <w:t>Work on your own initiative and organise workload levels or work within a team discipline to identify Health &amp; Safety strengths and areas for improvement and communicate these to your Supervisor for inclusion into the Management process</w:t>
            </w:r>
          </w:p>
          <w:p w:rsidR="0047437A" w:rsidRPr="00952736" w:rsidRDefault="0047437A" w:rsidP="00952736">
            <w:pPr>
              <w:pStyle w:val="Header"/>
              <w:tabs>
                <w:tab w:val="clear" w:pos="4153"/>
                <w:tab w:val="clear" w:pos="8306"/>
              </w:tabs>
              <w:rPr>
                <w:highlight w:val="yellow"/>
              </w:rPr>
            </w:pPr>
          </w:p>
        </w:tc>
      </w:tr>
      <w:tr w:rsidR="00D65526" w:rsidTr="0047437A">
        <w:trPr>
          <w:cantSplit/>
          <w:trHeight w:val="362"/>
        </w:trPr>
        <w:tc>
          <w:tcPr>
            <w:tcW w:w="566" w:type="dxa"/>
            <w:vMerge w:val="restart"/>
          </w:tcPr>
          <w:p w:rsidR="00D65526" w:rsidRDefault="00D65526">
            <w:pPr>
              <w:rPr>
                <w:b/>
                <w:bCs/>
              </w:rPr>
            </w:pPr>
            <w:r>
              <w:rPr>
                <w:b/>
                <w:bCs/>
              </w:rPr>
              <w:lastRenderedPageBreak/>
              <w:t>3.</w:t>
            </w:r>
          </w:p>
        </w:tc>
        <w:tc>
          <w:tcPr>
            <w:tcW w:w="7964" w:type="dxa"/>
            <w:gridSpan w:val="9"/>
            <w:tcBorders>
              <w:bottom w:val="nil"/>
            </w:tcBorders>
          </w:tcPr>
          <w:p w:rsidR="00D65526" w:rsidRDefault="00D65526">
            <w:pPr>
              <w:rPr>
                <w:b/>
                <w:bCs/>
              </w:rPr>
            </w:pPr>
            <w:r>
              <w:rPr>
                <w:b/>
                <w:bCs/>
              </w:rPr>
              <w:t>SUPERVISION / MANAGEMENT OF PEOPLE</w:t>
            </w:r>
          </w:p>
          <w:p w:rsidR="0047437A" w:rsidRDefault="0047437A">
            <w:pPr>
              <w:rPr>
                <w:b/>
                <w:bCs/>
              </w:rPr>
            </w:pPr>
          </w:p>
          <w:p w:rsidR="00D65526" w:rsidRDefault="00D65526">
            <w:pPr>
              <w:rPr>
                <w:b/>
                <w:bCs/>
              </w:rPr>
            </w:pPr>
            <w:r>
              <w:t xml:space="preserve">No. reporting -  </w:t>
            </w:r>
          </w:p>
        </w:tc>
      </w:tr>
      <w:tr w:rsidR="00D65526" w:rsidTr="0047437A">
        <w:trPr>
          <w:cantSplit/>
          <w:trHeight w:val="508"/>
        </w:trPr>
        <w:tc>
          <w:tcPr>
            <w:tcW w:w="566" w:type="dxa"/>
            <w:vMerge/>
          </w:tcPr>
          <w:p w:rsidR="00D65526" w:rsidRDefault="00D65526">
            <w:pPr>
              <w:rPr>
                <w:b/>
                <w:bCs/>
              </w:rPr>
            </w:pPr>
          </w:p>
        </w:tc>
        <w:tc>
          <w:tcPr>
            <w:tcW w:w="3981" w:type="dxa"/>
            <w:gridSpan w:val="5"/>
            <w:tcBorders>
              <w:top w:val="nil"/>
              <w:right w:val="nil"/>
            </w:tcBorders>
          </w:tcPr>
          <w:p w:rsidR="00D65526" w:rsidRDefault="0091361B">
            <w:r>
              <w:t>Direct:  1 apprentices</w:t>
            </w:r>
          </w:p>
          <w:p w:rsidR="00D65526" w:rsidRDefault="00D65526">
            <w:pPr>
              <w:rPr>
                <w:b/>
                <w:bCs/>
              </w:rPr>
            </w:pPr>
            <w:r>
              <w:t xml:space="preserve">                       </w:t>
            </w:r>
          </w:p>
        </w:tc>
        <w:tc>
          <w:tcPr>
            <w:tcW w:w="3983" w:type="dxa"/>
            <w:gridSpan w:val="4"/>
            <w:tcBorders>
              <w:top w:val="nil"/>
              <w:left w:val="nil"/>
            </w:tcBorders>
          </w:tcPr>
          <w:p w:rsidR="00D65526" w:rsidRDefault="00D65526">
            <w:pPr>
              <w:rPr>
                <w:b/>
                <w:bCs/>
              </w:rPr>
            </w:pPr>
            <w:r>
              <w:t xml:space="preserve">Indirect: </w:t>
            </w:r>
            <w:r w:rsidR="0091361B">
              <w:t>responsible for health and safety of general public in work area.</w:t>
            </w:r>
          </w:p>
        </w:tc>
      </w:tr>
      <w:tr w:rsidR="00D65526" w:rsidTr="0047437A">
        <w:trPr>
          <w:cantSplit/>
        </w:trPr>
        <w:tc>
          <w:tcPr>
            <w:tcW w:w="566" w:type="dxa"/>
          </w:tcPr>
          <w:p w:rsidR="00D65526" w:rsidRDefault="00D65526">
            <w:pPr>
              <w:rPr>
                <w:b/>
                <w:bCs/>
              </w:rPr>
            </w:pPr>
            <w:r>
              <w:rPr>
                <w:b/>
                <w:bCs/>
              </w:rPr>
              <w:t>4.</w:t>
            </w:r>
          </w:p>
        </w:tc>
        <w:tc>
          <w:tcPr>
            <w:tcW w:w="7964" w:type="dxa"/>
            <w:gridSpan w:val="9"/>
          </w:tcPr>
          <w:p w:rsidR="00D65526" w:rsidRDefault="00D65526">
            <w:pPr>
              <w:rPr>
                <w:b/>
                <w:bCs/>
              </w:rPr>
            </w:pPr>
            <w:r>
              <w:rPr>
                <w:b/>
                <w:bCs/>
              </w:rPr>
              <w:t>CREATIV</w:t>
            </w:r>
            <w:r w:rsidR="00745A18">
              <w:rPr>
                <w:b/>
                <w:bCs/>
              </w:rPr>
              <w:t>ITY &amp;INNOVATION</w:t>
            </w:r>
          </w:p>
          <w:p w:rsidR="0047437A" w:rsidRDefault="0047437A">
            <w:pPr>
              <w:rPr>
                <w:b/>
                <w:bCs/>
              </w:rPr>
            </w:pPr>
          </w:p>
          <w:p w:rsidR="00745A18" w:rsidRPr="00745A18" w:rsidRDefault="00745A18">
            <w:pPr>
              <w:rPr>
                <w:rFonts w:eastAsia="Dotum" w:cs="Arial"/>
                <w:bCs/>
                <w:sz w:val="22"/>
              </w:rPr>
            </w:pPr>
            <w:r>
              <w:rPr>
                <w:bCs/>
              </w:rPr>
              <w:t>All of the work requires a large amount of creative &amp;innovative thinking to solve a diverse range of problems within own trade</w:t>
            </w:r>
            <w:r w:rsidR="005F4249">
              <w:rPr>
                <w:bCs/>
              </w:rPr>
              <w:t>, multi-skil</w:t>
            </w:r>
            <w:r>
              <w:rPr>
                <w:bCs/>
              </w:rPr>
              <w:t>led trades and others.</w:t>
            </w:r>
            <w:r w:rsidR="005F4249">
              <w:rPr>
                <w:bCs/>
              </w:rPr>
              <w:t xml:space="preserve"> </w:t>
            </w:r>
            <w:r w:rsidR="00046AED">
              <w:rPr>
                <w:bCs/>
              </w:rPr>
              <w:t xml:space="preserve">The work is rarely accompanied by a detailed specification, which will call on the post holders to use their own </w:t>
            </w:r>
            <w:r w:rsidR="00F044EF">
              <w:rPr>
                <w:bCs/>
              </w:rPr>
              <w:t>initiative</w:t>
            </w:r>
            <w:r w:rsidR="00046AED">
              <w:rPr>
                <w:bCs/>
              </w:rPr>
              <w:t xml:space="preserve">, knowledge and </w:t>
            </w:r>
            <w:r w:rsidR="00F044EF">
              <w:rPr>
                <w:bCs/>
              </w:rPr>
              <w:t>experience. However</w:t>
            </w:r>
            <w:r w:rsidR="00046AED">
              <w:rPr>
                <w:bCs/>
              </w:rPr>
              <w:t xml:space="preserve"> the post holder must have the ability to interpret manufactures drawings and understand material </w:t>
            </w:r>
            <w:r w:rsidR="00F044EF">
              <w:rPr>
                <w:bCs/>
              </w:rPr>
              <w:t>requirements. There</w:t>
            </w:r>
            <w:r w:rsidR="00046AED">
              <w:rPr>
                <w:bCs/>
              </w:rPr>
              <w:t xml:space="preserve"> are no </w:t>
            </w:r>
            <w:r w:rsidR="00F044EF">
              <w:rPr>
                <w:bCs/>
              </w:rPr>
              <w:t>recognised</w:t>
            </w:r>
            <w:r w:rsidR="00046AED">
              <w:rPr>
                <w:bCs/>
              </w:rPr>
              <w:t xml:space="preserve"> procedures or guidelines to determine solutions, it is the tradesman knowledge and experience to come up with solutions to complex problems such as design issues which involve design, manufacture &amp; install.</w:t>
            </w:r>
            <w:r w:rsidR="00F044EF">
              <w:rPr>
                <w:bCs/>
              </w:rPr>
              <w:t xml:space="preserve"> </w:t>
            </w:r>
            <w:r w:rsidR="00046AED">
              <w:rPr>
                <w:bCs/>
              </w:rPr>
              <w:t xml:space="preserve">Work is often carried out in challenging situations,(known) dangerous, violent &amp; abusive </w:t>
            </w:r>
            <w:r w:rsidR="00F044EF">
              <w:rPr>
                <w:bCs/>
              </w:rPr>
              <w:t xml:space="preserve">tenant’s (drug and alcohol addiction, mental health problems). The post holder is involved in the process of identifying new ways of improving the service </w:t>
            </w:r>
            <w:r w:rsidR="00C74FF2">
              <w:rPr>
                <w:bCs/>
              </w:rPr>
              <w:t>for future needs.</w:t>
            </w:r>
          </w:p>
          <w:p w:rsidR="00D65526" w:rsidRDefault="00D65526">
            <w:pPr>
              <w:rPr>
                <w:b/>
                <w:bCs/>
              </w:rPr>
            </w:pPr>
          </w:p>
        </w:tc>
      </w:tr>
      <w:tr w:rsidR="00D65526" w:rsidTr="0047437A">
        <w:trPr>
          <w:cantSplit/>
        </w:trPr>
        <w:tc>
          <w:tcPr>
            <w:tcW w:w="566" w:type="dxa"/>
          </w:tcPr>
          <w:p w:rsidR="00D65526" w:rsidRDefault="00D65526">
            <w:pPr>
              <w:rPr>
                <w:b/>
                <w:bCs/>
              </w:rPr>
            </w:pPr>
            <w:r>
              <w:rPr>
                <w:b/>
                <w:bCs/>
              </w:rPr>
              <w:t>5.</w:t>
            </w:r>
          </w:p>
        </w:tc>
        <w:tc>
          <w:tcPr>
            <w:tcW w:w="7964" w:type="dxa"/>
            <w:gridSpan w:val="9"/>
          </w:tcPr>
          <w:p w:rsidR="00D65526" w:rsidRDefault="00D65526">
            <w:pPr>
              <w:rPr>
                <w:b/>
                <w:bCs/>
              </w:rPr>
            </w:pPr>
            <w:r>
              <w:rPr>
                <w:b/>
                <w:bCs/>
              </w:rPr>
              <w:t>CONTACTS &amp; RELATIONSHIPS</w:t>
            </w:r>
          </w:p>
          <w:p w:rsidR="0047437A" w:rsidRDefault="0047437A">
            <w:pPr>
              <w:rPr>
                <w:b/>
                <w:bCs/>
              </w:rPr>
            </w:pPr>
          </w:p>
          <w:p w:rsidR="00D65526" w:rsidRDefault="005F4249">
            <w:r>
              <w:t xml:space="preserve">Usually face to face contact with both staff &amp; customers of the service. Which requires tact </w:t>
            </w:r>
            <w:r w:rsidR="00987928">
              <w:t xml:space="preserve">and </w:t>
            </w:r>
            <w:r>
              <w:t>sensitivity on a daily basis to get the job completed first</w:t>
            </w:r>
            <w:r w:rsidR="00510E75">
              <w:t xml:space="preserve"> </w:t>
            </w:r>
            <w:r>
              <w:t>time.</w:t>
            </w:r>
            <w:r w:rsidR="001D7D7E">
              <w:t xml:space="preserve"> </w:t>
            </w:r>
            <w:r>
              <w:t xml:space="preserve">Often the contact can be confrontational when assessing &amp; negotiating with customers regarding repairs to their </w:t>
            </w:r>
            <w:r w:rsidR="001D7D7E">
              <w:t>property. The</w:t>
            </w:r>
            <w:r w:rsidR="007F43D6">
              <w:t xml:space="preserve"> use of your own skills &amp; judgements will allow you to commence work &amp; complete the task to </w:t>
            </w:r>
            <w:r w:rsidR="00987928">
              <w:t>customer’s</w:t>
            </w:r>
            <w:r w:rsidR="00AA0E3F">
              <w:t xml:space="preserve"> </w:t>
            </w:r>
            <w:r w:rsidR="001D7D7E">
              <w:t>satisfaction.</w:t>
            </w:r>
            <w:r w:rsidR="00EE24FF">
              <w:t xml:space="preserve"> </w:t>
            </w:r>
            <w:r w:rsidR="001D7D7E">
              <w:t xml:space="preserve"> Work</w:t>
            </w:r>
            <w:r w:rsidR="007F43D6">
              <w:t xml:space="preserve"> is often carried out in challenging situations, </w:t>
            </w:r>
            <w:r w:rsidR="001D7D7E">
              <w:t>e.g.</w:t>
            </w:r>
            <w:r w:rsidR="007F43D6">
              <w:t xml:space="preserve"> in the presence of young children</w:t>
            </w:r>
            <w:r w:rsidR="0091361B">
              <w:t xml:space="preserve"> </w:t>
            </w:r>
            <w:r w:rsidR="007F43D6">
              <w:t xml:space="preserve">(known) violent &amp; abusive </w:t>
            </w:r>
            <w:r w:rsidR="001D7D7E">
              <w:t>tenants</w:t>
            </w:r>
            <w:r w:rsidR="0091361B">
              <w:t xml:space="preserve"> </w:t>
            </w:r>
            <w:r w:rsidR="007F43D6">
              <w:t xml:space="preserve">(drug and </w:t>
            </w:r>
            <w:r w:rsidR="001D7D7E">
              <w:t>alcohol</w:t>
            </w:r>
            <w:r w:rsidR="007F43D6">
              <w:t xml:space="preserve"> addiction) &amp; their </w:t>
            </w:r>
            <w:r w:rsidR="001D7D7E">
              <w:t>animals. The</w:t>
            </w:r>
            <w:r w:rsidR="007F43D6">
              <w:t xml:space="preserve"> need for a good working relationship with all levels of management &amp; supervision, as this is essential for the continued success of the </w:t>
            </w:r>
            <w:r w:rsidR="001D7D7E">
              <w:t>service. Frontline</w:t>
            </w:r>
            <w:r w:rsidR="007F43D6">
              <w:t xml:space="preserve"> </w:t>
            </w:r>
            <w:r w:rsidR="001D7D7E">
              <w:t>operational</w:t>
            </w:r>
            <w:r w:rsidR="007F43D6">
              <w:t xml:space="preserve"> staff</w:t>
            </w:r>
            <w:r w:rsidR="00AA0E3F">
              <w:t xml:space="preserve"> </w:t>
            </w:r>
            <w:r w:rsidR="007F43D6">
              <w:t xml:space="preserve">are most usually the first point of contact for any customer &amp; a positive, polite, understanding &amp; respectful attitude to the customers needs is a </w:t>
            </w:r>
            <w:r w:rsidR="001D7D7E">
              <w:t>requirement. Regular</w:t>
            </w:r>
            <w:r w:rsidR="007F43D6">
              <w:t xml:space="preserve"> meetings with construction work based assessors/reviewers for apprentice training inc, associated paperwork &amp; </w:t>
            </w:r>
            <w:r w:rsidR="001D7D7E">
              <w:t>reports. Onsite</w:t>
            </w:r>
            <w:r w:rsidR="007F43D6">
              <w:t xml:space="preserve"> </w:t>
            </w:r>
            <w:r w:rsidR="001D7D7E">
              <w:t>liaison</w:t>
            </w:r>
            <w:r w:rsidR="007F43D6">
              <w:t xml:space="preserve"> &amp; meetings with heads of establishments, site managers, caretakers,</w:t>
            </w:r>
            <w:r w:rsidR="001D7D7E">
              <w:t xml:space="preserve"> designers</w:t>
            </w:r>
            <w:r w:rsidR="0091361B">
              <w:t xml:space="preserve"> </w:t>
            </w:r>
            <w:r w:rsidR="001D7D7E">
              <w:t>&amp; technical representatives</w:t>
            </w:r>
            <w:r w:rsidR="007F43D6">
              <w:t>.</w:t>
            </w:r>
            <w:r w:rsidR="001D7D7E">
              <w:t xml:space="preserve"> Liaison</w:t>
            </w:r>
            <w:r w:rsidR="007F43D6">
              <w:t xml:space="preserve"> with utility companies,</w:t>
            </w:r>
            <w:r w:rsidR="001D7D7E">
              <w:t xml:space="preserve"> public utilities, emergency services, other contractors, sub contractors, material suppliers.</w:t>
            </w:r>
          </w:p>
          <w:p w:rsidR="00D65526" w:rsidRDefault="00D65526">
            <w:pPr>
              <w:rPr>
                <w:b/>
                <w:bCs/>
              </w:rPr>
            </w:pPr>
          </w:p>
        </w:tc>
      </w:tr>
      <w:tr w:rsidR="00D65526" w:rsidTr="0047437A">
        <w:trPr>
          <w:cantSplit/>
        </w:trPr>
        <w:tc>
          <w:tcPr>
            <w:tcW w:w="566" w:type="dxa"/>
          </w:tcPr>
          <w:p w:rsidR="00D65526" w:rsidRDefault="00D65526">
            <w:pPr>
              <w:rPr>
                <w:b/>
                <w:bCs/>
              </w:rPr>
            </w:pPr>
            <w:r>
              <w:rPr>
                <w:b/>
                <w:bCs/>
              </w:rPr>
              <w:lastRenderedPageBreak/>
              <w:t>6.</w:t>
            </w:r>
          </w:p>
        </w:tc>
        <w:tc>
          <w:tcPr>
            <w:tcW w:w="7964" w:type="dxa"/>
            <w:gridSpan w:val="9"/>
            <w:tcBorders>
              <w:bottom w:val="single" w:sz="4" w:space="0" w:color="auto"/>
            </w:tcBorders>
          </w:tcPr>
          <w:p w:rsidR="00D65526" w:rsidRDefault="00D65526">
            <w:pPr>
              <w:rPr>
                <w:b/>
                <w:bCs/>
              </w:rPr>
            </w:pPr>
            <w:r>
              <w:rPr>
                <w:b/>
                <w:bCs/>
              </w:rPr>
              <w:t>DECISIONS – discretion &amp; consequences</w:t>
            </w:r>
          </w:p>
          <w:p w:rsidR="00D65526" w:rsidRDefault="00D65526" w:rsidP="001D7D7E">
            <w:pPr>
              <w:rPr>
                <w:b/>
                <w:bCs/>
              </w:rPr>
            </w:pPr>
          </w:p>
          <w:p w:rsidR="001D7D7E" w:rsidRDefault="001D7D7E" w:rsidP="001D7D7E">
            <w:pPr>
              <w:rPr>
                <w:bCs/>
              </w:rPr>
            </w:pPr>
            <w:r>
              <w:rPr>
                <w:bCs/>
              </w:rPr>
              <w:t xml:space="preserve">Post holders are given freedom to organise how they carry out the works / solve problems since advice is not normally available &amp; the job specification provides only basic </w:t>
            </w:r>
            <w:r w:rsidR="003314AB">
              <w:rPr>
                <w:bCs/>
              </w:rPr>
              <w:t>guideline. They</w:t>
            </w:r>
            <w:r w:rsidR="00EF0D2B">
              <w:rPr>
                <w:bCs/>
              </w:rPr>
              <w:t xml:space="preserve"> can call up for extra equipment to be supplied.</w:t>
            </w:r>
          </w:p>
          <w:p w:rsidR="00EF0D2B" w:rsidRDefault="00EF0D2B" w:rsidP="001D7D7E">
            <w:pPr>
              <w:rPr>
                <w:bCs/>
              </w:rPr>
            </w:pPr>
            <w:r>
              <w:rPr>
                <w:bCs/>
              </w:rPr>
              <w:t xml:space="preserve">Post holders will be required at </w:t>
            </w:r>
            <w:r w:rsidR="003314AB">
              <w:rPr>
                <w:bCs/>
              </w:rPr>
              <w:t>client’s</w:t>
            </w:r>
            <w:r>
              <w:rPr>
                <w:bCs/>
              </w:rPr>
              <w:t xml:space="preserve"> properties &amp; will be required to make direct decisions based on their experience re</w:t>
            </w:r>
            <w:r w:rsidR="00F044EF">
              <w:rPr>
                <w:bCs/>
              </w:rPr>
              <w:t xml:space="preserve">garding works to be carried </w:t>
            </w:r>
            <w:r w:rsidR="00027533">
              <w:rPr>
                <w:bCs/>
              </w:rPr>
              <w:t>out. The post holder will has to make final decisions on the feasibility of any proposed changes on a daily basis</w:t>
            </w:r>
            <w:r w:rsidR="00F044EF">
              <w:rPr>
                <w:bCs/>
              </w:rPr>
              <w:t>.</w:t>
            </w:r>
          </w:p>
          <w:p w:rsidR="00EF0D2B" w:rsidRDefault="00EF0D2B" w:rsidP="001D7D7E">
            <w:pPr>
              <w:rPr>
                <w:bCs/>
              </w:rPr>
            </w:pPr>
            <w:r>
              <w:rPr>
                <w:bCs/>
              </w:rPr>
              <w:t xml:space="preserve">Post holders will be required to know about how </w:t>
            </w:r>
            <w:r w:rsidR="003314AB">
              <w:rPr>
                <w:bCs/>
              </w:rPr>
              <w:t>materials</w:t>
            </w:r>
            <w:r>
              <w:rPr>
                <w:bCs/>
              </w:rPr>
              <w:t xml:space="preserve"> are best handled(</w:t>
            </w:r>
            <w:r w:rsidR="003314AB">
              <w:rPr>
                <w:bCs/>
              </w:rPr>
              <w:t>e.g.</w:t>
            </w:r>
            <w:r>
              <w:rPr>
                <w:bCs/>
              </w:rPr>
              <w:t xml:space="preserve"> materials may  arrive on site in varying conditions &amp; might need to be quickly dealt with or rejected for quality reasons).</w:t>
            </w:r>
          </w:p>
          <w:p w:rsidR="00EF0D2B" w:rsidRDefault="00EF0D2B" w:rsidP="001D7D7E">
            <w:pPr>
              <w:rPr>
                <w:bCs/>
              </w:rPr>
            </w:pPr>
            <w:r>
              <w:rPr>
                <w:bCs/>
              </w:rPr>
              <w:t>The post holder will be required to know from their experience which are the best tools to use for the job at hand &amp; how to set them up correctly to avoid accidents &amp;</w:t>
            </w:r>
            <w:r w:rsidR="0083411D">
              <w:rPr>
                <w:bCs/>
              </w:rPr>
              <w:t xml:space="preserve">or cutting through cables , </w:t>
            </w:r>
            <w:r w:rsidR="003314AB">
              <w:rPr>
                <w:bCs/>
              </w:rPr>
              <w:t>pipe work</w:t>
            </w:r>
            <w:r w:rsidR="0083411D">
              <w:rPr>
                <w:bCs/>
              </w:rPr>
              <w:t>.</w:t>
            </w:r>
            <w:r w:rsidR="003314AB">
              <w:rPr>
                <w:bCs/>
              </w:rPr>
              <w:t xml:space="preserve"> </w:t>
            </w:r>
            <w:r w:rsidR="0083411D">
              <w:rPr>
                <w:bCs/>
              </w:rPr>
              <w:t xml:space="preserve">The </w:t>
            </w:r>
            <w:r w:rsidR="003314AB">
              <w:rPr>
                <w:bCs/>
              </w:rPr>
              <w:t>post holders</w:t>
            </w:r>
            <w:r w:rsidR="00AA0E3F">
              <w:rPr>
                <w:bCs/>
              </w:rPr>
              <w:t xml:space="preserve"> </w:t>
            </w:r>
            <w:r w:rsidR="0083411D">
              <w:rPr>
                <w:bCs/>
              </w:rPr>
              <w:t>decisions affect</w:t>
            </w:r>
            <w:r w:rsidR="00C26B0E">
              <w:rPr>
                <w:bCs/>
              </w:rPr>
              <w:t xml:space="preserve"> </w:t>
            </w:r>
            <w:r w:rsidR="0083411D">
              <w:rPr>
                <w:bCs/>
              </w:rPr>
              <w:t>the efficiency of the department &amp; safety</w:t>
            </w:r>
            <w:r w:rsidR="003314AB">
              <w:rPr>
                <w:bCs/>
              </w:rPr>
              <w:t xml:space="preserve"> welfare of themselves &amp; others in a a</w:t>
            </w:r>
            <w:r w:rsidR="00AA0E3F">
              <w:rPr>
                <w:bCs/>
              </w:rPr>
              <w:t xml:space="preserve">ccordance with legislation &amp; City of York Council </w:t>
            </w:r>
            <w:r w:rsidR="003314AB">
              <w:rPr>
                <w:bCs/>
              </w:rPr>
              <w:t xml:space="preserve"> safety</w:t>
            </w:r>
            <w:r w:rsidR="00027533">
              <w:rPr>
                <w:bCs/>
              </w:rPr>
              <w:t xml:space="preserve"> </w:t>
            </w:r>
            <w:r w:rsidR="003314AB">
              <w:rPr>
                <w:bCs/>
              </w:rPr>
              <w:t xml:space="preserve"> policy &amp; programmes.</w:t>
            </w:r>
          </w:p>
          <w:p w:rsidR="003314AB" w:rsidRDefault="003314AB" w:rsidP="001D7D7E">
            <w:pPr>
              <w:rPr>
                <w:bCs/>
              </w:rPr>
            </w:pPr>
            <w:r>
              <w:rPr>
                <w:bCs/>
              </w:rPr>
              <w:t>The post holder will be responsible for the safe loading &amp; secure transporting of loads carried on the vehicle.</w:t>
            </w:r>
          </w:p>
          <w:p w:rsidR="003314AB" w:rsidRDefault="003314AB" w:rsidP="001D7D7E">
            <w:pPr>
              <w:rPr>
                <w:bCs/>
              </w:rPr>
            </w:pPr>
          </w:p>
          <w:p w:rsidR="003314AB" w:rsidRPr="0047437A" w:rsidRDefault="003314AB" w:rsidP="001D7D7E">
            <w:pPr>
              <w:rPr>
                <w:b/>
                <w:bCs/>
              </w:rPr>
            </w:pPr>
            <w:r w:rsidRPr="0047437A">
              <w:rPr>
                <w:b/>
                <w:bCs/>
              </w:rPr>
              <w:t>CONSEQUENCES</w:t>
            </w:r>
          </w:p>
          <w:p w:rsidR="003314AB" w:rsidRDefault="003314AB" w:rsidP="001D7D7E">
            <w:pPr>
              <w:rPr>
                <w:bCs/>
              </w:rPr>
            </w:pPr>
          </w:p>
          <w:p w:rsidR="003314AB" w:rsidRPr="001D7D7E" w:rsidRDefault="003314AB" w:rsidP="001D7D7E">
            <w:pPr>
              <w:rPr>
                <w:bCs/>
              </w:rPr>
            </w:pPr>
            <w:r>
              <w:rPr>
                <w:bCs/>
              </w:rPr>
              <w:t xml:space="preserve">Correct decisions minimise </w:t>
            </w:r>
            <w:r w:rsidR="00D61874">
              <w:rPr>
                <w:bCs/>
              </w:rPr>
              <w:t xml:space="preserve">disruption to service &amp; result in </w:t>
            </w:r>
            <w:r>
              <w:rPr>
                <w:bCs/>
              </w:rPr>
              <w:t xml:space="preserve">work been </w:t>
            </w:r>
            <w:r w:rsidR="00D61874">
              <w:rPr>
                <w:bCs/>
              </w:rPr>
              <w:t xml:space="preserve">carried out to a high </w:t>
            </w:r>
            <w:r w:rsidR="0091361B">
              <w:rPr>
                <w:bCs/>
              </w:rPr>
              <w:t>standard. The</w:t>
            </w:r>
            <w:r w:rsidR="00D61874">
              <w:rPr>
                <w:bCs/>
              </w:rPr>
              <w:t xml:space="preserve"> wrong decision could have a material impact on services delivered to customers &amp;</w:t>
            </w:r>
            <w:r w:rsidR="00AA0E3F">
              <w:rPr>
                <w:bCs/>
              </w:rPr>
              <w:t xml:space="preserve"> </w:t>
            </w:r>
            <w:r w:rsidR="00D61874">
              <w:rPr>
                <w:bCs/>
              </w:rPr>
              <w:t>at worst could potentially lead to damaged property/ person up to &amp; including fatality of operative/ apprentice, work colleague or member of public</w:t>
            </w:r>
            <w:r w:rsidR="0091361B">
              <w:rPr>
                <w:bCs/>
              </w:rPr>
              <w:t xml:space="preserve"> </w:t>
            </w:r>
            <w:r w:rsidR="00D61874">
              <w:rPr>
                <w:bCs/>
              </w:rPr>
              <w:t>.e.g. (cutting through electric cable/gas pipes with dangerous equipment).</w:t>
            </w:r>
          </w:p>
          <w:p w:rsidR="00D65526" w:rsidRDefault="00D65526">
            <w:pPr>
              <w:rPr>
                <w:b/>
                <w:bCs/>
              </w:rPr>
            </w:pPr>
          </w:p>
        </w:tc>
      </w:tr>
      <w:tr w:rsidR="00D65526" w:rsidTr="0047437A">
        <w:trPr>
          <w:cantSplit/>
        </w:trPr>
        <w:tc>
          <w:tcPr>
            <w:tcW w:w="566" w:type="dxa"/>
          </w:tcPr>
          <w:p w:rsidR="00D65526" w:rsidRDefault="00D65526">
            <w:pPr>
              <w:rPr>
                <w:b/>
                <w:bCs/>
              </w:rPr>
            </w:pPr>
            <w:r>
              <w:rPr>
                <w:b/>
                <w:bCs/>
              </w:rPr>
              <w:t>7.</w:t>
            </w:r>
          </w:p>
        </w:tc>
        <w:tc>
          <w:tcPr>
            <w:tcW w:w="5630" w:type="dxa"/>
            <w:gridSpan w:val="6"/>
            <w:tcBorders>
              <w:right w:val="nil"/>
            </w:tcBorders>
          </w:tcPr>
          <w:p w:rsidR="00D65526" w:rsidRDefault="00D65526">
            <w:pPr>
              <w:rPr>
                <w:b/>
                <w:bCs/>
              </w:rPr>
            </w:pPr>
            <w:r>
              <w:rPr>
                <w:b/>
                <w:bCs/>
              </w:rPr>
              <w:t>RESOURCES – financial &amp; equipment</w:t>
            </w:r>
          </w:p>
          <w:p w:rsidR="0047437A" w:rsidRDefault="00D65526">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p>
          <w:p w:rsidR="00D65526" w:rsidRDefault="00D65526">
            <w:pPr>
              <w:tabs>
                <w:tab w:val="left" w:pos="1094"/>
                <w:tab w:val="left" w:pos="3134"/>
                <w:tab w:val="right" w:pos="6854"/>
              </w:tabs>
              <w:rPr>
                <w:i/>
                <w:iCs/>
                <w:sz w:val="20"/>
              </w:rPr>
            </w:pPr>
            <w:r>
              <w:rPr>
                <w:i/>
                <w:iCs/>
                <w:sz w:val="20"/>
              </w:rPr>
              <w:tab/>
            </w:r>
          </w:p>
          <w:p w:rsidR="00D65526" w:rsidRDefault="00D65526">
            <w:pPr>
              <w:pStyle w:val="Header"/>
              <w:tabs>
                <w:tab w:val="clear" w:pos="4153"/>
                <w:tab w:val="clear" w:pos="8306"/>
                <w:tab w:val="left" w:pos="5414"/>
                <w:tab w:val="right" w:pos="6854"/>
              </w:tabs>
              <w:rPr>
                <w:u w:val="single"/>
              </w:rPr>
            </w:pPr>
            <w:r>
              <w:rPr>
                <w:u w:val="single"/>
              </w:rPr>
              <w:t>Description</w:t>
            </w:r>
          </w:p>
          <w:p w:rsidR="00D65526" w:rsidRDefault="00D65526">
            <w:pPr>
              <w:pStyle w:val="Header"/>
              <w:tabs>
                <w:tab w:val="clear" w:pos="4153"/>
                <w:tab w:val="clear" w:pos="8306"/>
                <w:tab w:val="left" w:pos="5414"/>
                <w:tab w:val="right" w:pos="6854"/>
              </w:tabs>
            </w:pPr>
            <w:r>
              <w:t>Tools and Equipment</w:t>
            </w:r>
          </w:p>
          <w:p w:rsidR="00D65526" w:rsidRDefault="00D65526">
            <w:pPr>
              <w:pStyle w:val="Header"/>
              <w:tabs>
                <w:tab w:val="clear" w:pos="4153"/>
                <w:tab w:val="clear" w:pos="8306"/>
                <w:tab w:val="left" w:pos="5414"/>
                <w:tab w:val="right" w:pos="6854"/>
              </w:tabs>
            </w:pPr>
            <w:r>
              <w:t>Van stock materials</w:t>
            </w:r>
          </w:p>
          <w:p w:rsidR="00D65526" w:rsidRDefault="00D65526">
            <w:pPr>
              <w:pStyle w:val="Header"/>
              <w:tabs>
                <w:tab w:val="clear" w:pos="4153"/>
                <w:tab w:val="clear" w:pos="8306"/>
                <w:tab w:val="left" w:pos="5414"/>
                <w:tab w:val="right" w:pos="6854"/>
              </w:tabs>
            </w:pPr>
            <w:r>
              <w:t>Vehicle</w:t>
            </w:r>
            <w:r w:rsidR="00D61874">
              <w:t>(council asset only)</w:t>
            </w:r>
            <w:r>
              <w:tab/>
            </w:r>
            <w:r>
              <w:tab/>
            </w:r>
            <w:r>
              <w:tab/>
            </w:r>
          </w:p>
          <w:p w:rsidR="00D65526" w:rsidRDefault="00D61874">
            <w:r>
              <w:t>Mobile technology equipment</w:t>
            </w:r>
          </w:p>
          <w:p w:rsidR="00D61874" w:rsidRDefault="00952736">
            <w:r w:rsidRPr="00E177AD">
              <w:t>Occasional use of</w:t>
            </w:r>
            <w:r>
              <w:t xml:space="preserve"> </w:t>
            </w:r>
            <w:r w:rsidR="00D61874">
              <w:t>Cherry pickers, specialist access equipment</w:t>
            </w:r>
          </w:p>
          <w:p w:rsidR="0091361B" w:rsidRDefault="0091361B">
            <w:r>
              <w:t>Harness &amp; lanyards</w:t>
            </w:r>
          </w:p>
          <w:p w:rsidR="0091361B" w:rsidRDefault="0091361B">
            <w:r>
              <w:t>Joiners workshop equipment</w:t>
            </w:r>
          </w:p>
          <w:p w:rsidR="0091361B" w:rsidRDefault="0091361B">
            <w:r w:rsidRPr="00E177AD">
              <w:t>Purchasing power , materials &amp; equipment selection &amp; purchasing from</w:t>
            </w:r>
            <w:r w:rsidR="00E177AD" w:rsidRPr="00E177AD">
              <w:t xml:space="preserve"> designated suppliers</w:t>
            </w:r>
            <w:r w:rsidRPr="00E177AD">
              <w:t xml:space="preserve"> </w:t>
            </w:r>
          </w:p>
          <w:p w:rsidR="0091361B" w:rsidRDefault="00510E75">
            <w:r>
              <w:t>Building &amp; contents you are</w:t>
            </w:r>
            <w:r w:rsidR="0091361B">
              <w:t xml:space="preserve"> working in e.g. (council house, school, council offices, etc).</w:t>
            </w:r>
          </w:p>
        </w:tc>
        <w:tc>
          <w:tcPr>
            <w:tcW w:w="2334" w:type="dxa"/>
            <w:gridSpan w:val="3"/>
            <w:tcBorders>
              <w:left w:val="nil"/>
            </w:tcBorders>
          </w:tcPr>
          <w:p w:rsidR="00D65526" w:rsidRDefault="00D65526">
            <w:pPr>
              <w:rPr>
                <w:sz w:val="20"/>
              </w:rPr>
            </w:pPr>
          </w:p>
          <w:p w:rsidR="00D65526" w:rsidRDefault="00D65526">
            <w:pPr>
              <w:rPr>
                <w:sz w:val="20"/>
              </w:rPr>
            </w:pPr>
          </w:p>
          <w:p w:rsidR="0047437A" w:rsidRDefault="0047437A">
            <w:pPr>
              <w:rPr>
                <w:u w:val="single"/>
              </w:rPr>
            </w:pPr>
          </w:p>
          <w:p w:rsidR="00D65526" w:rsidRDefault="00D65526">
            <w:pPr>
              <w:rPr>
                <w:u w:val="single"/>
              </w:rPr>
            </w:pPr>
            <w:r>
              <w:rPr>
                <w:u w:val="single"/>
              </w:rPr>
              <w:t>Value</w:t>
            </w:r>
          </w:p>
          <w:p w:rsidR="00D65526" w:rsidRDefault="00D65526">
            <w:pPr>
              <w:pStyle w:val="Header"/>
              <w:tabs>
                <w:tab w:val="clear" w:pos="4153"/>
                <w:tab w:val="clear" w:pos="8306"/>
              </w:tabs>
            </w:pPr>
            <w:r>
              <w:t>£ 500</w:t>
            </w:r>
            <w:r w:rsidR="00D61874">
              <w:t>-£2000</w:t>
            </w:r>
          </w:p>
          <w:p w:rsidR="00D65526" w:rsidRDefault="00AA0E3F">
            <w:r>
              <w:t>£ 15</w:t>
            </w:r>
            <w:r w:rsidR="00D61874">
              <w:t>00</w:t>
            </w:r>
          </w:p>
          <w:p w:rsidR="00886FF0" w:rsidRDefault="00D61874">
            <w:r>
              <w:t>£ 20000</w:t>
            </w:r>
            <w:r w:rsidR="00952736">
              <w:t xml:space="preserve"> </w:t>
            </w:r>
          </w:p>
          <w:p w:rsidR="00D61874" w:rsidRDefault="00D61874">
            <w:r>
              <w:t>£300</w:t>
            </w:r>
          </w:p>
          <w:p w:rsidR="00D61874" w:rsidRDefault="00D61874">
            <w:r>
              <w:t>£</w:t>
            </w:r>
            <w:r w:rsidR="0091361B">
              <w:t>20000</w:t>
            </w:r>
          </w:p>
          <w:p w:rsidR="00C74FF2" w:rsidRDefault="00C74FF2"/>
          <w:p w:rsidR="00267813" w:rsidRDefault="0091361B">
            <w:r>
              <w:t>£200</w:t>
            </w:r>
          </w:p>
          <w:p w:rsidR="00D61874" w:rsidRDefault="0091361B">
            <w:r>
              <w:t>£100000</w:t>
            </w:r>
          </w:p>
          <w:p w:rsidR="0091361B" w:rsidRDefault="0091361B"/>
          <w:p w:rsidR="0091361B" w:rsidRDefault="0091361B"/>
          <w:p w:rsidR="00D61874" w:rsidRDefault="00D61874" w:rsidP="00E177AD"/>
        </w:tc>
      </w:tr>
      <w:tr w:rsidR="00D65526" w:rsidTr="0047437A">
        <w:trPr>
          <w:cantSplit/>
          <w:trHeight w:val="9694"/>
        </w:trPr>
        <w:tc>
          <w:tcPr>
            <w:tcW w:w="566" w:type="dxa"/>
          </w:tcPr>
          <w:p w:rsidR="00D65526" w:rsidRDefault="00D65526">
            <w:pPr>
              <w:rPr>
                <w:b/>
                <w:bCs/>
              </w:rPr>
            </w:pPr>
            <w:r>
              <w:rPr>
                <w:b/>
                <w:bCs/>
              </w:rPr>
              <w:lastRenderedPageBreak/>
              <w:t>8.</w:t>
            </w:r>
          </w:p>
        </w:tc>
        <w:tc>
          <w:tcPr>
            <w:tcW w:w="7964" w:type="dxa"/>
            <w:gridSpan w:val="9"/>
          </w:tcPr>
          <w:p w:rsidR="00D65526" w:rsidRDefault="00D65526">
            <w:pPr>
              <w:rPr>
                <w:b/>
                <w:bCs/>
              </w:rPr>
            </w:pPr>
            <w:r>
              <w:rPr>
                <w:b/>
                <w:bCs/>
              </w:rPr>
              <w:t>WORK ENVIRONMENT – work demands, physical demands, working conditions &amp; work context</w:t>
            </w:r>
          </w:p>
          <w:p w:rsidR="0047437A" w:rsidRDefault="0047437A">
            <w:pPr>
              <w:rPr>
                <w:b/>
                <w:bCs/>
              </w:rPr>
            </w:pPr>
          </w:p>
          <w:p w:rsidR="00D65526" w:rsidRDefault="00D65526">
            <w:pPr>
              <w:pStyle w:val="Heading1"/>
            </w:pPr>
            <w:r>
              <w:t>Work Demands</w:t>
            </w:r>
          </w:p>
          <w:p w:rsidR="00AE37CA" w:rsidRDefault="00D65526">
            <w:r>
              <w:t>The job is subject to reacting to emergency works at Local Authority properties.</w:t>
            </w:r>
            <w:r w:rsidR="00E177AD">
              <w:t xml:space="preserve"> Work is organised for some postholders and others have to arrange their own appointments</w:t>
            </w:r>
          </w:p>
          <w:p w:rsidR="00E177AD" w:rsidRDefault="00E177AD">
            <w:r>
              <w:t xml:space="preserve"> Postholders frequently work on a reactive basis and have to organise work in order to meet deadlines</w:t>
            </w:r>
          </w:p>
          <w:p w:rsidR="00AE37CA" w:rsidRDefault="00AE37CA">
            <w:r>
              <w:t>Post holders work to deadlines such as completing works ready for other trades/contractors meeting tenants appointments etc.</w:t>
            </w:r>
            <w:r w:rsidR="009D4483">
              <w:t xml:space="preserve"> </w:t>
            </w:r>
            <w:r>
              <w:t>these can constantly change</w:t>
            </w:r>
            <w:r w:rsidR="004701BC">
              <w:t xml:space="preserve"> </w:t>
            </w:r>
            <w:r>
              <w:t>,eg the service needs can be responsive and planned work has to be changed to suit.</w:t>
            </w:r>
          </w:p>
          <w:p w:rsidR="00AE37CA" w:rsidRDefault="00AE37CA">
            <w:r>
              <w:t>Emergency situations often occur</w:t>
            </w:r>
            <w:r w:rsidR="009D4483">
              <w:t xml:space="preserve"> </w:t>
            </w:r>
            <w:r>
              <w:t>requiring the postholder to</w:t>
            </w:r>
            <w:r w:rsidR="009D4483">
              <w:t xml:space="preserve"> leave the current job  in a safe manner and meet/liaise with emergency services such a gaining access for police/carers ambulance staff and making properties safe after burglaries or police raids</w:t>
            </w:r>
          </w:p>
          <w:p w:rsidR="009D4483" w:rsidRDefault="009D4483">
            <w:r>
              <w:t xml:space="preserve">Occasionally you may be requested to attend multiple emergencies and these are prioritised by the postholder </w:t>
            </w:r>
          </w:p>
          <w:p w:rsidR="0047437A" w:rsidRDefault="0047437A"/>
          <w:p w:rsidR="00D65526" w:rsidRDefault="00D65526">
            <w:pPr>
              <w:pStyle w:val="Heading1"/>
            </w:pPr>
            <w:r>
              <w:t>Physical demands</w:t>
            </w:r>
          </w:p>
          <w:p w:rsidR="00D65526" w:rsidRDefault="00D65526">
            <w:r>
              <w:t>The work is of a</w:t>
            </w:r>
            <w:r w:rsidR="00AA5E3F">
              <w:t xml:space="preserve"> substantial</w:t>
            </w:r>
            <w:r>
              <w:t xml:space="preserve"> physical </w:t>
            </w:r>
            <w:r w:rsidR="00AA5E3F">
              <w:t>nature. Intense physical effort is expanded</w:t>
            </w:r>
            <w:r w:rsidR="00B515CC">
              <w:t xml:space="preserve"> </w:t>
            </w:r>
            <w:r w:rsidR="00AA5E3F">
              <w:t>when required to carry fire doors, kitchen units work surfaces into houses and flats on any level where lifts are not always available.</w:t>
            </w:r>
            <w:r w:rsidR="00AA0E3F">
              <w:t xml:space="preserve"> </w:t>
            </w:r>
            <w:r w:rsidR="00AA5E3F">
              <w:t>T</w:t>
            </w:r>
            <w:r w:rsidR="00AA0E3F">
              <w:t>he post holder is ex</w:t>
            </w:r>
            <w:r>
              <w:t>pected</w:t>
            </w:r>
            <w:r w:rsidR="009D4483">
              <w:t xml:space="preserve"> carry heavy materials</w:t>
            </w:r>
            <w:r w:rsidR="00B515CC">
              <w:t>,</w:t>
            </w:r>
            <w:r>
              <w:t xml:space="preserve"> t</w:t>
            </w:r>
            <w:r w:rsidR="00510E75">
              <w:t>o climb ladders, work at height,</w:t>
            </w:r>
            <w:r w:rsidR="00027533">
              <w:t xml:space="preserve"> </w:t>
            </w:r>
            <w:r>
              <w:t>work under floors and</w:t>
            </w:r>
            <w:r w:rsidR="00B515CC">
              <w:t xml:space="preserve"> in confined spaces</w:t>
            </w:r>
            <w:r>
              <w:t xml:space="preserve"> so</w:t>
            </w:r>
            <w:r w:rsidR="00AA0E3F">
              <w:t xml:space="preserve"> </w:t>
            </w:r>
            <w:r w:rsidR="00B515CC">
              <w:t>sp</w:t>
            </w:r>
            <w:r>
              <w:t>ends most of the day st</w:t>
            </w:r>
            <w:r w:rsidR="00027533">
              <w:t xml:space="preserve">anding, walking </w:t>
            </w:r>
            <w:r w:rsidR="00B515CC">
              <w:t>kneeling, and constant</w:t>
            </w:r>
            <w:r>
              <w:t xml:space="preserve"> lifting.</w:t>
            </w:r>
          </w:p>
          <w:p w:rsidR="00D65526" w:rsidRDefault="00D65526">
            <w:r>
              <w:t xml:space="preserve">The works are carried out by qualified </w:t>
            </w:r>
            <w:r w:rsidR="00B515CC">
              <w:t>trade’s</w:t>
            </w:r>
            <w:r>
              <w:t xml:space="preserve"> people and requires high levels of concentration.</w:t>
            </w:r>
          </w:p>
          <w:p w:rsidR="0047437A" w:rsidRDefault="0047437A"/>
          <w:p w:rsidR="00D65526" w:rsidRDefault="00D65526">
            <w:pPr>
              <w:pStyle w:val="Heading1"/>
            </w:pPr>
            <w:r>
              <w:t>Working conditions</w:t>
            </w:r>
          </w:p>
          <w:p w:rsidR="001F77D7" w:rsidRDefault="00D65526">
            <w:r>
              <w:t xml:space="preserve">The post holder is required to work in </w:t>
            </w:r>
            <w:r w:rsidR="001F77D7">
              <w:t>conditions where there is regular contact with used needles urine dog waste and flea infestations</w:t>
            </w:r>
          </w:p>
          <w:p w:rsidR="00D65526" w:rsidRDefault="001F77D7">
            <w:r>
              <w:t xml:space="preserve">Void properties with no heating or lighting will require the use of generators to operate tools and </w:t>
            </w:r>
            <w:r w:rsidR="00987928">
              <w:t>lights. The</w:t>
            </w:r>
            <w:r>
              <w:t xml:space="preserve"> postholder regularly</w:t>
            </w:r>
            <w:r w:rsidR="00987928">
              <w:t xml:space="preserve"> uses</w:t>
            </w:r>
            <w:r>
              <w:t xml:space="preserve"> </w:t>
            </w:r>
            <w:r w:rsidR="00987928">
              <w:t xml:space="preserve">noisy vibrating equipment that can produce large quantities of dust. The postholder will work </w:t>
            </w:r>
            <w:r w:rsidR="004701BC">
              <w:t>in properties</w:t>
            </w:r>
            <w:r w:rsidR="00987928">
              <w:t xml:space="preserve"> which contain asbestos The postholder will also work outside in all weather conditions </w:t>
            </w:r>
            <w:r w:rsidR="00D65526">
              <w:t>on a regular basis.</w:t>
            </w:r>
          </w:p>
          <w:p w:rsidR="0047437A" w:rsidRDefault="0047437A"/>
          <w:p w:rsidR="00D65526" w:rsidRDefault="00D65526">
            <w:pPr>
              <w:pStyle w:val="Heading1"/>
            </w:pPr>
            <w:r>
              <w:t>Work context</w:t>
            </w:r>
          </w:p>
          <w:p w:rsidR="00B515CC" w:rsidRDefault="00D65526">
            <w:r>
              <w:t>The post holder spends the majority of their time working on their own in occupied properties where they may occasionally be at risk of both physical abuse and aggressive behaviours from</w:t>
            </w:r>
            <w:r w:rsidR="00B515CC">
              <w:t xml:space="preserve"> dangerous ,violent abusive tenants and pets  (drug and alcohol addiction and mental health issues)</w:t>
            </w:r>
            <w:r>
              <w:t>.</w:t>
            </w:r>
          </w:p>
          <w:p w:rsidR="008727A0" w:rsidRDefault="008727A0" w:rsidP="008727A0">
            <w:r>
              <w:t>The postholder is required to carry out a dynamic risk assessment prior to each job and work within the procedures set out in the Safety Method Statements and the post holder must work within the ‘Duty of Care’ of employees to all Health &amp; Safety legislation appropriate to the post and towards colleagues. Customers and the general public.</w:t>
            </w:r>
          </w:p>
          <w:p w:rsidR="008727A0" w:rsidRDefault="008727A0" w:rsidP="008727A0">
            <w:r>
              <w:t>Ensure that all accidents and near misses are reported when they happen</w:t>
            </w:r>
          </w:p>
          <w:p w:rsidR="008727A0" w:rsidRDefault="008727A0">
            <w:r>
              <w:t>Ensure employees compliance within the Health &amp; Safety at work act 1974.</w:t>
            </w:r>
          </w:p>
          <w:p w:rsidR="008727A0" w:rsidRDefault="008727A0"/>
          <w:p w:rsidR="00D65526" w:rsidRDefault="00D65526" w:rsidP="00267813">
            <w:pPr>
              <w:rPr>
                <w:b/>
                <w:bCs/>
              </w:rPr>
            </w:pPr>
          </w:p>
        </w:tc>
      </w:tr>
      <w:tr w:rsidR="00267813" w:rsidTr="0047437A">
        <w:tc>
          <w:tcPr>
            <w:tcW w:w="566" w:type="dxa"/>
          </w:tcPr>
          <w:p w:rsidR="00267813" w:rsidRDefault="00267813">
            <w:pPr>
              <w:rPr>
                <w:b/>
                <w:bCs/>
              </w:rPr>
            </w:pPr>
          </w:p>
        </w:tc>
        <w:tc>
          <w:tcPr>
            <w:tcW w:w="7964" w:type="dxa"/>
            <w:gridSpan w:val="9"/>
          </w:tcPr>
          <w:p w:rsidR="008727A0" w:rsidRDefault="008727A0" w:rsidP="00267813">
            <w:r>
              <w:t>Able to work at heights when required and recognise and use any necessary safety equipment.</w:t>
            </w:r>
          </w:p>
          <w:p w:rsidR="00267813" w:rsidRDefault="00267813" w:rsidP="008727A0">
            <w:pPr>
              <w:rPr>
                <w:b/>
                <w:bCs/>
              </w:rPr>
            </w:pPr>
            <w:r>
              <w:t xml:space="preserve">While working to all safety procedures there is still a substantial </w:t>
            </w:r>
            <w:r w:rsidR="004701BC">
              <w:t>risk when</w:t>
            </w:r>
            <w:r>
              <w:t xml:space="preserve"> using equipment of injury eg striking cables and gas pipes</w:t>
            </w:r>
          </w:p>
        </w:tc>
      </w:tr>
      <w:tr w:rsidR="00D65526" w:rsidTr="0047437A">
        <w:trPr>
          <w:cantSplit/>
        </w:trPr>
        <w:tc>
          <w:tcPr>
            <w:tcW w:w="566" w:type="dxa"/>
            <w:tcBorders>
              <w:bottom w:val="single" w:sz="4" w:space="0" w:color="auto"/>
            </w:tcBorders>
          </w:tcPr>
          <w:p w:rsidR="00D65526" w:rsidRDefault="00D65526">
            <w:pPr>
              <w:rPr>
                <w:b/>
                <w:bCs/>
              </w:rPr>
            </w:pPr>
            <w:r>
              <w:rPr>
                <w:b/>
                <w:bCs/>
              </w:rPr>
              <w:lastRenderedPageBreak/>
              <w:t>9.</w:t>
            </w:r>
          </w:p>
          <w:p w:rsidR="00D65526" w:rsidRDefault="00D65526">
            <w:pPr>
              <w:rPr>
                <w:b/>
                <w:bCs/>
              </w:rPr>
            </w:pPr>
          </w:p>
        </w:tc>
        <w:tc>
          <w:tcPr>
            <w:tcW w:w="7964" w:type="dxa"/>
            <w:gridSpan w:val="9"/>
            <w:tcBorders>
              <w:bottom w:val="single" w:sz="4" w:space="0" w:color="auto"/>
            </w:tcBorders>
          </w:tcPr>
          <w:p w:rsidR="00D65526" w:rsidRDefault="00D65526">
            <w:pPr>
              <w:rPr>
                <w:b/>
                <w:bCs/>
              </w:rPr>
            </w:pPr>
            <w:r>
              <w:rPr>
                <w:b/>
                <w:bCs/>
              </w:rPr>
              <w:t>KNOWLEDGE &amp; SKILLS</w:t>
            </w:r>
          </w:p>
          <w:p w:rsidR="00D65526" w:rsidRDefault="00D65526">
            <w:pPr>
              <w:rPr>
                <w:b/>
                <w:bCs/>
              </w:rPr>
            </w:pPr>
          </w:p>
          <w:p w:rsidR="00D65526" w:rsidRDefault="00EE24FF" w:rsidP="00EE24FF">
            <w:r>
              <w:t>The post holder is required to have the following training &amp; knowledge.</w:t>
            </w:r>
          </w:p>
          <w:p w:rsidR="00EE24FF" w:rsidRDefault="00EE24FF" w:rsidP="00EE24FF"/>
          <w:p w:rsidR="00EE24FF" w:rsidRDefault="00EE24FF" w:rsidP="00EE24FF">
            <w:r>
              <w:t>The post holder will work in at least 2 different types of function / work area, for example the joiners workshop (shop work) &amp; inside &amp; outside council properties (site work).</w:t>
            </w:r>
          </w:p>
          <w:p w:rsidR="00EE24FF" w:rsidRDefault="00EE24FF" w:rsidP="00EE24FF">
            <w:r>
              <w:t>The post holder undertakes joinery work of a complex nature requiring advanced / high level of knowledge of this specialist discipline, (city &amp; guilds level 3 advanced craft joinery or equivalent).</w:t>
            </w:r>
          </w:p>
          <w:p w:rsidR="00EE24FF" w:rsidRDefault="00B05977" w:rsidP="00EE24FF">
            <w:r>
              <w:t>The post holder is also multi skilled in a diverse range of other specialist disciplines, being required to carry out some or all of the following disciplines, ironmongery, painting plastering wall</w:t>
            </w:r>
            <w:r w:rsidR="00E72B08">
              <w:t xml:space="preserve"> &amp; floor tiling, draining/ waste</w:t>
            </w:r>
            <w:r>
              <w:t xml:space="preserve"> pipe &amp; plumbing.</w:t>
            </w:r>
          </w:p>
          <w:p w:rsidR="00B05977" w:rsidRDefault="00B05977" w:rsidP="00EE24FF"/>
          <w:p w:rsidR="00B05977" w:rsidRDefault="00B05977" w:rsidP="00EE24FF">
            <w:r>
              <w:t xml:space="preserve">Apprentice trained </w:t>
            </w:r>
          </w:p>
          <w:p w:rsidR="00B05977" w:rsidRDefault="00B05977" w:rsidP="00EE24FF">
            <w:r>
              <w:t>City &amp; Guilds level 3 advanc</w:t>
            </w:r>
            <w:r w:rsidR="00510E75">
              <w:t>ed craft joinery, or NVQ 3 equivalent.</w:t>
            </w:r>
          </w:p>
          <w:p w:rsidR="00987928" w:rsidRDefault="00987928" w:rsidP="00EE24FF">
            <w:r>
              <w:t>NVQ level 2 Maintenance operations</w:t>
            </w:r>
            <w:r w:rsidR="00C74FF2">
              <w:t>/multi skilling</w:t>
            </w:r>
            <w:r>
              <w:t xml:space="preserve"> (Leeds college of building)</w:t>
            </w:r>
          </w:p>
          <w:p w:rsidR="00987928" w:rsidRDefault="00987928" w:rsidP="00EE24FF">
            <w:r>
              <w:t>Substantial knowledge of Health and safety in general building industry</w:t>
            </w:r>
          </w:p>
          <w:p w:rsidR="00987928" w:rsidRDefault="00B05977" w:rsidP="00EE24FF">
            <w:r>
              <w:t>Confined</w:t>
            </w:r>
            <w:r w:rsidR="00320A4B">
              <w:t xml:space="preserve"> spaces Qualification.</w:t>
            </w:r>
          </w:p>
          <w:p w:rsidR="00320A4B" w:rsidRDefault="00320A4B" w:rsidP="00EE24FF">
            <w:r>
              <w:t>Asbestos  Awareness</w:t>
            </w:r>
            <w:r w:rsidR="00460499">
              <w:t xml:space="preserve"> </w:t>
            </w:r>
            <w:r>
              <w:t xml:space="preserve"> certificate.</w:t>
            </w:r>
          </w:p>
          <w:p w:rsidR="00320A4B" w:rsidRDefault="00320A4B" w:rsidP="00EE24FF">
            <w:r>
              <w:t>COSHH Regulation certificate.</w:t>
            </w:r>
          </w:p>
          <w:p w:rsidR="00320A4B" w:rsidRDefault="00320A4B" w:rsidP="00EE24FF">
            <w:r>
              <w:t>Woodworking machine certificate.</w:t>
            </w:r>
          </w:p>
          <w:p w:rsidR="00E72B08" w:rsidRDefault="00027533" w:rsidP="00EE24FF">
            <w:r>
              <w:t>Abrasive wheel (selection and mounting)</w:t>
            </w:r>
          </w:p>
          <w:p w:rsidR="00320A4B" w:rsidRDefault="00320A4B" w:rsidP="00EE24FF">
            <w:r>
              <w:t>Health &amp; Safety first-safe working at heights 1-3.</w:t>
            </w:r>
          </w:p>
          <w:p w:rsidR="00320A4B" w:rsidRDefault="00AA0E3F" w:rsidP="00EE24FF">
            <w:r>
              <w:t>ATS-CG Cable avoidance tool &amp; G</w:t>
            </w:r>
            <w:r w:rsidR="00320A4B">
              <w:t>enny certificate.</w:t>
            </w:r>
          </w:p>
          <w:p w:rsidR="00320A4B" w:rsidRDefault="00320A4B" w:rsidP="00EE24FF">
            <w:r>
              <w:t>ATS-HSG47 Avoiding danger from underground services.</w:t>
            </w:r>
          </w:p>
          <w:p w:rsidR="00320A4B" w:rsidRDefault="00320A4B" w:rsidP="00EE24FF">
            <w:r>
              <w:t>Sharps and drug related work awareness training.</w:t>
            </w:r>
          </w:p>
          <w:p w:rsidR="00320A4B" w:rsidRDefault="00320A4B" w:rsidP="00EE24FF">
            <w:r>
              <w:t>Construction skills- health and safety test.</w:t>
            </w:r>
          </w:p>
          <w:p w:rsidR="00320A4B" w:rsidRDefault="00320A4B" w:rsidP="00EE24FF">
            <w:r>
              <w:t>Extensive knowledge to draw and interpret detailed drawings, of own and other trades.</w:t>
            </w:r>
          </w:p>
          <w:p w:rsidR="00320A4B" w:rsidRDefault="00320A4B" w:rsidP="00EE24FF">
            <w:r>
              <w:t xml:space="preserve">Good oral, written and interpersonal skills, </w:t>
            </w:r>
            <w:r w:rsidR="00460499">
              <w:t>good</w:t>
            </w:r>
            <w:r>
              <w:t xml:space="preserve"> communication often in volatile situations.</w:t>
            </w:r>
          </w:p>
          <w:p w:rsidR="00320A4B" w:rsidRDefault="00320A4B" w:rsidP="00EE24FF">
            <w:r>
              <w:t>Be computer literate mobile working (smart working).</w:t>
            </w:r>
          </w:p>
          <w:p w:rsidR="00AA0E3F" w:rsidRDefault="00320A4B" w:rsidP="00EE24FF">
            <w:r>
              <w:t xml:space="preserve">Full driving licence relevant to the vehicles used and weight </w:t>
            </w:r>
            <w:r w:rsidR="00460499">
              <w:t>restr</w:t>
            </w:r>
            <w:r w:rsidR="00510E75">
              <w:t>ictions. Abi</w:t>
            </w:r>
            <w:r w:rsidR="00E72B08">
              <w:t>lity to load safely vehicles/ materials.</w:t>
            </w:r>
          </w:p>
          <w:p w:rsidR="00510E75" w:rsidRDefault="00510E75" w:rsidP="00EE24FF">
            <w:r>
              <w:t>Manual lifting and safe handling.</w:t>
            </w:r>
          </w:p>
          <w:p w:rsidR="00320A4B" w:rsidRDefault="00460499" w:rsidP="00EE24FF">
            <w:r>
              <w:t xml:space="preserve"> The ability to complete and submit accu</w:t>
            </w:r>
            <w:r w:rsidR="00AA0E3F">
              <w:t xml:space="preserve">rate worksheets, documents </w:t>
            </w:r>
            <w:r>
              <w:t>and associated paper on time and as necessary.</w:t>
            </w:r>
          </w:p>
          <w:p w:rsidR="00164342" w:rsidRDefault="00164342" w:rsidP="00EE24FF"/>
          <w:p w:rsidR="00164342" w:rsidRPr="00164342" w:rsidRDefault="00164342" w:rsidP="00164342">
            <w:pPr>
              <w:spacing w:after="150"/>
              <w:rPr>
                <w:rFonts w:cs="Arial"/>
                <w:i/>
                <w:u w:val="single"/>
                <w:lang w:eastAsia="en-GB"/>
              </w:rPr>
            </w:pPr>
            <w:r w:rsidRPr="00164342">
              <w:rPr>
                <w:rFonts w:cs="Arial"/>
                <w:i/>
                <w:lang w:eastAsia="en-GB"/>
              </w:rPr>
              <w:t>Ability to converse and provide advice and guidance to members of the public, in spoken English, to Common European Framework of Reference for Languages (CEFR) - level B2 - Vantage or upper intermediate - Can adjust to the changes of direction, style and emphasis normally found in conversation. Can produce stretches of language with a fairly even tempo; although he / she can be hesitant as he or she searches for patterns and expressions, there are few noticeably long pauses.</w:t>
            </w:r>
          </w:p>
          <w:p w:rsidR="00D65526" w:rsidRDefault="00D65526">
            <w:pPr>
              <w:rPr>
                <w:b/>
                <w:bCs/>
              </w:rPr>
            </w:pPr>
          </w:p>
        </w:tc>
      </w:tr>
      <w:tr w:rsidR="00D65526" w:rsidTr="0047437A">
        <w:trPr>
          <w:cantSplit/>
          <w:trHeight w:val="4076"/>
        </w:trPr>
        <w:tc>
          <w:tcPr>
            <w:tcW w:w="566" w:type="dxa"/>
            <w:tcBorders>
              <w:bottom w:val="single" w:sz="4" w:space="0" w:color="auto"/>
            </w:tcBorders>
          </w:tcPr>
          <w:p w:rsidR="00D65526" w:rsidRDefault="00D65526">
            <w:pPr>
              <w:rPr>
                <w:b/>
                <w:bCs/>
              </w:rPr>
            </w:pPr>
            <w:r>
              <w:rPr>
                <w:b/>
                <w:bCs/>
              </w:rPr>
              <w:lastRenderedPageBreak/>
              <w:t>10.</w:t>
            </w:r>
          </w:p>
        </w:tc>
        <w:tc>
          <w:tcPr>
            <w:tcW w:w="7964" w:type="dxa"/>
            <w:gridSpan w:val="9"/>
            <w:tcBorders>
              <w:bottom w:val="single" w:sz="4" w:space="0" w:color="auto"/>
            </w:tcBorders>
          </w:tcPr>
          <w:p w:rsidR="00D65526" w:rsidRDefault="00D65526">
            <w:pPr>
              <w:rPr>
                <w:b/>
                <w:bCs/>
              </w:rPr>
            </w:pPr>
            <w:r>
              <w:rPr>
                <w:b/>
                <w:bCs/>
              </w:rPr>
              <w:t>Position of Job in Organisation Structure</w:t>
            </w:r>
          </w:p>
          <w:p w:rsidR="00D65526" w:rsidRDefault="00D65526">
            <w:pPr>
              <w:rPr>
                <w:b/>
                <w:bCs/>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D65526">
              <w:tc>
                <w:tcPr>
                  <w:tcW w:w="3480" w:type="dxa"/>
                </w:tcPr>
                <w:p w:rsidR="00D65526" w:rsidRDefault="00D65526">
                  <w:r>
                    <w:t>Job Reports to:</w:t>
                  </w:r>
                </w:p>
                <w:p w:rsidR="00D65526" w:rsidRDefault="00D65526">
                  <w:r>
                    <w:t>Supervisor</w:t>
                  </w:r>
                </w:p>
                <w:p w:rsidR="00D65526" w:rsidRDefault="00FD52F4">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916940</wp:posOffset>
                            </wp:positionH>
                            <wp:positionV relativeFrom="paragraph">
                              <wp:posOffset>168275</wp:posOffset>
                            </wp:positionV>
                            <wp:extent cx="3810" cy="147955"/>
                            <wp:effectExtent l="8890" t="13335" r="6350" b="1016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6 w 6"/>
                                        <a:gd name="T3" fmla="*/ 233 h 233"/>
                                      </a:gdLst>
                                      <a:ahLst/>
                                      <a:cxnLst>
                                        <a:cxn ang="0">
                                          <a:pos x="T0" y="T1"/>
                                        </a:cxn>
                                        <a:cxn ang="0">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473533"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" filled="f">
                            <v:path arrowok="t" o:connecttype="custom" o:connectlocs="0,0;3810,147955" o:connectangles="0,0"/>
                          </v:polyline>
                        </w:pict>
                      </mc:Fallback>
                    </mc:AlternateContent>
                  </w:r>
                </w:p>
              </w:tc>
            </w:tr>
          </w:tbl>
          <w:p w:rsidR="00D65526" w:rsidRDefault="00FD52F4">
            <w:pPr>
              <w:rPr>
                <w:b/>
                <w:bCs/>
              </w:rPr>
            </w:pP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764540</wp:posOffset>
                      </wp:positionH>
                      <wp:positionV relativeFrom="paragraph">
                        <wp:posOffset>134620</wp:posOffset>
                      </wp:positionV>
                      <wp:extent cx="4445" cy="213360"/>
                      <wp:effectExtent l="7620" t="8890" r="6985" b="635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7 w 7"/>
                                  <a:gd name="T1" fmla="*/ 0 h 336"/>
                                  <a:gd name="T2" fmla="*/ 0 w 7"/>
                                  <a:gd name="T3" fmla="*/ 336 h 336"/>
                                </a:gdLst>
                                <a:ahLst/>
                                <a:cxnLst>
                                  <a:cxn ang="0">
                                    <a:pos x="T0" y="T1"/>
                                  </a:cxn>
                                  <a:cxn ang="0">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337DC" id="Freeform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" filled="f">
                      <v:path arrowok="t" o:connecttype="custom" o:connectlocs="4445,0;0,213360" o:connectangles="0,0"/>
                    </v:polyline>
                  </w:pict>
                </mc:Fallback>
              </mc:AlternateContent>
            </w: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3133090</wp:posOffset>
                      </wp:positionH>
                      <wp:positionV relativeFrom="paragraph">
                        <wp:posOffset>131445</wp:posOffset>
                      </wp:positionV>
                      <wp:extent cx="0" cy="212725"/>
                      <wp:effectExtent l="13970" t="5715" r="5080" b="1016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3A12" id="Freeform 2" o:spid="_x0000_s1026" style="position:absolute;margin-left:246.7pt;margin-top:10.35pt;width:0;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" path="m,l,335e" filled="f">
                      <v:path arrowok="t" o:connecttype="custom" o:connectlocs="0,0;0,212725" o:connectangles="0,0"/>
                    </v:shape>
                  </w:pict>
                </mc:Fallback>
              </mc:AlternateContent>
            </w: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770890</wp:posOffset>
                      </wp:positionH>
                      <wp:positionV relativeFrom="paragraph">
                        <wp:posOffset>133350</wp:posOffset>
                      </wp:positionV>
                      <wp:extent cx="2362200" cy="0"/>
                      <wp:effectExtent l="13970" t="7620" r="508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DB0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ev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"/>
                  </w:pict>
                </mc:Fallback>
              </mc:AlternateContent>
            </w:r>
          </w:p>
          <w:p w:rsidR="00D65526" w:rsidRDefault="00D65526">
            <w:pPr>
              <w:rPr>
                <w:b/>
                <w:bCs/>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700"/>
              <w:gridCol w:w="4680"/>
            </w:tblGrid>
            <w:tr w:rsidR="00D65526">
              <w:tc>
                <w:tcPr>
                  <w:tcW w:w="1340" w:type="dxa"/>
                  <w:tcBorders>
                    <w:top w:val="single" w:sz="4" w:space="0" w:color="auto"/>
                    <w:bottom w:val="single" w:sz="4" w:space="0" w:color="auto"/>
                  </w:tcBorders>
                </w:tcPr>
                <w:p w:rsidR="00D65526" w:rsidRDefault="00D65526">
                  <w:pPr>
                    <w:pStyle w:val="Header"/>
                    <w:tabs>
                      <w:tab w:val="clear" w:pos="4153"/>
                      <w:tab w:val="clear" w:pos="8306"/>
                    </w:tabs>
                  </w:pPr>
                  <w:r>
                    <w:t>THIS JOB</w:t>
                  </w:r>
                </w:p>
                <w:p w:rsidR="00D65526" w:rsidRDefault="00D65526">
                  <w:pPr>
                    <w:pStyle w:val="Header"/>
                    <w:tabs>
                      <w:tab w:val="clear" w:pos="4153"/>
                      <w:tab w:val="clear" w:pos="8306"/>
                    </w:tabs>
                  </w:pPr>
                </w:p>
              </w:tc>
              <w:tc>
                <w:tcPr>
                  <w:tcW w:w="700" w:type="dxa"/>
                </w:tcPr>
                <w:p w:rsidR="00D65526" w:rsidRDefault="00D65526">
                  <w:pPr>
                    <w:rPr>
                      <w:b/>
                      <w:bCs/>
                    </w:rPr>
                  </w:pPr>
                </w:p>
              </w:tc>
              <w:tc>
                <w:tcPr>
                  <w:tcW w:w="4680" w:type="dxa"/>
                  <w:tcBorders>
                    <w:top w:val="single" w:sz="4" w:space="0" w:color="auto"/>
                    <w:bottom w:val="single" w:sz="4" w:space="0" w:color="auto"/>
                  </w:tcBorders>
                </w:tcPr>
                <w:p w:rsidR="00D65526" w:rsidRDefault="00D65526">
                  <w:pPr>
                    <w:pStyle w:val="Header"/>
                    <w:tabs>
                      <w:tab w:val="clear" w:pos="4153"/>
                      <w:tab w:val="clear" w:pos="8306"/>
                    </w:tabs>
                  </w:pPr>
                  <w:r>
                    <w:t>Other jobs at this level:</w:t>
                  </w:r>
                </w:p>
                <w:p w:rsidR="00D65526" w:rsidRDefault="00D65526">
                  <w:pPr>
                    <w:pStyle w:val="Header"/>
                    <w:tabs>
                      <w:tab w:val="clear" w:pos="4153"/>
                      <w:tab w:val="clear" w:pos="8306"/>
                    </w:tabs>
                  </w:pPr>
                  <w:r>
                    <w:t>Electrici</w:t>
                  </w:r>
                  <w:r w:rsidR="0082150C">
                    <w:t xml:space="preserve">ans, Heating engineers, </w:t>
                  </w:r>
                  <w:r>
                    <w:t xml:space="preserve"> Plumbers, Bricklayers, Plasterers, Roofers.</w:t>
                  </w:r>
                </w:p>
              </w:tc>
            </w:tr>
          </w:tbl>
          <w:p w:rsidR="00D65526" w:rsidRDefault="00FD52F4">
            <w:pPr>
              <w:rPr>
                <w:b/>
                <w:bCs/>
              </w:rPr>
            </w:pP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-13335</wp:posOffset>
                      </wp:positionV>
                      <wp:extent cx="0" cy="179705"/>
                      <wp:effectExtent l="5080" t="10795" r="13970" b="952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9705"/>
                              </a:xfrm>
                              <a:custGeom>
                                <a:avLst/>
                                <a:gdLst>
                                  <a:gd name="T0" fmla="*/ 0 w 1"/>
                                  <a:gd name="T1" fmla="*/ 0 h 283"/>
                                  <a:gd name="T2" fmla="*/ 0 w 1"/>
                                  <a:gd name="T3" fmla="*/ 283 h 283"/>
                                </a:gdLst>
                                <a:ahLst/>
                                <a:cxnLst>
                                  <a:cxn ang="0">
                                    <a:pos x="T0" y="T1"/>
                                  </a:cxn>
                                  <a:cxn ang="0">
                                    <a:pos x="T2" y="T3"/>
                                  </a:cxn>
                                </a:cxnLst>
                                <a:rect l="0" t="0" r="r" b="b"/>
                                <a:pathLst>
                                  <a:path w="1" h="283">
                                    <a:moveTo>
                                      <a:pt x="0" y="0"/>
                                    </a:moveTo>
                                    <a:lnTo>
                                      <a:pt x="0" y="2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C30E" id="Freeform 5" o:spid="_x0000_s1026" style="position:absolute;margin-left:60pt;margin-top:-1.05pt;width:0;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" path="m,l,283e" filled="f">
                      <v:path arrowok="t" o:connecttype="custom" o:connectlocs="0,0;0,179705" o:connectangles="0,0"/>
                    </v:shape>
                  </w:pict>
                </mc:Fallback>
              </mc:AlternateConten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D65526">
              <w:tc>
                <w:tcPr>
                  <w:tcW w:w="7080" w:type="dxa"/>
                </w:tcPr>
                <w:p w:rsidR="00D65526" w:rsidRDefault="00D65526">
                  <w:r>
                    <w:t>Jobs reporting up to this one:</w:t>
                  </w:r>
                </w:p>
                <w:p w:rsidR="00D65526" w:rsidRDefault="00D65526">
                  <w:r>
                    <w:t>None</w:t>
                  </w:r>
                </w:p>
                <w:p w:rsidR="00D65526" w:rsidRDefault="00D65526"/>
              </w:tc>
            </w:tr>
          </w:tbl>
          <w:p w:rsidR="00D65526" w:rsidRDefault="00D65526">
            <w:pPr>
              <w:rPr>
                <w:b/>
                <w:bCs/>
              </w:rPr>
            </w:pPr>
          </w:p>
        </w:tc>
      </w:tr>
    </w:tbl>
    <w:p w:rsidR="00D65526" w:rsidRDefault="00D65526" w:rsidP="0047437A">
      <w:pPr>
        <w:pStyle w:val="Heading3"/>
        <w:rPr>
          <w:sz w:val="24"/>
          <w:u w:val="single"/>
        </w:rPr>
      </w:pPr>
    </w:p>
    <w:sectPr w:rsidR="00D65526" w:rsidSect="00C8319F">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4B" w:rsidRDefault="0097604B">
      <w:r>
        <w:separator/>
      </w:r>
    </w:p>
  </w:endnote>
  <w:endnote w:type="continuationSeparator" w:id="0">
    <w:p w:rsidR="0097604B" w:rsidRDefault="0097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4B" w:rsidRDefault="0097604B">
      <w:r>
        <w:separator/>
      </w:r>
    </w:p>
  </w:footnote>
  <w:footnote w:type="continuationSeparator" w:id="0">
    <w:p w:rsidR="0097604B" w:rsidRDefault="00976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18"/>
    <w:rsid w:val="00027533"/>
    <w:rsid w:val="00046AED"/>
    <w:rsid w:val="000F78CE"/>
    <w:rsid w:val="0012682D"/>
    <w:rsid w:val="00164342"/>
    <w:rsid w:val="001717EF"/>
    <w:rsid w:val="001B1E1A"/>
    <w:rsid w:val="001D7D7E"/>
    <w:rsid w:val="001F77D7"/>
    <w:rsid w:val="00267813"/>
    <w:rsid w:val="002B1F63"/>
    <w:rsid w:val="00320A4B"/>
    <w:rsid w:val="003314AB"/>
    <w:rsid w:val="00345C67"/>
    <w:rsid w:val="00363BF2"/>
    <w:rsid w:val="003D007B"/>
    <w:rsid w:val="003F53F8"/>
    <w:rsid w:val="00460499"/>
    <w:rsid w:val="004701BC"/>
    <w:rsid w:val="0047437A"/>
    <w:rsid w:val="00493A76"/>
    <w:rsid w:val="00510E75"/>
    <w:rsid w:val="0058393A"/>
    <w:rsid w:val="005F4249"/>
    <w:rsid w:val="00617DE0"/>
    <w:rsid w:val="00675979"/>
    <w:rsid w:val="00677D07"/>
    <w:rsid w:val="00745A18"/>
    <w:rsid w:val="0079027F"/>
    <w:rsid w:val="007D0671"/>
    <w:rsid w:val="007D2273"/>
    <w:rsid w:val="007E7567"/>
    <w:rsid w:val="007F43D6"/>
    <w:rsid w:val="0080716F"/>
    <w:rsid w:val="0082150C"/>
    <w:rsid w:val="00826BBB"/>
    <w:rsid w:val="0083411D"/>
    <w:rsid w:val="00844568"/>
    <w:rsid w:val="008727A0"/>
    <w:rsid w:val="00886FF0"/>
    <w:rsid w:val="00890E6C"/>
    <w:rsid w:val="0091361B"/>
    <w:rsid w:val="00952736"/>
    <w:rsid w:val="0097604B"/>
    <w:rsid w:val="00987928"/>
    <w:rsid w:val="009D4483"/>
    <w:rsid w:val="009D4D16"/>
    <w:rsid w:val="00AA0E3F"/>
    <w:rsid w:val="00AA5E3F"/>
    <w:rsid w:val="00AE37CA"/>
    <w:rsid w:val="00B05977"/>
    <w:rsid w:val="00B515CC"/>
    <w:rsid w:val="00C239CD"/>
    <w:rsid w:val="00C23FA1"/>
    <w:rsid w:val="00C26B0E"/>
    <w:rsid w:val="00C74FF2"/>
    <w:rsid w:val="00C8319F"/>
    <w:rsid w:val="00CC1735"/>
    <w:rsid w:val="00D039C4"/>
    <w:rsid w:val="00D30254"/>
    <w:rsid w:val="00D61874"/>
    <w:rsid w:val="00D65526"/>
    <w:rsid w:val="00D70A4B"/>
    <w:rsid w:val="00E177AD"/>
    <w:rsid w:val="00E72B08"/>
    <w:rsid w:val="00EE24FF"/>
    <w:rsid w:val="00EF0D2B"/>
    <w:rsid w:val="00F044EF"/>
    <w:rsid w:val="00F24EDD"/>
    <w:rsid w:val="00F36A96"/>
    <w:rsid w:val="00F641DE"/>
    <w:rsid w:val="00FD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2DE3BED4-06B0-4FEE-9E95-9254EE98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9F"/>
    <w:rPr>
      <w:rFonts w:ascii="Arial" w:hAnsi="Arial"/>
      <w:sz w:val="24"/>
      <w:szCs w:val="24"/>
      <w:lang w:eastAsia="en-US"/>
    </w:rPr>
  </w:style>
  <w:style w:type="paragraph" w:styleId="Heading1">
    <w:name w:val="heading 1"/>
    <w:basedOn w:val="Normal"/>
    <w:next w:val="Normal"/>
    <w:qFormat/>
    <w:rsid w:val="00C8319F"/>
    <w:pPr>
      <w:keepNext/>
      <w:outlineLvl w:val="0"/>
    </w:pPr>
    <w:rPr>
      <w:b/>
      <w:bCs/>
    </w:rPr>
  </w:style>
  <w:style w:type="paragraph" w:styleId="Heading2">
    <w:name w:val="heading 2"/>
    <w:basedOn w:val="Normal"/>
    <w:next w:val="Normal"/>
    <w:qFormat/>
    <w:rsid w:val="00C8319F"/>
    <w:pPr>
      <w:keepNext/>
      <w:spacing w:after="120"/>
      <w:outlineLvl w:val="1"/>
    </w:pPr>
    <w:rPr>
      <w:b/>
      <w:bCs/>
      <w:sz w:val="28"/>
    </w:rPr>
  </w:style>
  <w:style w:type="paragraph" w:styleId="Heading3">
    <w:name w:val="heading 3"/>
    <w:basedOn w:val="Normal"/>
    <w:next w:val="Normal"/>
    <w:qFormat/>
    <w:rsid w:val="00C8319F"/>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319F"/>
    <w:pPr>
      <w:tabs>
        <w:tab w:val="center" w:pos="4153"/>
        <w:tab w:val="right" w:pos="8306"/>
      </w:tabs>
    </w:pPr>
  </w:style>
  <w:style w:type="paragraph" w:styleId="Footer">
    <w:name w:val="footer"/>
    <w:basedOn w:val="Normal"/>
    <w:semiHidden/>
    <w:rsid w:val="00C8319F"/>
    <w:pPr>
      <w:tabs>
        <w:tab w:val="center" w:pos="4153"/>
        <w:tab w:val="right" w:pos="8306"/>
      </w:tabs>
    </w:pPr>
  </w:style>
  <w:style w:type="paragraph" w:styleId="BodyText">
    <w:name w:val="Body Text"/>
    <w:basedOn w:val="Normal"/>
    <w:semiHidden/>
    <w:rsid w:val="00C8319F"/>
    <w:rPr>
      <w:sz w:val="20"/>
    </w:rPr>
  </w:style>
  <w:style w:type="character" w:customStyle="1" w:styleId="HeaderChar">
    <w:name w:val="Header Char"/>
    <w:basedOn w:val="DefaultParagraphFont"/>
    <w:link w:val="Header"/>
    <w:semiHidden/>
    <w:rsid w:val="00493A76"/>
    <w:rPr>
      <w:rFonts w:ascii="Arial" w:hAnsi="Arial"/>
      <w:sz w:val="24"/>
      <w:szCs w:val="24"/>
      <w:lang w:eastAsia="en-US"/>
    </w:rPr>
  </w:style>
  <w:style w:type="paragraph" w:styleId="Title">
    <w:name w:val="Title"/>
    <w:basedOn w:val="Normal"/>
    <w:link w:val="TitleChar"/>
    <w:qFormat/>
    <w:rsid w:val="0047437A"/>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47437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28715">
      <w:bodyDiv w:val="1"/>
      <w:marLeft w:val="0"/>
      <w:marRight w:val="0"/>
      <w:marTop w:val="0"/>
      <w:marBottom w:val="0"/>
      <w:divBdr>
        <w:top w:val="none" w:sz="0" w:space="0" w:color="auto"/>
        <w:left w:val="none" w:sz="0" w:space="0" w:color="auto"/>
        <w:bottom w:val="none" w:sz="0" w:space="0" w:color="auto"/>
        <w:right w:val="none" w:sz="0" w:space="0" w:color="auto"/>
      </w:divBdr>
    </w:div>
    <w:div w:id="20934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281-6A97-41E7-BBAE-2F822AE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2013-10-18T09:14:00Z</cp:lastPrinted>
  <dcterms:created xsi:type="dcterms:W3CDTF">2022-04-08T15:57:00Z</dcterms:created>
  <dcterms:modified xsi:type="dcterms:W3CDTF">2022-04-08T15:57:00Z</dcterms:modified>
</cp:coreProperties>
</file>