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2CA" w:rsidRDefault="003E32CA">
      <w:pPr>
        <w:jc w:val="center"/>
        <w:rPr>
          <w:sz w:val="20"/>
        </w:rPr>
      </w:pPr>
      <w:bookmarkStart w:id="0" w:name="_GoBack"/>
      <w:bookmarkEnd w:id="0"/>
    </w:p>
    <w:p w:rsidR="003E32CA" w:rsidRDefault="003E32CA">
      <w:pPr>
        <w:jc w:val="center"/>
        <w:rPr>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1002"/>
        <w:gridCol w:w="118"/>
        <w:gridCol w:w="2039"/>
        <w:gridCol w:w="2112"/>
        <w:gridCol w:w="650"/>
        <w:gridCol w:w="1198"/>
        <w:gridCol w:w="1054"/>
      </w:tblGrid>
      <w:tr w:rsidR="007B21D7" w:rsidRPr="00617EED" w:rsidTr="007B21D7">
        <w:trPr>
          <w:cantSplit/>
          <w:trHeight w:val="1530"/>
        </w:trPr>
        <w:tc>
          <w:tcPr>
            <w:tcW w:w="2269" w:type="dxa"/>
            <w:gridSpan w:val="4"/>
            <w:tcBorders>
              <w:bottom w:val="single" w:sz="4" w:space="0" w:color="auto"/>
            </w:tcBorders>
          </w:tcPr>
          <w:p w:rsidR="007B21D7" w:rsidRDefault="007B21D7" w:rsidP="00BF2426">
            <w:pPr>
              <w:pStyle w:val="Heading1"/>
            </w:pPr>
          </w:p>
          <w:p w:rsidR="007B21D7" w:rsidRPr="00617EED" w:rsidRDefault="00970509" w:rsidP="00BF2426">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11.85pt;margin-top:0;width:84.15pt;height:41pt;z-index:251665920">
                  <v:imagedata r:id="rId7" o:title=""/>
                  <w10:wrap type="square" side="right"/>
                </v:shape>
                <o:OLEObject Type="Embed" ProgID="PBrush" ShapeID="_x0000_s1038" DrawAspect="Content" ObjectID="_1707215544" r:id="rId8"/>
              </w:object>
            </w:r>
          </w:p>
          <w:p w:rsidR="007B21D7" w:rsidRPr="00617EED" w:rsidRDefault="007B21D7" w:rsidP="00BF2426">
            <w:pPr>
              <w:jc w:val="right"/>
            </w:pPr>
          </w:p>
        </w:tc>
        <w:tc>
          <w:tcPr>
            <w:tcW w:w="4801" w:type="dxa"/>
            <w:gridSpan w:val="3"/>
            <w:tcBorders>
              <w:bottom w:val="single" w:sz="4" w:space="0" w:color="auto"/>
            </w:tcBorders>
          </w:tcPr>
          <w:p w:rsidR="007B21D7" w:rsidRPr="00617EED" w:rsidRDefault="007B21D7" w:rsidP="00BF2426">
            <w:pPr>
              <w:pStyle w:val="Heading1"/>
              <w:rPr>
                <w:sz w:val="28"/>
              </w:rPr>
            </w:pPr>
          </w:p>
          <w:p w:rsidR="007B21D7" w:rsidRPr="00617EED" w:rsidRDefault="007B21D7" w:rsidP="00BF2426"/>
          <w:p w:rsidR="007B21D7" w:rsidRPr="00617EED" w:rsidRDefault="007B21D7" w:rsidP="00BF2426">
            <w:pPr>
              <w:pStyle w:val="Heading1"/>
              <w:jc w:val="center"/>
              <w:rPr>
                <w:sz w:val="32"/>
              </w:rPr>
            </w:pPr>
            <w:r w:rsidRPr="00617EED">
              <w:rPr>
                <w:sz w:val="32"/>
              </w:rPr>
              <w:t>JOB DESCRIPTION</w:t>
            </w:r>
          </w:p>
          <w:p w:rsidR="007B21D7" w:rsidRPr="00617EED" w:rsidRDefault="007B21D7" w:rsidP="00BF2426">
            <w:pPr>
              <w:rPr>
                <w:b/>
                <w:bCs/>
              </w:rPr>
            </w:pPr>
          </w:p>
        </w:tc>
        <w:tc>
          <w:tcPr>
            <w:tcW w:w="2252" w:type="dxa"/>
            <w:gridSpan w:val="2"/>
            <w:tcBorders>
              <w:bottom w:val="single" w:sz="4" w:space="0" w:color="auto"/>
            </w:tcBorders>
          </w:tcPr>
          <w:p w:rsidR="007B21D7" w:rsidRPr="00617EED" w:rsidRDefault="007B21D7" w:rsidP="00BF2426">
            <w:pPr>
              <w:pStyle w:val="Title"/>
              <w:jc w:val="left"/>
              <w:rPr>
                <w:sz w:val="32"/>
                <w:szCs w:val="32"/>
              </w:rPr>
            </w:pPr>
            <w:r w:rsidRPr="00617EED">
              <w:rPr>
                <w:sz w:val="32"/>
                <w:szCs w:val="32"/>
              </w:rPr>
              <w:t>Form</w:t>
            </w:r>
          </w:p>
          <w:p w:rsidR="007B21D7" w:rsidRPr="00617EED" w:rsidRDefault="007B21D7" w:rsidP="00BF2426">
            <w:pPr>
              <w:pStyle w:val="Heading1"/>
            </w:pPr>
            <w:r w:rsidRPr="00617EED">
              <w:rPr>
                <w:sz w:val="32"/>
                <w:szCs w:val="32"/>
              </w:rPr>
              <w:t>JD1</w:t>
            </w:r>
          </w:p>
        </w:tc>
      </w:tr>
      <w:tr w:rsidR="007B21D7" w:rsidRPr="00617EED" w:rsidTr="00BF2426">
        <w:tc>
          <w:tcPr>
            <w:tcW w:w="9322" w:type="dxa"/>
            <w:gridSpan w:val="9"/>
          </w:tcPr>
          <w:p w:rsidR="007B21D7" w:rsidRPr="00617EED" w:rsidRDefault="007B21D7" w:rsidP="007B21D7">
            <w:pPr>
              <w:pStyle w:val="Heading1"/>
            </w:pPr>
            <w:r w:rsidRPr="00617EED">
              <w:t>JOB TITLE:  Childcare &amp; Learner Support Co-ordinator</w:t>
            </w:r>
          </w:p>
          <w:p w:rsidR="007B21D7" w:rsidRPr="00617EED" w:rsidRDefault="007B21D7" w:rsidP="00BF2426"/>
        </w:tc>
      </w:tr>
      <w:tr w:rsidR="007B21D7" w:rsidRPr="00617EED" w:rsidTr="007B21D7">
        <w:tc>
          <w:tcPr>
            <w:tcW w:w="4308" w:type="dxa"/>
            <w:gridSpan w:val="5"/>
          </w:tcPr>
          <w:p w:rsidR="007B21D7" w:rsidRPr="00617EED" w:rsidRDefault="007B21D7" w:rsidP="00BF2426">
            <w:pPr>
              <w:pStyle w:val="Header"/>
              <w:tabs>
                <w:tab w:val="clear" w:pos="4153"/>
                <w:tab w:val="clear" w:pos="8306"/>
              </w:tabs>
              <w:rPr>
                <w:bCs/>
              </w:rPr>
            </w:pPr>
            <w:r w:rsidRPr="00617EED">
              <w:rPr>
                <w:b/>
                <w:bCs/>
              </w:rPr>
              <w:t xml:space="preserve">REPORTS TO </w:t>
            </w:r>
            <w:r w:rsidRPr="00617EED">
              <w:t>(Job Title):</w:t>
            </w:r>
            <w:r w:rsidRPr="00617EED">
              <w:rPr>
                <w:b/>
              </w:rPr>
              <w:t xml:space="preserve"> </w:t>
            </w:r>
            <w:r w:rsidRPr="00617EED">
              <w:rPr>
                <w:bCs/>
              </w:rPr>
              <w:t xml:space="preserve"> </w:t>
            </w:r>
          </w:p>
          <w:p w:rsidR="007B21D7" w:rsidRPr="00617EED" w:rsidRDefault="007B21D7" w:rsidP="00BF2426">
            <w:pPr>
              <w:rPr>
                <w:b/>
                <w:bCs/>
              </w:rPr>
            </w:pPr>
          </w:p>
        </w:tc>
        <w:tc>
          <w:tcPr>
            <w:tcW w:w="5014" w:type="dxa"/>
            <w:gridSpan w:val="4"/>
          </w:tcPr>
          <w:p w:rsidR="007B21D7" w:rsidRPr="00617EED" w:rsidRDefault="00E8279D" w:rsidP="00BF2426">
            <w:pPr>
              <w:pStyle w:val="Heading1"/>
              <w:rPr>
                <w:b w:val="0"/>
              </w:rPr>
            </w:pPr>
            <w:r w:rsidRPr="00617EED">
              <w:t>Operations Manager – Learner Support</w:t>
            </w:r>
          </w:p>
        </w:tc>
      </w:tr>
      <w:tr w:rsidR="007B21D7" w:rsidRPr="00617EED" w:rsidTr="007B21D7">
        <w:tc>
          <w:tcPr>
            <w:tcW w:w="4308" w:type="dxa"/>
            <w:gridSpan w:val="5"/>
          </w:tcPr>
          <w:p w:rsidR="007B21D7" w:rsidRPr="00617EED" w:rsidRDefault="007B21D7" w:rsidP="00BF2426">
            <w:pPr>
              <w:rPr>
                <w:b/>
                <w:bCs/>
              </w:rPr>
            </w:pPr>
            <w:r w:rsidRPr="00617EED">
              <w:rPr>
                <w:b/>
                <w:bCs/>
              </w:rPr>
              <w:t xml:space="preserve">DEPARTMENT:   </w:t>
            </w:r>
            <w:r w:rsidRPr="00617EED">
              <w:rPr>
                <w:bCs/>
              </w:rPr>
              <w:t>Learning and Skills Service (York Learning)</w:t>
            </w:r>
          </w:p>
        </w:tc>
        <w:tc>
          <w:tcPr>
            <w:tcW w:w="5014" w:type="dxa"/>
            <w:gridSpan w:val="4"/>
          </w:tcPr>
          <w:p w:rsidR="007B21D7" w:rsidRPr="00617EED" w:rsidRDefault="007B21D7" w:rsidP="00617EED">
            <w:pPr>
              <w:pStyle w:val="Heading1"/>
              <w:rPr>
                <w:bCs w:val="0"/>
              </w:rPr>
            </w:pPr>
            <w:r w:rsidRPr="00617EED">
              <w:rPr>
                <w:bCs w:val="0"/>
              </w:rPr>
              <w:t>GRADE</w:t>
            </w:r>
            <w:r w:rsidRPr="00617EED">
              <w:rPr>
                <w:b w:val="0"/>
              </w:rPr>
              <w:t xml:space="preserve">: </w:t>
            </w:r>
            <w:r w:rsidR="00BC6E44">
              <w:rPr>
                <w:b w:val="0"/>
              </w:rPr>
              <w:t>6</w:t>
            </w:r>
          </w:p>
        </w:tc>
      </w:tr>
      <w:tr w:rsidR="007B21D7" w:rsidRPr="00617EED" w:rsidTr="007B21D7">
        <w:trPr>
          <w:trHeight w:val="580"/>
        </w:trPr>
        <w:tc>
          <w:tcPr>
            <w:tcW w:w="2151" w:type="dxa"/>
            <w:gridSpan w:val="3"/>
          </w:tcPr>
          <w:p w:rsidR="007B21D7" w:rsidRPr="00617EED" w:rsidRDefault="007B21D7" w:rsidP="00BF2426">
            <w:r w:rsidRPr="00617EED">
              <w:rPr>
                <w:rFonts w:cs="Arial"/>
                <w:b/>
                <w:bCs/>
              </w:rPr>
              <w:t>JE REF:</w:t>
            </w:r>
          </w:p>
        </w:tc>
        <w:tc>
          <w:tcPr>
            <w:tcW w:w="2157" w:type="dxa"/>
            <w:gridSpan w:val="2"/>
          </w:tcPr>
          <w:p w:rsidR="007B21D7" w:rsidRPr="00617EED" w:rsidRDefault="00BC6E44" w:rsidP="00BF2426">
            <w:pPr>
              <w:pStyle w:val="Header"/>
              <w:tabs>
                <w:tab w:val="clear" w:pos="4153"/>
                <w:tab w:val="clear" w:pos="8306"/>
              </w:tabs>
              <w:jc w:val="center"/>
            </w:pPr>
            <w:r>
              <w:t>3020</w:t>
            </w:r>
          </w:p>
        </w:tc>
        <w:tc>
          <w:tcPr>
            <w:tcW w:w="2112" w:type="dxa"/>
          </w:tcPr>
          <w:p w:rsidR="007B21D7" w:rsidRPr="00617EED" w:rsidRDefault="007B21D7" w:rsidP="00BF2426">
            <w:pPr>
              <w:pStyle w:val="Heading1"/>
            </w:pPr>
            <w:r w:rsidRPr="00617EED">
              <w:rPr>
                <w:bCs w:val="0"/>
              </w:rPr>
              <w:t>PANEL DATE:</w:t>
            </w:r>
          </w:p>
        </w:tc>
        <w:tc>
          <w:tcPr>
            <w:tcW w:w="2902" w:type="dxa"/>
            <w:gridSpan w:val="3"/>
          </w:tcPr>
          <w:p w:rsidR="007B21D7" w:rsidRPr="00617EED" w:rsidRDefault="00BC6E44" w:rsidP="007B21D7">
            <w:pPr>
              <w:pStyle w:val="Header"/>
              <w:jc w:val="center"/>
            </w:pPr>
            <w:r>
              <w:t>18/06/2019</w:t>
            </w:r>
          </w:p>
        </w:tc>
      </w:tr>
      <w:tr w:rsidR="003E32CA" w:rsidRPr="00617EED" w:rsidTr="007B21D7">
        <w:trPr>
          <w:cantSplit/>
        </w:trPr>
        <w:tc>
          <w:tcPr>
            <w:tcW w:w="586" w:type="dxa"/>
            <w:tcBorders>
              <w:top w:val="double" w:sz="4" w:space="0" w:color="auto"/>
            </w:tcBorders>
          </w:tcPr>
          <w:p w:rsidR="003E32CA" w:rsidRPr="00617EED" w:rsidRDefault="003E32CA">
            <w:pPr>
              <w:rPr>
                <w:b/>
                <w:bCs/>
              </w:rPr>
            </w:pPr>
            <w:r w:rsidRPr="00617EED">
              <w:rPr>
                <w:b/>
                <w:bCs/>
              </w:rPr>
              <w:t>1.</w:t>
            </w:r>
          </w:p>
        </w:tc>
        <w:tc>
          <w:tcPr>
            <w:tcW w:w="8736" w:type="dxa"/>
            <w:gridSpan w:val="8"/>
            <w:tcBorders>
              <w:top w:val="double" w:sz="4" w:space="0" w:color="auto"/>
            </w:tcBorders>
          </w:tcPr>
          <w:p w:rsidR="003E32CA" w:rsidRPr="00617EED" w:rsidRDefault="003E32CA">
            <w:pPr>
              <w:rPr>
                <w:i/>
                <w:iCs/>
              </w:rPr>
            </w:pPr>
            <w:r w:rsidRPr="00617EED">
              <w:rPr>
                <w:b/>
                <w:bCs/>
              </w:rPr>
              <w:t>MAIN PURPOSE OF JOB</w:t>
            </w:r>
            <w:r w:rsidRPr="00617EED">
              <w:rPr>
                <w:i/>
                <w:iCs/>
              </w:rPr>
              <w:t xml:space="preserve"> </w:t>
            </w:r>
          </w:p>
          <w:p w:rsidR="007B21D7" w:rsidRPr="00617EED" w:rsidRDefault="007B21D7"/>
          <w:p w:rsidR="003E32CA" w:rsidRPr="00617EED" w:rsidRDefault="003E32CA">
            <w:pPr>
              <w:pStyle w:val="BodyText"/>
            </w:pPr>
            <w:r w:rsidRPr="00617EED">
              <w:t xml:space="preserve">Working under the direction of the </w:t>
            </w:r>
            <w:r w:rsidR="00E8279D" w:rsidRPr="00617EED">
              <w:t xml:space="preserve">Operations </w:t>
            </w:r>
            <w:r w:rsidRPr="00617EED">
              <w:t>Manager</w:t>
            </w:r>
            <w:r w:rsidR="009B44A0">
              <w:t>,</w:t>
            </w:r>
            <w:r w:rsidR="00523565" w:rsidRPr="00617EED">
              <w:t xml:space="preserve"> </w:t>
            </w:r>
            <w:r w:rsidRPr="00617EED">
              <w:t>organise and develop childcare</w:t>
            </w:r>
            <w:r w:rsidR="00CF68B3" w:rsidRPr="00617EED">
              <w:t xml:space="preserve"> provision</w:t>
            </w:r>
            <w:r w:rsidR="00523565" w:rsidRPr="00617EED">
              <w:t xml:space="preserve"> </w:t>
            </w:r>
            <w:r w:rsidRPr="00617EED">
              <w:t xml:space="preserve">at a number of venues where the </w:t>
            </w:r>
            <w:r w:rsidR="00523565" w:rsidRPr="00617EED">
              <w:t xml:space="preserve">Adult Education Service and other </w:t>
            </w:r>
            <w:r w:rsidRPr="00617EED">
              <w:t xml:space="preserve">providers run a range of adult learning programmes. Contribute to the provision of </w:t>
            </w:r>
            <w:r w:rsidR="00523565" w:rsidRPr="00617EED">
              <w:t xml:space="preserve">high quality childcare and </w:t>
            </w:r>
            <w:r w:rsidR="00CF68B3" w:rsidRPr="00617EED">
              <w:t>other support for learners, such as volunteer and paid adult learner support</w:t>
            </w:r>
            <w:r w:rsidR="00C12362" w:rsidRPr="00617EED">
              <w:t xml:space="preserve"> </w:t>
            </w:r>
            <w:r w:rsidR="004F28C4" w:rsidRPr="00617EED">
              <w:t>and the</w:t>
            </w:r>
            <w:r w:rsidR="00215BD8" w:rsidRPr="00617EED">
              <w:t xml:space="preserve"> co-ordination of </w:t>
            </w:r>
            <w:r w:rsidR="00CF68B3" w:rsidRPr="00617EED">
              <w:t>invigilators to lead examination</w:t>
            </w:r>
            <w:r w:rsidR="00215BD8" w:rsidRPr="00617EED">
              <w:t xml:space="preserve"> session</w:t>
            </w:r>
            <w:r w:rsidR="00CF68B3" w:rsidRPr="00617EED">
              <w:t xml:space="preserve">s. </w:t>
            </w:r>
          </w:p>
          <w:p w:rsidR="003E32CA" w:rsidRPr="00617EED" w:rsidRDefault="003E32CA">
            <w:pPr>
              <w:jc w:val="both"/>
            </w:pPr>
          </w:p>
        </w:tc>
      </w:tr>
      <w:tr w:rsidR="003E32CA" w:rsidRPr="00617EED" w:rsidTr="007B21D7">
        <w:trPr>
          <w:cantSplit/>
        </w:trPr>
        <w:tc>
          <w:tcPr>
            <w:tcW w:w="586" w:type="dxa"/>
          </w:tcPr>
          <w:p w:rsidR="003E32CA" w:rsidRPr="00617EED" w:rsidRDefault="003E32CA">
            <w:pPr>
              <w:rPr>
                <w:b/>
                <w:bCs/>
              </w:rPr>
            </w:pPr>
            <w:r w:rsidRPr="00617EED">
              <w:rPr>
                <w:b/>
                <w:bCs/>
              </w:rPr>
              <w:t>2.</w:t>
            </w:r>
          </w:p>
        </w:tc>
        <w:tc>
          <w:tcPr>
            <w:tcW w:w="8736" w:type="dxa"/>
            <w:gridSpan w:val="8"/>
          </w:tcPr>
          <w:p w:rsidR="003E32CA" w:rsidRPr="00617EED" w:rsidRDefault="003E32CA">
            <w:pPr>
              <w:rPr>
                <w:b/>
                <w:bCs/>
              </w:rPr>
            </w:pPr>
            <w:r w:rsidRPr="00617EED">
              <w:rPr>
                <w:b/>
                <w:bCs/>
              </w:rPr>
              <w:t>CORE RESPONSIBILITIES, TASKS &amp; DUTIES:</w:t>
            </w:r>
          </w:p>
          <w:p w:rsidR="003E32CA" w:rsidRPr="00617EED" w:rsidRDefault="003E32CA">
            <w:pPr>
              <w:rPr>
                <w:b/>
                <w:bCs/>
              </w:rPr>
            </w:pPr>
          </w:p>
        </w:tc>
      </w:tr>
      <w:tr w:rsidR="003E32CA" w:rsidRPr="00617EED" w:rsidTr="007B21D7">
        <w:trPr>
          <w:cantSplit/>
        </w:trPr>
        <w:tc>
          <w:tcPr>
            <w:tcW w:w="586" w:type="dxa"/>
          </w:tcPr>
          <w:p w:rsidR="003E32CA" w:rsidRPr="00617EED" w:rsidRDefault="003E32CA">
            <w:pPr>
              <w:rPr>
                <w:b/>
                <w:bCs/>
              </w:rPr>
            </w:pPr>
          </w:p>
        </w:tc>
        <w:tc>
          <w:tcPr>
            <w:tcW w:w="563" w:type="dxa"/>
          </w:tcPr>
          <w:p w:rsidR="003E32CA" w:rsidRPr="00617EED" w:rsidRDefault="003E32CA" w:rsidP="0033253C">
            <w:pPr>
              <w:numPr>
                <w:ilvl w:val="0"/>
                <w:numId w:val="1"/>
              </w:numPr>
            </w:pPr>
          </w:p>
        </w:tc>
        <w:tc>
          <w:tcPr>
            <w:tcW w:w="8173" w:type="dxa"/>
            <w:gridSpan w:val="7"/>
          </w:tcPr>
          <w:p w:rsidR="003E32CA" w:rsidRPr="00617EED" w:rsidRDefault="003E32CA" w:rsidP="007B21D7">
            <w:pPr>
              <w:rPr>
                <w:sz w:val="22"/>
              </w:rPr>
            </w:pPr>
            <w:r w:rsidRPr="00617EED">
              <w:rPr>
                <w:sz w:val="22"/>
              </w:rPr>
              <w:t>Plan and conduct a schedule of visits to childcare settings to provide ongoing support and advice to childcare staff</w:t>
            </w:r>
          </w:p>
          <w:p w:rsidR="00E8279D" w:rsidRPr="00617EED" w:rsidRDefault="00E8279D" w:rsidP="007B21D7">
            <w:pPr>
              <w:rPr>
                <w:sz w:val="22"/>
              </w:rPr>
            </w:pPr>
          </w:p>
        </w:tc>
      </w:tr>
      <w:tr w:rsidR="006E15D8" w:rsidRPr="00617EED" w:rsidTr="007B21D7">
        <w:trPr>
          <w:cantSplit/>
        </w:trPr>
        <w:tc>
          <w:tcPr>
            <w:tcW w:w="586" w:type="dxa"/>
          </w:tcPr>
          <w:p w:rsidR="006E15D8" w:rsidRPr="00617EED" w:rsidRDefault="006E15D8">
            <w:pPr>
              <w:rPr>
                <w:b/>
                <w:bCs/>
              </w:rPr>
            </w:pPr>
          </w:p>
        </w:tc>
        <w:tc>
          <w:tcPr>
            <w:tcW w:w="563" w:type="dxa"/>
          </w:tcPr>
          <w:p w:rsidR="006E15D8" w:rsidRPr="00617EED" w:rsidRDefault="006E15D8" w:rsidP="0033253C">
            <w:pPr>
              <w:numPr>
                <w:ilvl w:val="0"/>
                <w:numId w:val="1"/>
              </w:numPr>
            </w:pPr>
          </w:p>
        </w:tc>
        <w:tc>
          <w:tcPr>
            <w:tcW w:w="8173" w:type="dxa"/>
            <w:gridSpan w:val="7"/>
          </w:tcPr>
          <w:p w:rsidR="006E15D8" w:rsidRPr="00617EED" w:rsidRDefault="0033253C" w:rsidP="00AB1C93">
            <w:pPr>
              <w:rPr>
                <w:sz w:val="22"/>
              </w:rPr>
            </w:pPr>
            <w:r w:rsidRPr="00617EED">
              <w:rPr>
                <w:sz w:val="22"/>
              </w:rPr>
              <w:t xml:space="preserve">Provide some basic cover in the absence of </w:t>
            </w:r>
            <w:r w:rsidR="002E0B62" w:rsidRPr="00617EED">
              <w:rPr>
                <w:sz w:val="22"/>
              </w:rPr>
              <w:t>L</w:t>
            </w:r>
            <w:r w:rsidRPr="00617EED">
              <w:rPr>
                <w:sz w:val="22"/>
              </w:rPr>
              <w:t>earner Support Manager</w:t>
            </w:r>
          </w:p>
          <w:p w:rsidR="00E8279D" w:rsidRPr="00617EED" w:rsidRDefault="00E8279D" w:rsidP="00AB1C93">
            <w:pPr>
              <w:rPr>
                <w:sz w:val="22"/>
              </w:rPr>
            </w:pPr>
          </w:p>
        </w:tc>
      </w:tr>
      <w:tr w:rsidR="00C64640" w:rsidRPr="00617EED" w:rsidTr="007B21D7">
        <w:trPr>
          <w:cantSplit/>
        </w:trPr>
        <w:tc>
          <w:tcPr>
            <w:tcW w:w="586" w:type="dxa"/>
          </w:tcPr>
          <w:p w:rsidR="00C64640" w:rsidRPr="00617EED" w:rsidRDefault="00C64640">
            <w:pPr>
              <w:rPr>
                <w:b/>
                <w:bCs/>
              </w:rPr>
            </w:pPr>
          </w:p>
        </w:tc>
        <w:tc>
          <w:tcPr>
            <w:tcW w:w="563" w:type="dxa"/>
          </w:tcPr>
          <w:p w:rsidR="00C64640" w:rsidRPr="00617EED" w:rsidRDefault="00C64640" w:rsidP="0033253C">
            <w:pPr>
              <w:numPr>
                <w:ilvl w:val="0"/>
                <w:numId w:val="1"/>
              </w:numPr>
            </w:pPr>
          </w:p>
        </w:tc>
        <w:tc>
          <w:tcPr>
            <w:tcW w:w="8173" w:type="dxa"/>
            <w:gridSpan w:val="7"/>
          </w:tcPr>
          <w:p w:rsidR="00C64640" w:rsidRPr="00617EED" w:rsidRDefault="00C64640" w:rsidP="006E15D8">
            <w:pPr>
              <w:rPr>
                <w:sz w:val="22"/>
              </w:rPr>
            </w:pPr>
            <w:r w:rsidRPr="00617EED">
              <w:rPr>
                <w:sz w:val="22"/>
              </w:rPr>
              <w:t>Audit quality standards</w:t>
            </w:r>
            <w:r w:rsidR="00AB1C93" w:rsidRPr="00617EED">
              <w:rPr>
                <w:sz w:val="22"/>
              </w:rPr>
              <w:t xml:space="preserve"> and carry out Risk Assessments in </w:t>
            </w:r>
            <w:r w:rsidRPr="00617EED">
              <w:rPr>
                <w:sz w:val="22"/>
              </w:rPr>
              <w:t>childcare setting</w:t>
            </w:r>
            <w:r w:rsidR="00AB1C93" w:rsidRPr="00617EED">
              <w:rPr>
                <w:sz w:val="22"/>
              </w:rPr>
              <w:t>s</w:t>
            </w:r>
            <w:r w:rsidRPr="00617EED">
              <w:rPr>
                <w:sz w:val="22"/>
              </w:rPr>
              <w:t>, ensuring OFSTED, Early Years Foundation Stage Framework (EYFS) criteria and CYC Health and Safety standards are adhered to.  Provide the</w:t>
            </w:r>
            <w:r w:rsidR="006E15D8" w:rsidRPr="00617EED">
              <w:rPr>
                <w:sz w:val="22"/>
              </w:rPr>
              <w:t xml:space="preserve"> </w:t>
            </w:r>
            <w:r w:rsidR="00BF2426" w:rsidRPr="00617EED">
              <w:rPr>
                <w:sz w:val="22"/>
              </w:rPr>
              <w:t xml:space="preserve">Operations Manager </w:t>
            </w:r>
            <w:r w:rsidRPr="00617EED">
              <w:rPr>
                <w:sz w:val="22"/>
              </w:rPr>
              <w:t xml:space="preserve">with an audit report.  Address any minor issues and report major issues to the </w:t>
            </w:r>
            <w:r w:rsidR="00BF2426" w:rsidRPr="00617EED">
              <w:rPr>
                <w:sz w:val="22"/>
              </w:rPr>
              <w:t>Operations Manager</w:t>
            </w:r>
          </w:p>
          <w:p w:rsidR="00E8279D" w:rsidRPr="00617EED" w:rsidRDefault="00E8279D" w:rsidP="006E15D8">
            <w:pPr>
              <w:rPr>
                <w:sz w:val="22"/>
              </w:rPr>
            </w:pPr>
          </w:p>
        </w:tc>
      </w:tr>
      <w:tr w:rsidR="00C64640" w:rsidRPr="00617EED" w:rsidTr="007B21D7">
        <w:trPr>
          <w:cantSplit/>
        </w:trPr>
        <w:tc>
          <w:tcPr>
            <w:tcW w:w="586" w:type="dxa"/>
          </w:tcPr>
          <w:p w:rsidR="00C64640" w:rsidRPr="00617EED" w:rsidRDefault="00C64640">
            <w:pPr>
              <w:rPr>
                <w:b/>
                <w:bCs/>
              </w:rPr>
            </w:pPr>
          </w:p>
        </w:tc>
        <w:tc>
          <w:tcPr>
            <w:tcW w:w="563" w:type="dxa"/>
          </w:tcPr>
          <w:p w:rsidR="00C64640" w:rsidRPr="00617EED" w:rsidRDefault="00C64640" w:rsidP="0033253C">
            <w:pPr>
              <w:numPr>
                <w:ilvl w:val="0"/>
                <w:numId w:val="1"/>
              </w:numPr>
            </w:pPr>
          </w:p>
        </w:tc>
        <w:tc>
          <w:tcPr>
            <w:tcW w:w="8173" w:type="dxa"/>
            <w:gridSpan w:val="7"/>
          </w:tcPr>
          <w:p w:rsidR="001D69B4" w:rsidRPr="00617EED" w:rsidRDefault="00C64640">
            <w:pPr>
              <w:rPr>
                <w:sz w:val="22"/>
              </w:rPr>
            </w:pPr>
            <w:r w:rsidRPr="00617EED">
              <w:rPr>
                <w:sz w:val="22"/>
              </w:rPr>
              <w:t xml:space="preserve">Act as an expert professional resource, advising childcare staff on organising and setting up play situations.  Answer staff queries and solve operational problems in venues reporting to the </w:t>
            </w:r>
            <w:r w:rsidR="00BF2426" w:rsidRPr="00617EED">
              <w:rPr>
                <w:sz w:val="22"/>
              </w:rPr>
              <w:t xml:space="preserve">Operations Manager </w:t>
            </w:r>
            <w:r w:rsidRPr="00617EED">
              <w:rPr>
                <w:sz w:val="22"/>
              </w:rPr>
              <w:t>as appropriate</w:t>
            </w:r>
          </w:p>
          <w:p w:rsidR="00E8279D" w:rsidRPr="00617EED" w:rsidRDefault="00E8279D">
            <w:pPr>
              <w:rPr>
                <w:sz w:val="22"/>
              </w:rPr>
            </w:pPr>
          </w:p>
        </w:tc>
      </w:tr>
      <w:tr w:rsidR="00572FB7" w:rsidRPr="00617EED" w:rsidTr="007B21D7">
        <w:trPr>
          <w:cantSplit/>
          <w:trHeight w:val="1111"/>
        </w:trPr>
        <w:tc>
          <w:tcPr>
            <w:tcW w:w="586" w:type="dxa"/>
          </w:tcPr>
          <w:p w:rsidR="00572FB7" w:rsidRPr="00617EED" w:rsidRDefault="00572FB7">
            <w:pPr>
              <w:rPr>
                <w:b/>
                <w:bCs/>
              </w:rPr>
            </w:pPr>
          </w:p>
        </w:tc>
        <w:tc>
          <w:tcPr>
            <w:tcW w:w="563" w:type="dxa"/>
          </w:tcPr>
          <w:p w:rsidR="00572FB7" w:rsidRPr="00617EED" w:rsidRDefault="00572FB7" w:rsidP="0033253C">
            <w:pPr>
              <w:numPr>
                <w:ilvl w:val="0"/>
                <w:numId w:val="1"/>
              </w:numPr>
            </w:pPr>
          </w:p>
        </w:tc>
        <w:tc>
          <w:tcPr>
            <w:tcW w:w="8173" w:type="dxa"/>
            <w:gridSpan w:val="7"/>
          </w:tcPr>
          <w:p w:rsidR="00572FB7" w:rsidRPr="00617EED" w:rsidRDefault="00572FB7" w:rsidP="007B21D7">
            <w:pPr>
              <w:tabs>
                <w:tab w:val="left" w:pos="720"/>
              </w:tabs>
              <w:jc w:val="both"/>
              <w:rPr>
                <w:sz w:val="22"/>
              </w:rPr>
            </w:pPr>
            <w:r w:rsidRPr="00617EED">
              <w:rPr>
                <w:sz w:val="22"/>
              </w:rPr>
              <w:t>Monitor the accurate completion of records in childcare settings by childcare staff, in accordance with OFSTED and EYFS requirements, ensuring compliance with current legislation and safeguarding and health and safety requirements.</w:t>
            </w:r>
          </w:p>
        </w:tc>
      </w:tr>
      <w:tr w:rsidR="003E32CA" w:rsidRPr="00617EED" w:rsidTr="007B21D7">
        <w:trPr>
          <w:cantSplit/>
        </w:trPr>
        <w:tc>
          <w:tcPr>
            <w:tcW w:w="586" w:type="dxa"/>
          </w:tcPr>
          <w:p w:rsidR="003E32CA" w:rsidRPr="00617EED" w:rsidRDefault="003E32CA">
            <w:pPr>
              <w:rPr>
                <w:b/>
                <w:bCs/>
              </w:rPr>
            </w:pPr>
          </w:p>
        </w:tc>
        <w:tc>
          <w:tcPr>
            <w:tcW w:w="563" w:type="dxa"/>
          </w:tcPr>
          <w:p w:rsidR="003E32CA" w:rsidRPr="00617EED" w:rsidRDefault="003E32CA" w:rsidP="0033253C">
            <w:pPr>
              <w:numPr>
                <w:ilvl w:val="0"/>
                <w:numId w:val="1"/>
              </w:numPr>
            </w:pPr>
          </w:p>
        </w:tc>
        <w:tc>
          <w:tcPr>
            <w:tcW w:w="8173" w:type="dxa"/>
            <w:gridSpan w:val="7"/>
          </w:tcPr>
          <w:p w:rsidR="0033253C" w:rsidRPr="00617EED" w:rsidRDefault="003E32CA" w:rsidP="007B21D7">
            <w:pPr>
              <w:rPr>
                <w:sz w:val="22"/>
              </w:rPr>
            </w:pPr>
            <w:r w:rsidRPr="00617EED">
              <w:rPr>
                <w:sz w:val="22"/>
              </w:rPr>
              <w:t>Plan and co-ordinate a rolling programme of auditing, restocking</w:t>
            </w:r>
            <w:r w:rsidR="00C64640" w:rsidRPr="00617EED">
              <w:rPr>
                <w:sz w:val="22"/>
              </w:rPr>
              <w:t xml:space="preserve">, </w:t>
            </w:r>
            <w:r w:rsidRPr="00617EED">
              <w:rPr>
                <w:sz w:val="22"/>
              </w:rPr>
              <w:t>maintenance</w:t>
            </w:r>
            <w:r w:rsidR="00C64640" w:rsidRPr="00617EED">
              <w:rPr>
                <w:sz w:val="22"/>
              </w:rPr>
              <w:t xml:space="preserve"> and delivery </w:t>
            </w:r>
            <w:r w:rsidRPr="00617EED">
              <w:rPr>
                <w:sz w:val="22"/>
              </w:rPr>
              <w:t xml:space="preserve">of childcare </w:t>
            </w:r>
            <w:r w:rsidR="00C64640" w:rsidRPr="00617EED">
              <w:rPr>
                <w:sz w:val="22"/>
              </w:rPr>
              <w:t xml:space="preserve">toys, craft and </w:t>
            </w:r>
            <w:r w:rsidR="00523565" w:rsidRPr="00617EED">
              <w:rPr>
                <w:sz w:val="22"/>
              </w:rPr>
              <w:t xml:space="preserve">consumable items to ensure </w:t>
            </w:r>
            <w:r w:rsidR="00C64640" w:rsidRPr="00617EED">
              <w:rPr>
                <w:sz w:val="22"/>
              </w:rPr>
              <w:t xml:space="preserve">that each group has the equipment they need to provide high quality childcare  </w:t>
            </w:r>
            <w:r w:rsidRPr="00617EED">
              <w:rPr>
                <w:sz w:val="22"/>
              </w:rPr>
              <w:t xml:space="preserve">in line with OFSTED and </w:t>
            </w:r>
            <w:r w:rsidR="00C64640" w:rsidRPr="00617EED">
              <w:rPr>
                <w:sz w:val="22"/>
              </w:rPr>
              <w:t xml:space="preserve">EYFS </w:t>
            </w:r>
            <w:r w:rsidRPr="00617EED">
              <w:rPr>
                <w:sz w:val="22"/>
              </w:rPr>
              <w:t>standards.</w:t>
            </w:r>
          </w:p>
          <w:p w:rsidR="00E8279D" w:rsidRPr="00617EED" w:rsidRDefault="00E8279D" w:rsidP="007B21D7">
            <w:pPr>
              <w:rPr>
                <w:sz w:val="22"/>
              </w:rPr>
            </w:pPr>
          </w:p>
        </w:tc>
      </w:tr>
      <w:tr w:rsidR="003E32CA" w:rsidRPr="00617EED" w:rsidTr="007B21D7">
        <w:trPr>
          <w:cantSplit/>
        </w:trPr>
        <w:tc>
          <w:tcPr>
            <w:tcW w:w="586" w:type="dxa"/>
          </w:tcPr>
          <w:p w:rsidR="003E32CA" w:rsidRPr="00617EED" w:rsidRDefault="003E32CA">
            <w:pPr>
              <w:rPr>
                <w:b/>
                <w:bCs/>
              </w:rPr>
            </w:pPr>
          </w:p>
        </w:tc>
        <w:tc>
          <w:tcPr>
            <w:tcW w:w="563" w:type="dxa"/>
          </w:tcPr>
          <w:p w:rsidR="003E32CA" w:rsidRPr="00617EED" w:rsidRDefault="003E32CA" w:rsidP="0033253C">
            <w:pPr>
              <w:numPr>
                <w:ilvl w:val="0"/>
                <w:numId w:val="1"/>
              </w:numPr>
            </w:pPr>
          </w:p>
        </w:tc>
        <w:tc>
          <w:tcPr>
            <w:tcW w:w="8173" w:type="dxa"/>
            <w:gridSpan w:val="7"/>
          </w:tcPr>
          <w:p w:rsidR="003E32CA" w:rsidRPr="00617EED" w:rsidRDefault="003E32CA">
            <w:pPr>
              <w:rPr>
                <w:sz w:val="22"/>
              </w:rPr>
            </w:pPr>
            <w:r w:rsidRPr="00617EED">
              <w:rPr>
                <w:sz w:val="22"/>
              </w:rPr>
              <w:t>Lead occasional childcare sessions if there are problems or issues which need resolving.</w:t>
            </w:r>
          </w:p>
        </w:tc>
      </w:tr>
      <w:tr w:rsidR="003E32CA" w:rsidRPr="00617EED" w:rsidTr="007B21D7">
        <w:trPr>
          <w:cantSplit/>
        </w:trPr>
        <w:tc>
          <w:tcPr>
            <w:tcW w:w="586" w:type="dxa"/>
          </w:tcPr>
          <w:p w:rsidR="003E32CA" w:rsidRPr="00617EED" w:rsidRDefault="003E32CA">
            <w:pPr>
              <w:rPr>
                <w:b/>
                <w:bCs/>
              </w:rPr>
            </w:pPr>
          </w:p>
        </w:tc>
        <w:tc>
          <w:tcPr>
            <w:tcW w:w="563" w:type="dxa"/>
          </w:tcPr>
          <w:p w:rsidR="003E32CA" w:rsidRPr="00617EED" w:rsidRDefault="003E32CA" w:rsidP="0033253C">
            <w:pPr>
              <w:numPr>
                <w:ilvl w:val="0"/>
                <w:numId w:val="1"/>
              </w:numPr>
            </w:pPr>
          </w:p>
        </w:tc>
        <w:tc>
          <w:tcPr>
            <w:tcW w:w="8173" w:type="dxa"/>
            <w:gridSpan w:val="7"/>
          </w:tcPr>
          <w:p w:rsidR="003E32CA" w:rsidRPr="00617EED" w:rsidRDefault="00C64640" w:rsidP="007B21D7">
            <w:pPr>
              <w:rPr>
                <w:sz w:val="22"/>
              </w:rPr>
            </w:pPr>
            <w:r w:rsidRPr="00617EED">
              <w:rPr>
                <w:sz w:val="22"/>
              </w:rPr>
              <w:t>Liaise with other childcare staff</w:t>
            </w:r>
            <w:r w:rsidR="003E32CA" w:rsidRPr="00617EED">
              <w:rPr>
                <w:sz w:val="22"/>
              </w:rPr>
              <w:t xml:space="preserve"> to cover for staff absences ensuring that OFSTED staff: child ratios are adhered to.  </w:t>
            </w:r>
            <w:r w:rsidR="0020092C" w:rsidRPr="00617EED">
              <w:rPr>
                <w:sz w:val="22"/>
              </w:rPr>
              <w:t xml:space="preserve">Use detailed </w:t>
            </w:r>
            <w:r w:rsidR="003E32CA" w:rsidRPr="00617EED">
              <w:rPr>
                <w:sz w:val="22"/>
              </w:rPr>
              <w:t xml:space="preserve">records </w:t>
            </w:r>
            <w:r w:rsidR="0020092C" w:rsidRPr="00617EED">
              <w:rPr>
                <w:sz w:val="22"/>
              </w:rPr>
              <w:t>of absence and cover to</w:t>
            </w:r>
            <w:r w:rsidR="003E32CA" w:rsidRPr="00617EED">
              <w:rPr>
                <w:sz w:val="22"/>
              </w:rPr>
              <w:t xml:space="preserve"> process pay claims.</w:t>
            </w:r>
          </w:p>
          <w:p w:rsidR="00E8279D" w:rsidRPr="00617EED" w:rsidRDefault="00E8279D" w:rsidP="007B21D7">
            <w:pPr>
              <w:rPr>
                <w:sz w:val="22"/>
              </w:rPr>
            </w:pPr>
          </w:p>
        </w:tc>
      </w:tr>
      <w:tr w:rsidR="003E32CA" w:rsidRPr="00617EED" w:rsidTr="007B21D7">
        <w:trPr>
          <w:cantSplit/>
        </w:trPr>
        <w:tc>
          <w:tcPr>
            <w:tcW w:w="586" w:type="dxa"/>
          </w:tcPr>
          <w:p w:rsidR="003E32CA" w:rsidRPr="00617EED" w:rsidRDefault="003E32CA">
            <w:pPr>
              <w:rPr>
                <w:b/>
                <w:bCs/>
              </w:rPr>
            </w:pPr>
          </w:p>
        </w:tc>
        <w:tc>
          <w:tcPr>
            <w:tcW w:w="563" w:type="dxa"/>
          </w:tcPr>
          <w:p w:rsidR="003E32CA" w:rsidRPr="00617EED" w:rsidRDefault="003E32CA" w:rsidP="0033253C">
            <w:pPr>
              <w:numPr>
                <w:ilvl w:val="0"/>
                <w:numId w:val="1"/>
              </w:numPr>
            </w:pPr>
          </w:p>
        </w:tc>
        <w:tc>
          <w:tcPr>
            <w:tcW w:w="8173" w:type="dxa"/>
            <w:gridSpan w:val="7"/>
          </w:tcPr>
          <w:p w:rsidR="003E32CA" w:rsidRPr="00617EED" w:rsidRDefault="003E32CA">
            <w:pPr>
              <w:tabs>
                <w:tab w:val="left" w:pos="720"/>
              </w:tabs>
              <w:jc w:val="both"/>
              <w:rPr>
                <w:sz w:val="22"/>
              </w:rPr>
            </w:pPr>
            <w:r w:rsidRPr="00617EED">
              <w:rPr>
                <w:sz w:val="22"/>
              </w:rPr>
              <w:t xml:space="preserve">Respond to </w:t>
            </w:r>
            <w:r w:rsidR="005350B1" w:rsidRPr="00617EED">
              <w:rPr>
                <w:sz w:val="22"/>
              </w:rPr>
              <w:t xml:space="preserve">urgent </w:t>
            </w:r>
            <w:r w:rsidRPr="00617EED">
              <w:rPr>
                <w:sz w:val="22"/>
              </w:rPr>
              <w:t xml:space="preserve">calls </w:t>
            </w:r>
            <w:r w:rsidR="005350B1" w:rsidRPr="00617EED">
              <w:rPr>
                <w:sz w:val="22"/>
              </w:rPr>
              <w:t xml:space="preserve">from Childcare and Support staff </w:t>
            </w:r>
            <w:r w:rsidR="00E8279D" w:rsidRPr="00617EED">
              <w:rPr>
                <w:sz w:val="22"/>
              </w:rPr>
              <w:t xml:space="preserve">at appropriate times as determined by agreement with the Operations Manager </w:t>
            </w:r>
          </w:p>
          <w:p w:rsidR="00E8279D" w:rsidRPr="00617EED" w:rsidRDefault="00E8279D">
            <w:pPr>
              <w:tabs>
                <w:tab w:val="left" w:pos="720"/>
              </w:tabs>
              <w:jc w:val="both"/>
              <w:rPr>
                <w:sz w:val="22"/>
              </w:rPr>
            </w:pPr>
          </w:p>
        </w:tc>
      </w:tr>
      <w:tr w:rsidR="0033253C" w:rsidRPr="00617EED" w:rsidTr="007B21D7">
        <w:trPr>
          <w:cantSplit/>
        </w:trPr>
        <w:tc>
          <w:tcPr>
            <w:tcW w:w="586" w:type="dxa"/>
          </w:tcPr>
          <w:p w:rsidR="0033253C" w:rsidRPr="00617EED" w:rsidRDefault="0033253C">
            <w:pPr>
              <w:rPr>
                <w:b/>
                <w:bCs/>
              </w:rPr>
            </w:pPr>
          </w:p>
        </w:tc>
        <w:tc>
          <w:tcPr>
            <w:tcW w:w="563" w:type="dxa"/>
          </w:tcPr>
          <w:p w:rsidR="0033253C" w:rsidRPr="00617EED" w:rsidRDefault="0033253C" w:rsidP="0033253C">
            <w:pPr>
              <w:numPr>
                <w:ilvl w:val="0"/>
                <w:numId w:val="1"/>
              </w:numPr>
            </w:pPr>
          </w:p>
        </w:tc>
        <w:tc>
          <w:tcPr>
            <w:tcW w:w="8173" w:type="dxa"/>
            <w:gridSpan w:val="7"/>
          </w:tcPr>
          <w:p w:rsidR="00E8279D" w:rsidRPr="00617EED" w:rsidRDefault="0033253C" w:rsidP="0033253C">
            <w:pPr>
              <w:tabs>
                <w:tab w:val="left" w:pos="720"/>
              </w:tabs>
              <w:jc w:val="both"/>
              <w:rPr>
                <w:sz w:val="22"/>
              </w:rPr>
            </w:pPr>
            <w:r w:rsidRPr="00617EED">
              <w:rPr>
                <w:sz w:val="22"/>
              </w:rPr>
              <w:t xml:space="preserve">In liaison with the </w:t>
            </w:r>
            <w:r w:rsidR="00E8279D" w:rsidRPr="00617EED">
              <w:rPr>
                <w:sz w:val="22"/>
              </w:rPr>
              <w:t>appropriate staff</w:t>
            </w:r>
            <w:r w:rsidRPr="00617EED">
              <w:rPr>
                <w:sz w:val="22"/>
              </w:rPr>
              <w:t>, assess the need for, and select, toys, equipment, craft materials and consumable items for use in childcare settings, ensuring toys, books and equipment reflect OFSTED standards with regard to Equal Opportunities and Health &amp; Safety standards.</w:t>
            </w:r>
          </w:p>
          <w:p w:rsidR="0033253C" w:rsidRPr="00617EED" w:rsidRDefault="0033253C" w:rsidP="0033253C">
            <w:pPr>
              <w:tabs>
                <w:tab w:val="left" w:pos="720"/>
              </w:tabs>
              <w:jc w:val="both"/>
              <w:rPr>
                <w:sz w:val="22"/>
              </w:rPr>
            </w:pPr>
            <w:r w:rsidRPr="00617EED">
              <w:rPr>
                <w:sz w:val="22"/>
              </w:rPr>
              <w:t xml:space="preserve"> </w:t>
            </w:r>
          </w:p>
        </w:tc>
      </w:tr>
      <w:tr w:rsidR="003E32CA" w:rsidRPr="00617EED" w:rsidTr="007B21D7">
        <w:trPr>
          <w:cantSplit/>
        </w:trPr>
        <w:tc>
          <w:tcPr>
            <w:tcW w:w="586" w:type="dxa"/>
          </w:tcPr>
          <w:p w:rsidR="003E32CA" w:rsidRPr="00617EED" w:rsidRDefault="003E32CA">
            <w:pPr>
              <w:rPr>
                <w:b/>
                <w:bCs/>
              </w:rPr>
            </w:pPr>
          </w:p>
        </w:tc>
        <w:tc>
          <w:tcPr>
            <w:tcW w:w="563" w:type="dxa"/>
          </w:tcPr>
          <w:p w:rsidR="003E32CA" w:rsidRPr="00617EED" w:rsidRDefault="003E32CA" w:rsidP="0033253C">
            <w:pPr>
              <w:numPr>
                <w:ilvl w:val="0"/>
                <w:numId w:val="1"/>
              </w:numPr>
            </w:pPr>
          </w:p>
        </w:tc>
        <w:tc>
          <w:tcPr>
            <w:tcW w:w="8173" w:type="dxa"/>
            <w:gridSpan w:val="7"/>
          </w:tcPr>
          <w:p w:rsidR="003E32CA" w:rsidRPr="00617EED" w:rsidRDefault="003E32CA" w:rsidP="00A41323">
            <w:pPr>
              <w:tabs>
                <w:tab w:val="left" w:pos="720"/>
              </w:tabs>
              <w:rPr>
                <w:sz w:val="22"/>
              </w:rPr>
            </w:pPr>
            <w:r w:rsidRPr="00617EED">
              <w:rPr>
                <w:sz w:val="22"/>
              </w:rPr>
              <w:t xml:space="preserve">Maintain a comprehensive record of equipment giving the details and location of all equipment owned by the Sessional Childcare Service.  Ensure that equipment bag inventories are kept up to date and are kept with the relevant bags </w:t>
            </w:r>
          </w:p>
          <w:p w:rsidR="00E8279D" w:rsidRPr="00617EED" w:rsidRDefault="00E8279D" w:rsidP="00A41323">
            <w:pPr>
              <w:tabs>
                <w:tab w:val="left" w:pos="720"/>
              </w:tabs>
              <w:rPr>
                <w:sz w:val="22"/>
              </w:rPr>
            </w:pPr>
          </w:p>
        </w:tc>
      </w:tr>
      <w:tr w:rsidR="003E32CA" w:rsidRPr="00617EED" w:rsidTr="007B21D7">
        <w:trPr>
          <w:cantSplit/>
        </w:trPr>
        <w:tc>
          <w:tcPr>
            <w:tcW w:w="586" w:type="dxa"/>
          </w:tcPr>
          <w:p w:rsidR="003E32CA" w:rsidRPr="00617EED" w:rsidRDefault="003E32CA">
            <w:pPr>
              <w:rPr>
                <w:b/>
                <w:bCs/>
              </w:rPr>
            </w:pPr>
          </w:p>
        </w:tc>
        <w:tc>
          <w:tcPr>
            <w:tcW w:w="563" w:type="dxa"/>
          </w:tcPr>
          <w:p w:rsidR="003E32CA" w:rsidRPr="00617EED" w:rsidRDefault="003E32CA" w:rsidP="0033253C">
            <w:pPr>
              <w:numPr>
                <w:ilvl w:val="0"/>
                <w:numId w:val="1"/>
              </w:numPr>
            </w:pPr>
          </w:p>
        </w:tc>
        <w:tc>
          <w:tcPr>
            <w:tcW w:w="8173" w:type="dxa"/>
            <w:gridSpan w:val="7"/>
          </w:tcPr>
          <w:p w:rsidR="003E32CA" w:rsidRPr="00617EED" w:rsidRDefault="003E32CA" w:rsidP="00392405">
            <w:pPr>
              <w:rPr>
                <w:sz w:val="22"/>
              </w:rPr>
            </w:pPr>
            <w:r w:rsidRPr="00617EED">
              <w:rPr>
                <w:sz w:val="22"/>
              </w:rPr>
              <w:t>Monitor toys and equipment at childcare venues and ensure that chi</w:t>
            </w:r>
            <w:r w:rsidR="00572FB7" w:rsidRPr="00617EED">
              <w:rPr>
                <w:sz w:val="22"/>
              </w:rPr>
              <w:t xml:space="preserve">ldcare staff maintain all items </w:t>
            </w:r>
            <w:r w:rsidRPr="00617EED">
              <w:rPr>
                <w:sz w:val="22"/>
              </w:rPr>
              <w:t>in a safe and clean condition, in accordance with the relevant inventory</w:t>
            </w:r>
            <w:r w:rsidR="0089188D" w:rsidRPr="00617EED">
              <w:rPr>
                <w:sz w:val="22"/>
              </w:rPr>
              <w:t xml:space="preserve"> and Health &amp; Safety regulations</w:t>
            </w:r>
            <w:r w:rsidRPr="00617EED">
              <w:rPr>
                <w:sz w:val="22"/>
              </w:rPr>
              <w:t>.</w:t>
            </w:r>
          </w:p>
          <w:p w:rsidR="00E8279D" w:rsidRPr="00617EED" w:rsidRDefault="00E8279D" w:rsidP="00392405">
            <w:pPr>
              <w:rPr>
                <w:sz w:val="22"/>
              </w:rPr>
            </w:pPr>
          </w:p>
        </w:tc>
      </w:tr>
      <w:tr w:rsidR="003E32CA" w:rsidRPr="00617EED" w:rsidTr="007B21D7">
        <w:trPr>
          <w:cantSplit/>
          <w:trHeight w:val="700"/>
        </w:trPr>
        <w:tc>
          <w:tcPr>
            <w:tcW w:w="586" w:type="dxa"/>
          </w:tcPr>
          <w:p w:rsidR="003E32CA" w:rsidRPr="00617EED" w:rsidRDefault="003E32CA">
            <w:pPr>
              <w:rPr>
                <w:b/>
                <w:bCs/>
              </w:rPr>
            </w:pPr>
          </w:p>
        </w:tc>
        <w:tc>
          <w:tcPr>
            <w:tcW w:w="563" w:type="dxa"/>
          </w:tcPr>
          <w:p w:rsidR="003E32CA" w:rsidRPr="00617EED" w:rsidRDefault="003E32CA" w:rsidP="0033253C">
            <w:pPr>
              <w:numPr>
                <w:ilvl w:val="0"/>
                <w:numId w:val="1"/>
              </w:numPr>
            </w:pPr>
          </w:p>
        </w:tc>
        <w:tc>
          <w:tcPr>
            <w:tcW w:w="8173" w:type="dxa"/>
            <w:gridSpan w:val="7"/>
          </w:tcPr>
          <w:p w:rsidR="003E32CA" w:rsidRPr="00617EED" w:rsidRDefault="00D65D07" w:rsidP="00772F80">
            <w:pPr>
              <w:tabs>
                <w:tab w:val="left" w:pos="720"/>
              </w:tabs>
              <w:rPr>
                <w:sz w:val="22"/>
              </w:rPr>
            </w:pPr>
            <w:r w:rsidRPr="00617EED">
              <w:rPr>
                <w:sz w:val="22"/>
              </w:rPr>
              <w:t xml:space="preserve">Assist in the recruitment </w:t>
            </w:r>
            <w:r w:rsidR="002E0B62" w:rsidRPr="00617EED">
              <w:rPr>
                <w:sz w:val="22"/>
              </w:rPr>
              <w:t xml:space="preserve">and standard induction training for new </w:t>
            </w:r>
            <w:r w:rsidR="00C12362" w:rsidRPr="00617EED">
              <w:rPr>
                <w:sz w:val="22"/>
              </w:rPr>
              <w:t xml:space="preserve">childcare staff, </w:t>
            </w:r>
            <w:r w:rsidR="00392405" w:rsidRPr="00617EED">
              <w:rPr>
                <w:sz w:val="22"/>
              </w:rPr>
              <w:t>inv</w:t>
            </w:r>
            <w:r w:rsidR="002E0B62" w:rsidRPr="00617EED">
              <w:rPr>
                <w:sz w:val="22"/>
              </w:rPr>
              <w:t>igilators</w:t>
            </w:r>
            <w:r w:rsidRPr="00617EED">
              <w:rPr>
                <w:sz w:val="22"/>
              </w:rPr>
              <w:t xml:space="preserve"> and </w:t>
            </w:r>
            <w:r w:rsidR="007262A6" w:rsidRPr="00617EED">
              <w:rPr>
                <w:sz w:val="22"/>
              </w:rPr>
              <w:t xml:space="preserve">other </w:t>
            </w:r>
            <w:r w:rsidRPr="00617EED">
              <w:rPr>
                <w:sz w:val="22"/>
              </w:rPr>
              <w:t>adult support staff</w:t>
            </w:r>
            <w:r w:rsidR="002E0B62" w:rsidRPr="00617EED">
              <w:rPr>
                <w:sz w:val="22"/>
              </w:rPr>
              <w:t>.</w:t>
            </w:r>
            <w:r w:rsidRPr="00617EED">
              <w:rPr>
                <w:sz w:val="22"/>
              </w:rPr>
              <w:t xml:space="preserve">  </w:t>
            </w:r>
          </w:p>
        </w:tc>
      </w:tr>
      <w:tr w:rsidR="00D65D07" w:rsidRPr="00617EED" w:rsidTr="007B21D7">
        <w:trPr>
          <w:cantSplit/>
          <w:trHeight w:val="843"/>
        </w:trPr>
        <w:tc>
          <w:tcPr>
            <w:tcW w:w="586" w:type="dxa"/>
          </w:tcPr>
          <w:p w:rsidR="00D65D07" w:rsidRPr="00617EED" w:rsidRDefault="00D65D07">
            <w:pPr>
              <w:rPr>
                <w:b/>
                <w:bCs/>
              </w:rPr>
            </w:pPr>
          </w:p>
        </w:tc>
        <w:tc>
          <w:tcPr>
            <w:tcW w:w="563" w:type="dxa"/>
          </w:tcPr>
          <w:p w:rsidR="00D65D07" w:rsidRPr="00617EED" w:rsidRDefault="00D65D07" w:rsidP="0033253C">
            <w:pPr>
              <w:numPr>
                <w:ilvl w:val="0"/>
                <w:numId w:val="1"/>
              </w:numPr>
            </w:pPr>
          </w:p>
        </w:tc>
        <w:tc>
          <w:tcPr>
            <w:tcW w:w="8173" w:type="dxa"/>
            <w:gridSpan w:val="7"/>
          </w:tcPr>
          <w:p w:rsidR="00D65D07" w:rsidRPr="00617EED" w:rsidRDefault="00C12362" w:rsidP="00A41323">
            <w:pPr>
              <w:tabs>
                <w:tab w:val="left" w:pos="720"/>
              </w:tabs>
              <w:rPr>
                <w:sz w:val="22"/>
              </w:rPr>
            </w:pPr>
            <w:r w:rsidRPr="00617EED">
              <w:rPr>
                <w:sz w:val="22"/>
              </w:rPr>
              <w:t>In liaison with the Exams Coordinator and Operations Administrator-MIS &amp; Exams, a</w:t>
            </w:r>
            <w:r w:rsidR="005350B1" w:rsidRPr="00617EED">
              <w:rPr>
                <w:sz w:val="22"/>
              </w:rPr>
              <w:t>ssist with the</w:t>
            </w:r>
            <w:r w:rsidR="00F06B1A" w:rsidRPr="00617EED">
              <w:rPr>
                <w:sz w:val="22"/>
              </w:rPr>
              <w:t xml:space="preserve"> provision of </w:t>
            </w:r>
            <w:r w:rsidR="00CF68B3" w:rsidRPr="00617EED">
              <w:rPr>
                <w:sz w:val="22"/>
              </w:rPr>
              <w:t>s</w:t>
            </w:r>
            <w:r w:rsidR="00D65D07" w:rsidRPr="00617EED">
              <w:rPr>
                <w:sz w:val="22"/>
              </w:rPr>
              <w:t xml:space="preserve">upport </w:t>
            </w:r>
            <w:r w:rsidR="0089188D" w:rsidRPr="00617EED">
              <w:rPr>
                <w:sz w:val="22"/>
              </w:rPr>
              <w:t xml:space="preserve">and advice </w:t>
            </w:r>
            <w:r w:rsidR="00CF68B3" w:rsidRPr="00617EED">
              <w:rPr>
                <w:sz w:val="22"/>
              </w:rPr>
              <w:t>for i</w:t>
            </w:r>
            <w:r w:rsidR="00D65D07" w:rsidRPr="00617EED">
              <w:rPr>
                <w:sz w:val="22"/>
              </w:rPr>
              <w:t>nvigilators</w:t>
            </w:r>
            <w:r w:rsidR="005350B1" w:rsidRPr="00617EED">
              <w:rPr>
                <w:sz w:val="22"/>
              </w:rPr>
              <w:t xml:space="preserve"> ensuring they have the relevant training, up to date knowledge and confidence </w:t>
            </w:r>
            <w:r w:rsidR="007262A6" w:rsidRPr="00617EED">
              <w:rPr>
                <w:sz w:val="22"/>
              </w:rPr>
              <w:t>to direct learners in accordance with Examination Board</w:t>
            </w:r>
            <w:r w:rsidR="005350B1" w:rsidRPr="00617EED">
              <w:rPr>
                <w:sz w:val="22"/>
              </w:rPr>
              <w:t xml:space="preserve"> </w:t>
            </w:r>
            <w:r w:rsidR="007262A6" w:rsidRPr="00617EED">
              <w:rPr>
                <w:sz w:val="22"/>
              </w:rPr>
              <w:t>regulations.</w:t>
            </w:r>
          </w:p>
          <w:p w:rsidR="00E8279D" w:rsidRPr="00617EED" w:rsidRDefault="00E8279D" w:rsidP="00A41323">
            <w:pPr>
              <w:tabs>
                <w:tab w:val="left" w:pos="720"/>
              </w:tabs>
              <w:rPr>
                <w:sz w:val="22"/>
              </w:rPr>
            </w:pPr>
          </w:p>
        </w:tc>
      </w:tr>
      <w:tr w:rsidR="00D65D07" w:rsidRPr="00617EED" w:rsidTr="007B21D7">
        <w:trPr>
          <w:cantSplit/>
          <w:trHeight w:val="970"/>
        </w:trPr>
        <w:tc>
          <w:tcPr>
            <w:tcW w:w="586" w:type="dxa"/>
          </w:tcPr>
          <w:p w:rsidR="00D65D07" w:rsidRPr="00617EED" w:rsidRDefault="00D65D07">
            <w:pPr>
              <w:rPr>
                <w:b/>
                <w:bCs/>
              </w:rPr>
            </w:pPr>
          </w:p>
        </w:tc>
        <w:tc>
          <w:tcPr>
            <w:tcW w:w="563" w:type="dxa"/>
          </w:tcPr>
          <w:p w:rsidR="00D65D07" w:rsidRPr="00617EED" w:rsidRDefault="00D65D07" w:rsidP="0033253C">
            <w:pPr>
              <w:numPr>
                <w:ilvl w:val="0"/>
                <w:numId w:val="1"/>
              </w:numPr>
            </w:pPr>
          </w:p>
        </w:tc>
        <w:tc>
          <w:tcPr>
            <w:tcW w:w="8173" w:type="dxa"/>
            <w:gridSpan w:val="7"/>
          </w:tcPr>
          <w:p w:rsidR="00D65D07" w:rsidRPr="00617EED" w:rsidRDefault="00D65D07" w:rsidP="005F7474">
            <w:pPr>
              <w:tabs>
                <w:tab w:val="left" w:pos="720"/>
              </w:tabs>
              <w:rPr>
                <w:sz w:val="22"/>
              </w:rPr>
            </w:pPr>
            <w:r w:rsidRPr="00617EED">
              <w:rPr>
                <w:sz w:val="22"/>
              </w:rPr>
              <w:t xml:space="preserve"> </w:t>
            </w:r>
            <w:r w:rsidR="005F7474" w:rsidRPr="00617EED">
              <w:rPr>
                <w:sz w:val="22"/>
              </w:rPr>
              <w:t xml:space="preserve">Assist with the </w:t>
            </w:r>
            <w:r w:rsidRPr="00617EED">
              <w:rPr>
                <w:sz w:val="22"/>
              </w:rPr>
              <w:t>coordinat</w:t>
            </w:r>
            <w:r w:rsidR="005F7474" w:rsidRPr="00617EED">
              <w:rPr>
                <w:sz w:val="22"/>
              </w:rPr>
              <w:t xml:space="preserve">ion and </w:t>
            </w:r>
            <w:r w:rsidRPr="00617EED">
              <w:rPr>
                <w:sz w:val="22"/>
              </w:rPr>
              <w:t xml:space="preserve"> provision of invigilators to lead examinations and deliver examination papers in accordance with the regulations stipulated by the Examination Board.</w:t>
            </w:r>
          </w:p>
        </w:tc>
      </w:tr>
      <w:tr w:rsidR="0089188D" w:rsidRPr="00617EED" w:rsidTr="007B21D7">
        <w:trPr>
          <w:cantSplit/>
          <w:trHeight w:val="430"/>
        </w:trPr>
        <w:tc>
          <w:tcPr>
            <w:tcW w:w="586" w:type="dxa"/>
          </w:tcPr>
          <w:p w:rsidR="0089188D" w:rsidRPr="00617EED" w:rsidRDefault="0089188D">
            <w:pPr>
              <w:rPr>
                <w:b/>
                <w:bCs/>
              </w:rPr>
            </w:pPr>
          </w:p>
        </w:tc>
        <w:tc>
          <w:tcPr>
            <w:tcW w:w="563" w:type="dxa"/>
          </w:tcPr>
          <w:p w:rsidR="0089188D" w:rsidRPr="00617EED" w:rsidRDefault="0089188D" w:rsidP="0033253C">
            <w:pPr>
              <w:numPr>
                <w:ilvl w:val="0"/>
                <w:numId w:val="1"/>
              </w:numPr>
            </w:pPr>
          </w:p>
        </w:tc>
        <w:tc>
          <w:tcPr>
            <w:tcW w:w="8173" w:type="dxa"/>
            <w:gridSpan w:val="7"/>
          </w:tcPr>
          <w:p w:rsidR="0089188D" w:rsidRPr="00617EED" w:rsidRDefault="00F06B1A" w:rsidP="005F7474">
            <w:pPr>
              <w:tabs>
                <w:tab w:val="left" w:pos="720"/>
              </w:tabs>
              <w:jc w:val="both"/>
              <w:rPr>
                <w:sz w:val="22"/>
              </w:rPr>
            </w:pPr>
            <w:r w:rsidRPr="00617EED">
              <w:rPr>
                <w:sz w:val="22"/>
              </w:rPr>
              <w:t>I</w:t>
            </w:r>
            <w:r w:rsidR="0089188D" w:rsidRPr="00617EED">
              <w:rPr>
                <w:sz w:val="22"/>
              </w:rPr>
              <w:t>nvi</w:t>
            </w:r>
            <w:r w:rsidR="00E4474C" w:rsidRPr="00617EED">
              <w:rPr>
                <w:sz w:val="22"/>
              </w:rPr>
              <w:t>gilate examinations where required</w:t>
            </w:r>
            <w:r w:rsidR="005A6C73" w:rsidRPr="00617EED">
              <w:rPr>
                <w:sz w:val="22"/>
              </w:rPr>
              <w:t xml:space="preserve"> and occasionally </w:t>
            </w:r>
            <w:r w:rsidR="005F7474" w:rsidRPr="00617EED">
              <w:rPr>
                <w:sz w:val="22"/>
              </w:rPr>
              <w:t xml:space="preserve">and </w:t>
            </w:r>
            <w:r w:rsidR="005A6C73" w:rsidRPr="00617EED">
              <w:rPr>
                <w:sz w:val="22"/>
              </w:rPr>
              <w:t>transport live exam papers in a secure manner</w:t>
            </w:r>
          </w:p>
        </w:tc>
      </w:tr>
      <w:tr w:rsidR="0089188D" w:rsidRPr="00617EED" w:rsidTr="007B21D7">
        <w:trPr>
          <w:cantSplit/>
          <w:trHeight w:val="706"/>
        </w:trPr>
        <w:tc>
          <w:tcPr>
            <w:tcW w:w="586" w:type="dxa"/>
          </w:tcPr>
          <w:p w:rsidR="0089188D" w:rsidRPr="00617EED" w:rsidRDefault="0089188D">
            <w:pPr>
              <w:rPr>
                <w:b/>
                <w:bCs/>
              </w:rPr>
            </w:pPr>
          </w:p>
        </w:tc>
        <w:tc>
          <w:tcPr>
            <w:tcW w:w="563" w:type="dxa"/>
          </w:tcPr>
          <w:p w:rsidR="0089188D" w:rsidRPr="00617EED" w:rsidRDefault="0089188D" w:rsidP="0033253C">
            <w:pPr>
              <w:numPr>
                <w:ilvl w:val="0"/>
                <w:numId w:val="1"/>
              </w:numPr>
            </w:pPr>
          </w:p>
        </w:tc>
        <w:tc>
          <w:tcPr>
            <w:tcW w:w="8173" w:type="dxa"/>
            <w:gridSpan w:val="7"/>
          </w:tcPr>
          <w:p w:rsidR="0089188D" w:rsidRPr="00617EED" w:rsidRDefault="00E4474C" w:rsidP="00E8279D">
            <w:pPr>
              <w:tabs>
                <w:tab w:val="left" w:pos="720"/>
              </w:tabs>
              <w:jc w:val="both"/>
              <w:rPr>
                <w:sz w:val="22"/>
              </w:rPr>
            </w:pPr>
            <w:r w:rsidRPr="00617EED">
              <w:rPr>
                <w:sz w:val="22"/>
              </w:rPr>
              <w:t xml:space="preserve">Working with the </w:t>
            </w:r>
            <w:r w:rsidR="00E8279D" w:rsidRPr="00617EED">
              <w:rPr>
                <w:sz w:val="22"/>
              </w:rPr>
              <w:t xml:space="preserve">Operations Manager, </w:t>
            </w:r>
            <w:r w:rsidRPr="00617EED">
              <w:rPr>
                <w:sz w:val="22"/>
              </w:rPr>
              <w:t>co-ordinate</w:t>
            </w:r>
            <w:r w:rsidR="0089188D" w:rsidRPr="00617EED">
              <w:rPr>
                <w:sz w:val="22"/>
              </w:rPr>
              <w:t xml:space="preserve"> </w:t>
            </w:r>
            <w:r w:rsidR="009D5296" w:rsidRPr="00617EED">
              <w:rPr>
                <w:sz w:val="22"/>
              </w:rPr>
              <w:t>appropriate childcare</w:t>
            </w:r>
            <w:r w:rsidRPr="00617EED">
              <w:rPr>
                <w:sz w:val="22"/>
              </w:rPr>
              <w:t xml:space="preserve">. </w:t>
            </w:r>
            <w:r w:rsidR="00B57D87" w:rsidRPr="00617EED">
              <w:rPr>
                <w:sz w:val="22"/>
              </w:rPr>
              <w:t>Carry out a range of administration and organisational tasks to ensure learners are provided with the support they require.</w:t>
            </w:r>
          </w:p>
          <w:p w:rsidR="00E8279D" w:rsidRPr="00617EED" w:rsidRDefault="00E8279D" w:rsidP="00E8279D">
            <w:pPr>
              <w:tabs>
                <w:tab w:val="left" w:pos="720"/>
              </w:tabs>
              <w:jc w:val="both"/>
              <w:rPr>
                <w:sz w:val="22"/>
              </w:rPr>
            </w:pPr>
          </w:p>
        </w:tc>
      </w:tr>
      <w:tr w:rsidR="0089188D" w:rsidRPr="00617EED" w:rsidTr="007B21D7">
        <w:trPr>
          <w:cantSplit/>
          <w:trHeight w:val="706"/>
        </w:trPr>
        <w:tc>
          <w:tcPr>
            <w:tcW w:w="586" w:type="dxa"/>
          </w:tcPr>
          <w:p w:rsidR="0089188D" w:rsidRPr="00617EED" w:rsidRDefault="0089188D">
            <w:pPr>
              <w:rPr>
                <w:b/>
                <w:bCs/>
              </w:rPr>
            </w:pPr>
          </w:p>
        </w:tc>
        <w:tc>
          <w:tcPr>
            <w:tcW w:w="563" w:type="dxa"/>
          </w:tcPr>
          <w:p w:rsidR="0089188D" w:rsidRPr="00617EED" w:rsidRDefault="0089188D" w:rsidP="0033253C">
            <w:pPr>
              <w:numPr>
                <w:ilvl w:val="0"/>
                <w:numId w:val="1"/>
              </w:numPr>
            </w:pPr>
          </w:p>
        </w:tc>
        <w:tc>
          <w:tcPr>
            <w:tcW w:w="8173" w:type="dxa"/>
            <w:gridSpan w:val="7"/>
          </w:tcPr>
          <w:p w:rsidR="0089188D" w:rsidRPr="00617EED" w:rsidRDefault="00E4474C" w:rsidP="00A41323">
            <w:pPr>
              <w:tabs>
                <w:tab w:val="left" w:pos="720"/>
              </w:tabs>
              <w:rPr>
                <w:sz w:val="22"/>
              </w:rPr>
            </w:pPr>
            <w:r w:rsidRPr="00617EED">
              <w:rPr>
                <w:sz w:val="22"/>
              </w:rPr>
              <w:t>Liais</w:t>
            </w:r>
            <w:r w:rsidR="005F7474" w:rsidRPr="00617EED">
              <w:rPr>
                <w:sz w:val="22"/>
              </w:rPr>
              <w:t xml:space="preserve">e </w:t>
            </w:r>
            <w:r w:rsidRPr="00617EED">
              <w:rPr>
                <w:sz w:val="22"/>
              </w:rPr>
              <w:t xml:space="preserve">with the </w:t>
            </w:r>
            <w:r w:rsidR="005F7474" w:rsidRPr="00617EED">
              <w:rPr>
                <w:sz w:val="22"/>
              </w:rPr>
              <w:t xml:space="preserve">Operations Manager </w:t>
            </w:r>
            <w:r w:rsidRPr="00617EED">
              <w:rPr>
                <w:sz w:val="22"/>
              </w:rPr>
              <w:t xml:space="preserve">to supply volunteers and/or support workers </w:t>
            </w:r>
            <w:r w:rsidR="00B57D87" w:rsidRPr="00617EED">
              <w:rPr>
                <w:sz w:val="22"/>
              </w:rPr>
              <w:t>for adult learners in</w:t>
            </w:r>
            <w:r w:rsidRPr="00617EED">
              <w:rPr>
                <w:sz w:val="22"/>
              </w:rPr>
              <w:t xml:space="preserve"> classes </w:t>
            </w:r>
            <w:r w:rsidR="00B57D87" w:rsidRPr="00617EED">
              <w:rPr>
                <w:sz w:val="22"/>
              </w:rPr>
              <w:t xml:space="preserve">and </w:t>
            </w:r>
            <w:r w:rsidRPr="00617EED">
              <w:rPr>
                <w:sz w:val="22"/>
              </w:rPr>
              <w:t xml:space="preserve">provide on-going </w:t>
            </w:r>
            <w:r w:rsidR="00B57D87" w:rsidRPr="00617EED">
              <w:rPr>
                <w:sz w:val="22"/>
              </w:rPr>
              <w:t>support and advi</w:t>
            </w:r>
            <w:r w:rsidRPr="00617EED">
              <w:rPr>
                <w:sz w:val="22"/>
              </w:rPr>
              <w:t>ce for staff in these roles, including organising cover where appropriate.</w:t>
            </w:r>
          </w:p>
          <w:p w:rsidR="00E8279D" w:rsidRPr="00617EED" w:rsidRDefault="00E8279D" w:rsidP="00A41323">
            <w:pPr>
              <w:tabs>
                <w:tab w:val="left" w:pos="720"/>
              </w:tabs>
              <w:rPr>
                <w:sz w:val="22"/>
              </w:rPr>
            </w:pPr>
          </w:p>
        </w:tc>
      </w:tr>
      <w:tr w:rsidR="003E32CA" w:rsidRPr="00617EED" w:rsidTr="00BC6E44">
        <w:tc>
          <w:tcPr>
            <w:tcW w:w="586" w:type="dxa"/>
          </w:tcPr>
          <w:p w:rsidR="003E32CA" w:rsidRPr="00617EED" w:rsidRDefault="003E32CA">
            <w:pPr>
              <w:rPr>
                <w:b/>
                <w:bCs/>
              </w:rPr>
            </w:pPr>
            <w:r w:rsidRPr="00617EED">
              <w:rPr>
                <w:b/>
                <w:bCs/>
              </w:rPr>
              <w:t>3.</w:t>
            </w:r>
          </w:p>
        </w:tc>
        <w:tc>
          <w:tcPr>
            <w:tcW w:w="8736" w:type="dxa"/>
            <w:gridSpan w:val="8"/>
          </w:tcPr>
          <w:p w:rsidR="003E32CA" w:rsidRPr="00617EED" w:rsidRDefault="003E32CA">
            <w:pPr>
              <w:rPr>
                <w:b/>
                <w:bCs/>
              </w:rPr>
            </w:pPr>
            <w:r w:rsidRPr="00617EED">
              <w:rPr>
                <w:b/>
                <w:bCs/>
              </w:rPr>
              <w:t>SUPERVISION / MANAGEMENT OF PEOPLE</w:t>
            </w:r>
          </w:p>
          <w:p w:rsidR="00392405" w:rsidRPr="00617EED" w:rsidRDefault="00392405">
            <w:pPr>
              <w:rPr>
                <w:b/>
                <w:bCs/>
              </w:rPr>
            </w:pPr>
          </w:p>
          <w:p w:rsidR="003E32CA" w:rsidRPr="00617EED" w:rsidRDefault="002E0B62">
            <w:r w:rsidRPr="00617EED">
              <w:t xml:space="preserve">No. reporting -  Direct:   </w:t>
            </w:r>
            <w:r w:rsidR="00F06B1A" w:rsidRPr="00617EED">
              <w:t xml:space="preserve">0    </w:t>
            </w:r>
            <w:r w:rsidR="003E32CA" w:rsidRPr="00617EED">
              <w:t xml:space="preserve">Indirect:  </w:t>
            </w:r>
            <w:r w:rsidR="00F06B1A" w:rsidRPr="00617EED">
              <w:t xml:space="preserve">Up to 13 sessional childcare workers and </w:t>
            </w:r>
            <w:r w:rsidR="005F7474" w:rsidRPr="00617EED">
              <w:t xml:space="preserve">approximately 40 </w:t>
            </w:r>
            <w:r w:rsidR="00F06B1A" w:rsidRPr="00617EED">
              <w:t xml:space="preserve">Casual Pool </w:t>
            </w:r>
            <w:r w:rsidR="005F7474" w:rsidRPr="00617EED">
              <w:t>S</w:t>
            </w:r>
            <w:r w:rsidR="00AC4B2B" w:rsidRPr="00617EED">
              <w:t xml:space="preserve">upport Staff </w:t>
            </w:r>
            <w:r w:rsidR="005F7474" w:rsidRPr="00617EED">
              <w:t xml:space="preserve"> and Volunteers</w:t>
            </w:r>
          </w:p>
          <w:p w:rsidR="003E32CA" w:rsidRPr="00617EED" w:rsidRDefault="00C90F5C" w:rsidP="00C90F5C">
            <w:r w:rsidRPr="00617EED">
              <w:t xml:space="preserve">                                                           </w:t>
            </w:r>
            <w:r w:rsidR="003E32CA" w:rsidRPr="00617EED">
              <w:t xml:space="preserve">                                          </w:t>
            </w:r>
          </w:p>
        </w:tc>
      </w:tr>
      <w:tr w:rsidR="003E32CA" w:rsidRPr="00617EED" w:rsidTr="00BC6E44">
        <w:tc>
          <w:tcPr>
            <w:tcW w:w="586" w:type="dxa"/>
          </w:tcPr>
          <w:p w:rsidR="003E32CA" w:rsidRPr="00617EED" w:rsidRDefault="003E32CA">
            <w:pPr>
              <w:rPr>
                <w:b/>
                <w:bCs/>
              </w:rPr>
            </w:pPr>
            <w:r w:rsidRPr="00617EED">
              <w:rPr>
                <w:b/>
                <w:bCs/>
              </w:rPr>
              <w:t>4.</w:t>
            </w:r>
          </w:p>
        </w:tc>
        <w:tc>
          <w:tcPr>
            <w:tcW w:w="8736" w:type="dxa"/>
            <w:gridSpan w:val="8"/>
          </w:tcPr>
          <w:p w:rsidR="003E32CA" w:rsidRPr="00617EED" w:rsidRDefault="003E32CA">
            <w:pPr>
              <w:rPr>
                <w:b/>
                <w:bCs/>
              </w:rPr>
            </w:pPr>
            <w:r w:rsidRPr="00617EED">
              <w:rPr>
                <w:b/>
                <w:bCs/>
              </w:rPr>
              <w:t>CREATIVITY &amp; INNOVATION</w:t>
            </w:r>
          </w:p>
          <w:p w:rsidR="00392405" w:rsidRPr="00617EED" w:rsidRDefault="00392405">
            <w:pPr>
              <w:rPr>
                <w:b/>
                <w:bCs/>
              </w:rPr>
            </w:pPr>
          </w:p>
          <w:p w:rsidR="003E32CA" w:rsidRPr="00617EED" w:rsidRDefault="003E32CA" w:rsidP="0033253C">
            <w:pPr>
              <w:numPr>
                <w:ilvl w:val="0"/>
                <w:numId w:val="2"/>
              </w:numPr>
            </w:pPr>
            <w:r w:rsidRPr="00617EED">
              <w:t>Creative development of play activities to engage children and parents who would not normally access traditional childcare provision.</w:t>
            </w:r>
          </w:p>
          <w:p w:rsidR="003E32CA" w:rsidRPr="00617EED" w:rsidRDefault="003E32CA" w:rsidP="0033253C">
            <w:pPr>
              <w:numPr>
                <w:ilvl w:val="0"/>
                <w:numId w:val="2"/>
              </w:numPr>
            </w:pPr>
            <w:r w:rsidRPr="00617EED">
              <w:t>Subject to occasional supervision and procedural guidelines, the jobholder is required to use initiative in responding to queries,</w:t>
            </w:r>
            <w:r w:rsidR="0036048C" w:rsidRPr="00617EED">
              <w:t xml:space="preserve"> </w:t>
            </w:r>
            <w:r w:rsidR="0050375C" w:rsidRPr="00617EED">
              <w:t xml:space="preserve">finding creative solutions to </w:t>
            </w:r>
            <w:r w:rsidR="0036048C" w:rsidRPr="00617EED">
              <w:t>problems,</w:t>
            </w:r>
            <w:r w:rsidRPr="00617EED">
              <w:t xml:space="preserve"> </w:t>
            </w:r>
            <w:r w:rsidR="0050375C" w:rsidRPr="00617EED">
              <w:t>managing</w:t>
            </w:r>
            <w:r w:rsidRPr="00617EED">
              <w:t xml:space="preserve"> his/her own workload and in the development of systems to meet the specification of others.</w:t>
            </w:r>
          </w:p>
          <w:p w:rsidR="003E32CA" w:rsidRPr="00617EED" w:rsidRDefault="003E32CA" w:rsidP="0033253C">
            <w:pPr>
              <w:numPr>
                <w:ilvl w:val="0"/>
                <w:numId w:val="2"/>
              </w:numPr>
            </w:pPr>
            <w:r w:rsidRPr="00617EED">
              <w:t xml:space="preserve">Uses initiative in proposing changes to working practices and/ or processes for own and departmental administrative work area. </w:t>
            </w:r>
          </w:p>
          <w:p w:rsidR="003E32CA" w:rsidRPr="00617EED" w:rsidRDefault="003E32CA" w:rsidP="00AA4C8A">
            <w:pPr>
              <w:ind w:left="397"/>
            </w:pPr>
          </w:p>
        </w:tc>
      </w:tr>
      <w:tr w:rsidR="003E32CA" w:rsidRPr="00617EED" w:rsidTr="00BC6E44">
        <w:tc>
          <w:tcPr>
            <w:tcW w:w="586" w:type="dxa"/>
          </w:tcPr>
          <w:p w:rsidR="003E32CA" w:rsidRPr="00617EED" w:rsidRDefault="003E32CA">
            <w:pPr>
              <w:rPr>
                <w:b/>
                <w:bCs/>
              </w:rPr>
            </w:pPr>
            <w:r w:rsidRPr="00617EED">
              <w:rPr>
                <w:b/>
                <w:bCs/>
              </w:rPr>
              <w:lastRenderedPageBreak/>
              <w:t>5.</w:t>
            </w:r>
          </w:p>
        </w:tc>
        <w:tc>
          <w:tcPr>
            <w:tcW w:w="8736" w:type="dxa"/>
            <w:gridSpan w:val="8"/>
          </w:tcPr>
          <w:p w:rsidR="003E32CA" w:rsidRPr="00617EED" w:rsidRDefault="003E32CA" w:rsidP="001D69B4">
            <w:pPr>
              <w:rPr>
                <w:b/>
                <w:bCs/>
              </w:rPr>
            </w:pPr>
            <w:r w:rsidRPr="00617EED">
              <w:rPr>
                <w:b/>
                <w:bCs/>
              </w:rPr>
              <w:t xml:space="preserve">CONTACTS &amp; RELATIONSHIP </w:t>
            </w:r>
          </w:p>
          <w:p w:rsidR="001D69B4" w:rsidRPr="00617EED" w:rsidRDefault="003E32CA" w:rsidP="001D69B4">
            <w:pPr>
              <w:rPr>
                <w:b/>
                <w:bCs/>
              </w:rPr>
            </w:pPr>
            <w:r w:rsidRPr="00617EED">
              <w:rPr>
                <w:b/>
                <w:bCs/>
              </w:rPr>
              <w:t xml:space="preserve">Internal  </w:t>
            </w:r>
          </w:p>
          <w:p w:rsidR="003E32CA" w:rsidRPr="00617EED" w:rsidRDefault="003E32CA" w:rsidP="0033253C">
            <w:pPr>
              <w:numPr>
                <w:ilvl w:val="0"/>
                <w:numId w:val="3"/>
              </w:numPr>
              <w:rPr>
                <w:bCs/>
              </w:rPr>
            </w:pPr>
            <w:r w:rsidRPr="00617EED">
              <w:rPr>
                <w:bCs/>
              </w:rPr>
              <w:t xml:space="preserve">Regular contact with supervisor and colleagues calling for the exchange of information, sometimes of a complex and sensitive nature, orally, in writing or electronically where some tact and discretion may be required.  </w:t>
            </w:r>
          </w:p>
          <w:p w:rsidR="00EF3E0A" w:rsidRPr="00617EED" w:rsidRDefault="00EF3E0A" w:rsidP="0033253C">
            <w:pPr>
              <w:numPr>
                <w:ilvl w:val="0"/>
                <w:numId w:val="3"/>
              </w:numPr>
              <w:rPr>
                <w:bCs/>
              </w:rPr>
            </w:pPr>
            <w:r w:rsidRPr="00617EED">
              <w:rPr>
                <w:bCs/>
              </w:rPr>
              <w:t>Liaising with senior managers, childcare staff, volunteers, the Examination Coordinator, invigilators and other adult learner support staff</w:t>
            </w:r>
          </w:p>
          <w:p w:rsidR="001D69B4" w:rsidRPr="00617EED" w:rsidRDefault="00EF3E0A" w:rsidP="0033253C">
            <w:pPr>
              <w:numPr>
                <w:ilvl w:val="0"/>
                <w:numId w:val="3"/>
              </w:numPr>
              <w:rPr>
                <w:bCs/>
              </w:rPr>
            </w:pPr>
            <w:r w:rsidRPr="00617EED">
              <w:rPr>
                <w:bCs/>
              </w:rPr>
              <w:t>Other CYC  staff</w:t>
            </w:r>
          </w:p>
          <w:p w:rsidR="001D69B4" w:rsidRPr="00617EED" w:rsidRDefault="001D69B4" w:rsidP="001D69B4">
            <w:pPr>
              <w:ind w:left="360"/>
              <w:rPr>
                <w:bCs/>
              </w:rPr>
            </w:pPr>
          </w:p>
          <w:p w:rsidR="003E32CA" w:rsidRPr="00617EED" w:rsidRDefault="003E32CA" w:rsidP="001D69B4">
            <w:pPr>
              <w:rPr>
                <w:b/>
                <w:bCs/>
              </w:rPr>
            </w:pPr>
            <w:r w:rsidRPr="00617EED">
              <w:rPr>
                <w:b/>
                <w:bCs/>
              </w:rPr>
              <w:t xml:space="preserve">External   </w:t>
            </w:r>
          </w:p>
          <w:p w:rsidR="003E32CA" w:rsidRPr="00617EED" w:rsidRDefault="003E32CA" w:rsidP="0033253C">
            <w:pPr>
              <w:numPr>
                <w:ilvl w:val="0"/>
                <w:numId w:val="3"/>
              </w:numPr>
              <w:rPr>
                <w:bCs/>
              </w:rPr>
            </w:pPr>
            <w:r w:rsidRPr="00617EED">
              <w:rPr>
                <w:bCs/>
              </w:rPr>
              <w:t xml:space="preserve">Some contact with other childcare providers particularly </w:t>
            </w:r>
            <w:r w:rsidR="00BA2C92" w:rsidRPr="00617EED">
              <w:rPr>
                <w:bCs/>
              </w:rPr>
              <w:t>C</w:t>
            </w:r>
            <w:r w:rsidR="00C01CC2" w:rsidRPr="00617EED">
              <w:rPr>
                <w:bCs/>
              </w:rPr>
              <w:t xml:space="preserve">hildren’s </w:t>
            </w:r>
            <w:r w:rsidR="00BA2C92" w:rsidRPr="00617EED">
              <w:rPr>
                <w:bCs/>
              </w:rPr>
              <w:t>C</w:t>
            </w:r>
            <w:r w:rsidR="00C01CC2" w:rsidRPr="00617EED">
              <w:rPr>
                <w:bCs/>
              </w:rPr>
              <w:t>entre managers</w:t>
            </w:r>
            <w:r w:rsidR="00BA2C92" w:rsidRPr="00617EED">
              <w:rPr>
                <w:bCs/>
              </w:rPr>
              <w:t xml:space="preserve"> and staff</w:t>
            </w:r>
          </w:p>
          <w:p w:rsidR="00EF3E0A" w:rsidRPr="00617EED" w:rsidRDefault="00C01CC2" w:rsidP="0033253C">
            <w:pPr>
              <w:numPr>
                <w:ilvl w:val="0"/>
                <w:numId w:val="3"/>
              </w:numPr>
              <w:rPr>
                <w:bCs/>
              </w:rPr>
            </w:pPr>
            <w:r w:rsidRPr="00617EED">
              <w:rPr>
                <w:bCs/>
              </w:rPr>
              <w:t xml:space="preserve">Lead </w:t>
            </w:r>
            <w:r w:rsidR="00EF3E0A" w:rsidRPr="00617EED">
              <w:rPr>
                <w:bCs/>
              </w:rPr>
              <w:t>Staff in the venues in which we work</w:t>
            </w:r>
            <w:r w:rsidRPr="00617EED">
              <w:rPr>
                <w:bCs/>
              </w:rPr>
              <w:t>, mostly at an operational level</w:t>
            </w:r>
          </w:p>
          <w:p w:rsidR="00EF3E0A" w:rsidRPr="00617EED" w:rsidRDefault="00C01CC2" w:rsidP="0033253C">
            <w:pPr>
              <w:numPr>
                <w:ilvl w:val="0"/>
                <w:numId w:val="3"/>
              </w:numPr>
              <w:rPr>
                <w:bCs/>
              </w:rPr>
            </w:pPr>
            <w:r w:rsidRPr="00617EED">
              <w:rPr>
                <w:bCs/>
              </w:rPr>
              <w:t xml:space="preserve">Regular contact with </w:t>
            </w:r>
            <w:r w:rsidR="00BA2C92" w:rsidRPr="00617EED">
              <w:rPr>
                <w:bCs/>
              </w:rPr>
              <w:t>l</w:t>
            </w:r>
            <w:r w:rsidRPr="00617EED">
              <w:rPr>
                <w:bCs/>
              </w:rPr>
              <w:t>earners and parents in childcare settings to discuss any concerns they might have</w:t>
            </w:r>
          </w:p>
          <w:p w:rsidR="00C01CC2" w:rsidRPr="00617EED" w:rsidRDefault="00C01CC2" w:rsidP="0033253C">
            <w:pPr>
              <w:numPr>
                <w:ilvl w:val="0"/>
                <w:numId w:val="3"/>
              </w:numPr>
              <w:rPr>
                <w:bCs/>
              </w:rPr>
            </w:pPr>
            <w:r w:rsidRPr="00617EED">
              <w:rPr>
                <w:bCs/>
              </w:rPr>
              <w:t>Some contact with other childcare providers</w:t>
            </w:r>
          </w:p>
          <w:p w:rsidR="00392405" w:rsidRPr="00617EED" w:rsidRDefault="00392405" w:rsidP="00392405">
            <w:pPr>
              <w:ind w:left="360"/>
              <w:rPr>
                <w:bCs/>
              </w:rPr>
            </w:pPr>
          </w:p>
        </w:tc>
      </w:tr>
      <w:tr w:rsidR="003E32CA" w:rsidRPr="00617EED" w:rsidTr="00BC6E44">
        <w:tc>
          <w:tcPr>
            <w:tcW w:w="586" w:type="dxa"/>
          </w:tcPr>
          <w:p w:rsidR="003E32CA" w:rsidRPr="00617EED" w:rsidRDefault="003E32CA">
            <w:pPr>
              <w:rPr>
                <w:b/>
                <w:bCs/>
              </w:rPr>
            </w:pPr>
            <w:r w:rsidRPr="00617EED">
              <w:rPr>
                <w:b/>
                <w:bCs/>
              </w:rPr>
              <w:t>6.</w:t>
            </w:r>
          </w:p>
        </w:tc>
        <w:tc>
          <w:tcPr>
            <w:tcW w:w="8736" w:type="dxa"/>
            <w:gridSpan w:val="8"/>
          </w:tcPr>
          <w:p w:rsidR="003E32CA" w:rsidRPr="00617EED" w:rsidRDefault="003E32CA">
            <w:pPr>
              <w:rPr>
                <w:b/>
                <w:bCs/>
              </w:rPr>
            </w:pPr>
            <w:r w:rsidRPr="00617EED">
              <w:rPr>
                <w:b/>
                <w:bCs/>
              </w:rPr>
              <w:t>DECISIONS – discretion &amp; consequences</w:t>
            </w:r>
          </w:p>
          <w:p w:rsidR="00392405" w:rsidRPr="00617EED" w:rsidRDefault="00392405">
            <w:pPr>
              <w:rPr>
                <w:b/>
                <w:bCs/>
              </w:rPr>
            </w:pPr>
          </w:p>
          <w:p w:rsidR="003E32CA" w:rsidRPr="00617EED" w:rsidRDefault="003E32CA" w:rsidP="0033253C">
            <w:pPr>
              <w:numPr>
                <w:ilvl w:val="0"/>
                <w:numId w:val="4"/>
              </w:numPr>
            </w:pPr>
            <w:r w:rsidRPr="00617EED">
              <w:t>Standard operating procedures, good practice, established processes and an understanding of what results or standards are to be achieved guide the jobholder’s decision-making.</w:t>
            </w:r>
          </w:p>
          <w:p w:rsidR="003E32CA" w:rsidRPr="00617EED" w:rsidRDefault="003E32CA" w:rsidP="0033253C">
            <w:pPr>
              <w:numPr>
                <w:ilvl w:val="0"/>
                <w:numId w:val="4"/>
              </w:numPr>
            </w:pPr>
            <w:r w:rsidRPr="00617EED">
              <w:t>Judgement involves a range of facts or situations, which require analysis or comparison of a range of options/ solutions.</w:t>
            </w:r>
          </w:p>
          <w:p w:rsidR="00EF3E0A" w:rsidRPr="00617EED" w:rsidRDefault="00EF3E0A" w:rsidP="0033253C">
            <w:pPr>
              <w:numPr>
                <w:ilvl w:val="0"/>
                <w:numId w:val="4"/>
              </w:numPr>
            </w:pPr>
            <w:r w:rsidRPr="00617EED">
              <w:t>Judgement and decisions based on knowledge of current legislation, Safeguarding and Health and Safety regulations.</w:t>
            </w:r>
          </w:p>
          <w:p w:rsidR="003E32CA" w:rsidRPr="00617EED" w:rsidRDefault="003E32CA" w:rsidP="0033253C">
            <w:pPr>
              <w:numPr>
                <w:ilvl w:val="0"/>
                <w:numId w:val="4"/>
              </w:numPr>
            </w:pPr>
            <w:r w:rsidRPr="00617EED">
              <w:t>Uses discretion when responding to sometimes complex, face to face and telephone queries from colleagues and others outside the Council so as not to commit any breaches of confidentiality/ indiscretions.</w:t>
            </w:r>
          </w:p>
          <w:p w:rsidR="00EF3E0A" w:rsidRPr="00617EED" w:rsidRDefault="00EF3E0A" w:rsidP="0033253C">
            <w:pPr>
              <w:numPr>
                <w:ilvl w:val="0"/>
                <w:numId w:val="4"/>
              </w:numPr>
            </w:pPr>
            <w:r w:rsidRPr="00617EED">
              <w:t xml:space="preserve">Decisions in respect of </w:t>
            </w:r>
            <w:r w:rsidR="00BA2C92" w:rsidRPr="00617EED">
              <w:t>childcare</w:t>
            </w:r>
            <w:r w:rsidR="0093566C" w:rsidRPr="00617EED">
              <w:t xml:space="preserve"> and support staff </w:t>
            </w:r>
            <w:r w:rsidRPr="00617EED">
              <w:t xml:space="preserve">based on </w:t>
            </w:r>
            <w:r w:rsidR="00BA2C92" w:rsidRPr="00617EED">
              <w:t xml:space="preserve">policy, procedure, OFSTED and </w:t>
            </w:r>
            <w:r w:rsidRPr="00617EED">
              <w:t>Examination Board regulations</w:t>
            </w:r>
          </w:p>
          <w:p w:rsidR="003E32CA" w:rsidRPr="00617EED" w:rsidRDefault="003E32CA"/>
          <w:p w:rsidR="003E32CA" w:rsidRPr="00617EED" w:rsidRDefault="003E32CA">
            <w:pPr>
              <w:pStyle w:val="Heading1"/>
            </w:pPr>
            <w:r w:rsidRPr="00617EED">
              <w:t>Consequences</w:t>
            </w:r>
          </w:p>
          <w:p w:rsidR="003E32CA" w:rsidRPr="00617EED" w:rsidRDefault="003E32CA" w:rsidP="0033253C">
            <w:pPr>
              <w:numPr>
                <w:ilvl w:val="0"/>
                <w:numId w:val="5"/>
              </w:numPr>
            </w:pPr>
            <w:r w:rsidRPr="00617EED">
              <w:t>Any decisions must take account of child protection policies and procedures particularly with regard to safeguarding children</w:t>
            </w:r>
            <w:r w:rsidR="00E4582B" w:rsidRPr="00617EED">
              <w:t xml:space="preserve"> and vulnerable adults</w:t>
            </w:r>
          </w:p>
          <w:p w:rsidR="004F28C4" w:rsidRPr="00617EED" w:rsidRDefault="004F28C4" w:rsidP="0033253C">
            <w:pPr>
              <w:numPr>
                <w:ilvl w:val="0"/>
                <w:numId w:val="5"/>
              </w:numPr>
            </w:pPr>
            <w:r w:rsidRPr="00617EED">
              <w:t>Decisions with regard to childcare equipment and practice could impact on children’s safety and/or wellbeing.</w:t>
            </w:r>
          </w:p>
          <w:p w:rsidR="003E32CA" w:rsidRPr="00617EED" w:rsidRDefault="003E32CA" w:rsidP="0033253C">
            <w:pPr>
              <w:numPr>
                <w:ilvl w:val="0"/>
                <w:numId w:val="5"/>
              </w:numPr>
            </w:pPr>
            <w:r w:rsidRPr="00617EED">
              <w:t>Decisions may affect staff performance and the perception of partners of the service and may impact on the reputation of the Council</w:t>
            </w:r>
          </w:p>
          <w:p w:rsidR="00BA2C92" w:rsidRPr="00617EED" w:rsidRDefault="00BA2C92" w:rsidP="0033253C">
            <w:pPr>
              <w:numPr>
                <w:ilvl w:val="0"/>
                <w:numId w:val="5"/>
              </w:numPr>
            </w:pPr>
            <w:r w:rsidRPr="00617EED">
              <w:t>Childcare not provided in accordance with OFSTED regulations could be prohibited</w:t>
            </w:r>
          </w:p>
          <w:p w:rsidR="0050375C" w:rsidRPr="00617EED" w:rsidRDefault="0050375C" w:rsidP="0033253C">
            <w:pPr>
              <w:numPr>
                <w:ilvl w:val="0"/>
                <w:numId w:val="5"/>
              </w:numPr>
            </w:pPr>
            <w:r w:rsidRPr="00617EED">
              <w:t>Examinations not invigilated in accordance with the regulations could result in the Examinations Board withdrawing the examination facility</w:t>
            </w:r>
          </w:p>
          <w:p w:rsidR="00392405" w:rsidRPr="00617EED" w:rsidRDefault="00392405" w:rsidP="00392405">
            <w:pPr>
              <w:ind w:left="510"/>
            </w:pPr>
          </w:p>
        </w:tc>
      </w:tr>
      <w:tr w:rsidR="003E32CA" w:rsidRPr="00617EED" w:rsidTr="00BC6E44">
        <w:tc>
          <w:tcPr>
            <w:tcW w:w="586" w:type="dxa"/>
          </w:tcPr>
          <w:p w:rsidR="003E32CA" w:rsidRPr="00617EED" w:rsidRDefault="003E32CA">
            <w:pPr>
              <w:rPr>
                <w:b/>
                <w:bCs/>
              </w:rPr>
            </w:pPr>
            <w:r w:rsidRPr="00617EED">
              <w:rPr>
                <w:b/>
                <w:bCs/>
              </w:rPr>
              <w:t>7.</w:t>
            </w:r>
          </w:p>
        </w:tc>
        <w:tc>
          <w:tcPr>
            <w:tcW w:w="8736" w:type="dxa"/>
            <w:gridSpan w:val="8"/>
          </w:tcPr>
          <w:p w:rsidR="003E32CA" w:rsidRPr="00617EED" w:rsidRDefault="003E32CA">
            <w:pPr>
              <w:rPr>
                <w:b/>
                <w:bCs/>
              </w:rPr>
            </w:pPr>
            <w:r w:rsidRPr="00617EED">
              <w:rPr>
                <w:b/>
                <w:bCs/>
              </w:rPr>
              <w:t xml:space="preserve">RESOURCES – financial &amp; equipment       </w:t>
            </w:r>
          </w:p>
          <w:p w:rsidR="00392405" w:rsidRPr="00617EED" w:rsidRDefault="003E32CA">
            <w:pPr>
              <w:tabs>
                <w:tab w:val="left" w:pos="1094"/>
                <w:tab w:val="left" w:pos="3134"/>
                <w:tab w:val="right" w:pos="6854"/>
              </w:tabs>
              <w:rPr>
                <w:i/>
                <w:iCs/>
                <w:sz w:val="20"/>
              </w:rPr>
            </w:pPr>
            <w:r w:rsidRPr="00617EED">
              <w:rPr>
                <w:i/>
                <w:iCs/>
                <w:sz w:val="20"/>
              </w:rPr>
              <w:t>(</w:t>
            </w:r>
            <w:r w:rsidRPr="00617EED">
              <w:rPr>
                <w:i/>
                <w:iCs/>
                <w:sz w:val="20"/>
                <w:u w:val="single"/>
              </w:rPr>
              <w:t>Not</w:t>
            </w:r>
            <w:r w:rsidRPr="00617EED">
              <w:rPr>
                <w:i/>
                <w:iCs/>
                <w:sz w:val="20"/>
              </w:rPr>
              <w:t xml:space="preserve"> budget, and </w:t>
            </w:r>
            <w:r w:rsidRPr="00617EED">
              <w:rPr>
                <w:i/>
                <w:iCs/>
                <w:sz w:val="20"/>
                <w:u w:val="single"/>
              </w:rPr>
              <w:t>not</w:t>
            </w:r>
            <w:r w:rsidRPr="00617EED">
              <w:rPr>
                <w:i/>
                <w:iCs/>
                <w:sz w:val="20"/>
              </w:rPr>
              <w:t xml:space="preserve"> including desktop equipment.)</w:t>
            </w:r>
          </w:p>
          <w:p w:rsidR="003E32CA" w:rsidRPr="00617EED" w:rsidRDefault="003E32CA">
            <w:pPr>
              <w:tabs>
                <w:tab w:val="left" w:pos="1094"/>
                <w:tab w:val="left" w:pos="3134"/>
                <w:tab w:val="right" w:pos="6854"/>
              </w:tabs>
              <w:rPr>
                <w:i/>
                <w:iCs/>
                <w:sz w:val="20"/>
              </w:rPr>
            </w:pPr>
            <w:r w:rsidRPr="00617EED">
              <w:rPr>
                <w:i/>
                <w:iCs/>
                <w:sz w:val="20"/>
              </w:rPr>
              <w:tab/>
            </w:r>
          </w:p>
          <w:p w:rsidR="003E32CA" w:rsidRPr="00617EED" w:rsidRDefault="003E32CA">
            <w:pPr>
              <w:pStyle w:val="Header"/>
              <w:tabs>
                <w:tab w:val="clear" w:pos="4153"/>
                <w:tab w:val="clear" w:pos="8306"/>
                <w:tab w:val="left" w:pos="5414"/>
                <w:tab w:val="right" w:pos="6854"/>
              </w:tabs>
            </w:pPr>
            <w:r w:rsidRPr="00617EED">
              <w:t xml:space="preserve">Description                              Value   </w:t>
            </w:r>
            <w:r w:rsidR="0050375C" w:rsidRPr="00617EED">
              <w:t>2</w:t>
            </w:r>
            <w:r w:rsidRPr="00617EED">
              <w:t>K</w:t>
            </w:r>
          </w:p>
          <w:p w:rsidR="00392405" w:rsidRPr="00617EED" w:rsidRDefault="003E32CA">
            <w:pPr>
              <w:pStyle w:val="Header"/>
              <w:tabs>
                <w:tab w:val="clear" w:pos="4153"/>
                <w:tab w:val="clear" w:pos="8306"/>
                <w:tab w:val="left" w:pos="5414"/>
                <w:tab w:val="right" w:pos="6854"/>
              </w:tabs>
            </w:pPr>
            <w:r w:rsidRPr="00617EED">
              <w:t xml:space="preserve">Responsible for the maintenance and distribution of a wide range of play equipment and resources in approx. </w:t>
            </w:r>
            <w:r w:rsidR="00BA2C92" w:rsidRPr="00617EED">
              <w:t xml:space="preserve">10 </w:t>
            </w:r>
            <w:r w:rsidRPr="00617EED">
              <w:t>venues</w:t>
            </w:r>
            <w:r w:rsidRPr="00617EED">
              <w:tab/>
            </w:r>
          </w:p>
          <w:p w:rsidR="003E32CA" w:rsidRPr="00617EED" w:rsidRDefault="003E32CA">
            <w:pPr>
              <w:pStyle w:val="Header"/>
              <w:tabs>
                <w:tab w:val="clear" w:pos="4153"/>
                <w:tab w:val="clear" w:pos="8306"/>
                <w:tab w:val="left" w:pos="5414"/>
                <w:tab w:val="right" w:pos="6854"/>
              </w:tabs>
            </w:pPr>
            <w:r w:rsidRPr="00617EED">
              <w:tab/>
            </w:r>
          </w:p>
        </w:tc>
      </w:tr>
      <w:tr w:rsidR="003E32CA" w:rsidRPr="00617EED" w:rsidTr="00BC6E44">
        <w:tc>
          <w:tcPr>
            <w:tcW w:w="586" w:type="dxa"/>
          </w:tcPr>
          <w:p w:rsidR="003E32CA" w:rsidRPr="00617EED" w:rsidRDefault="003E32CA">
            <w:pPr>
              <w:rPr>
                <w:b/>
                <w:bCs/>
              </w:rPr>
            </w:pPr>
            <w:r w:rsidRPr="00617EED">
              <w:rPr>
                <w:b/>
                <w:bCs/>
              </w:rPr>
              <w:t>8.</w:t>
            </w:r>
          </w:p>
        </w:tc>
        <w:tc>
          <w:tcPr>
            <w:tcW w:w="8736" w:type="dxa"/>
            <w:gridSpan w:val="8"/>
          </w:tcPr>
          <w:p w:rsidR="003E32CA" w:rsidRPr="00617EED" w:rsidRDefault="003E32CA">
            <w:pPr>
              <w:rPr>
                <w:b/>
                <w:bCs/>
              </w:rPr>
            </w:pPr>
            <w:r w:rsidRPr="00617EED">
              <w:rPr>
                <w:b/>
                <w:bCs/>
              </w:rPr>
              <w:t>WORK ENVIRONMENT –, physical demands, working conditions &amp; work context, work demands</w:t>
            </w:r>
          </w:p>
          <w:p w:rsidR="00392405" w:rsidRPr="00617EED" w:rsidRDefault="00392405">
            <w:pPr>
              <w:rPr>
                <w:b/>
                <w:bCs/>
              </w:rPr>
            </w:pPr>
          </w:p>
          <w:p w:rsidR="003E32CA" w:rsidRPr="00617EED" w:rsidRDefault="003E32CA">
            <w:pPr>
              <w:pStyle w:val="Header"/>
              <w:tabs>
                <w:tab w:val="clear" w:pos="4153"/>
                <w:tab w:val="clear" w:pos="8306"/>
              </w:tabs>
              <w:rPr>
                <w:b/>
              </w:rPr>
            </w:pPr>
            <w:r w:rsidRPr="00617EED">
              <w:rPr>
                <w:b/>
              </w:rPr>
              <w:t xml:space="preserve">Work demands  </w:t>
            </w:r>
          </w:p>
          <w:p w:rsidR="003E32CA" w:rsidRPr="00617EED" w:rsidRDefault="003E32CA" w:rsidP="0033253C">
            <w:pPr>
              <w:pStyle w:val="Header"/>
              <w:numPr>
                <w:ilvl w:val="0"/>
                <w:numId w:val="6"/>
              </w:numPr>
              <w:tabs>
                <w:tab w:val="clear" w:pos="4153"/>
                <w:tab w:val="clear" w:pos="8306"/>
              </w:tabs>
              <w:rPr>
                <w:bCs/>
              </w:rPr>
            </w:pPr>
            <w:r w:rsidRPr="00617EED">
              <w:rPr>
                <w:bCs/>
              </w:rPr>
              <w:t>Responsive to unpredictable family and child circumstances and issues in a variety of childcare settings, in communities who do not traditionally access childcare.</w:t>
            </w:r>
          </w:p>
          <w:p w:rsidR="003E32CA" w:rsidRPr="00617EED" w:rsidRDefault="003E32CA" w:rsidP="0033253C">
            <w:pPr>
              <w:pStyle w:val="Header"/>
              <w:numPr>
                <w:ilvl w:val="0"/>
                <w:numId w:val="6"/>
              </w:numPr>
              <w:tabs>
                <w:tab w:val="clear" w:pos="4153"/>
                <w:tab w:val="clear" w:pos="8306"/>
              </w:tabs>
              <w:rPr>
                <w:bCs/>
              </w:rPr>
            </w:pPr>
            <w:r w:rsidRPr="00617EED">
              <w:rPr>
                <w:bCs/>
              </w:rPr>
              <w:t xml:space="preserve">Working within a childcare team and </w:t>
            </w:r>
            <w:r w:rsidR="00E4582B" w:rsidRPr="00617EED">
              <w:rPr>
                <w:bCs/>
              </w:rPr>
              <w:t xml:space="preserve">supported learning team </w:t>
            </w:r>
            <w:r w:rsidRPr="00617EED">
              <w:rPr>
                <w:bCs/>
              </w:rPr>
              <w:t>in partnership with other agencies.</w:t>
            </w:r>
          </w:p>
          <w:p w:rsidR="0050375C" w:rsidRPr="00617EED" w:rsidRDefault="0050375C" w:rsidP="0033253C">
            <w:pPr>
              <w:pStyle w:val="Header"/>
              <w:numPr>
                <w:ilvl w:val="0"/>
                <w:numId w:val="6"/>
              </w:numPr>
              <w:tabs>
                <w:tab w:val="clear" w:pos="4153"/>
                <w:tab w:val="clear" w:pos="8306"/>
              </w:tabs>
              <w:rPr>
                <w:bCs/>
              </w:rPr>
            </w:pPr>
            <w:r w:rsidRPr="00617EED">
              <w:rPr>
                <w:bCs/>
              </w:rPr>
              <w:t>Ability to prioritise tasks and meet deadlines.</w:t>
            </w:r>
          </w:p>
          <w:p w:rsidR="0050375C" w:rsidRPr="00617EED" w:rsidRDefault="0050375C" w:rsidP="0033253C">
            <w:pPr>
              <w:pStyle w:val="Header"/>
              <w:numPr>
                <w:ilvl w:val="0"/>
                <w:numId w:val="6"/>
              </w:numPr>
              <w:tabs>
                <w:tab w:val="clear" w:pos="4153"/>
                <w:tab w:val="clear" w:pos="8306"/>
              </w:tabs>
              <w:rPr>
                <w:bCs/>
              </w:rPr>
            </w:pPr>
            <w:r w:rsidRPr="00617EED">
              <w:rPr>
                <w:bCs/>
              </w:rPr>
              <w:t xml:space="preserve">Ability to use initiative and provide creative solutions to problems. </w:t>
            </w:r>
          </w:p>
          <w:p w:rsidR="003E32CA" w:rsidRPr="00617EED" w:rsidRDefault="003E32CA">
            <w:pPr>
              <w:pStyle w:val="Header"/>
              <w:tabs>
                <w:tab w:val="clear" w:pos="4153"/>
                <w:tab w:val="clear" w:pos="8306"/>
              </w:tabs>
              <w:rPr>
                <w:bCs/>
              </w:rPr>
            </w:pPr>
          </w:p>
          <w:p w:rsidR="003E32CA" w:rsidRPr="00617EED" w:rsidRDefault="003E32CA">
            <w:pPr>
              <w:pStyle w:val="Heading1"/>
              <w:rPr>
                <w:bCs w:val="0"/>
              </w:rPr>
            </w:pPr>
            <w:r w:rsidRPr="00617EED">
              <w:rPr>
                <w:bCs w:val="0"/>
              </w:rPr>
              <w:t>Physical demands</w:t>
            </w:r>
          </w:p>
          <w:p w:rsidR="003E32CA" w:rsidRPr="00617EED" w:rsidRDefault="003E32CA" w:rsidP="0033253C">
            <w:pPr>
              <w:numPr>
                <w:ilvl w:val="0"/>
                <w:numId w:val="7"/>
              </w:numPr>
              <w:rPr>
                <w:bCs/>
              </w:rPr>
            </w:pPr>
            <w:r w:rsidRPr="00617EED">
              <w:rPr>
                <w:bCs/>
              </w:rPr>
              <w:t>Lifting and carrying of materials and equipment to childcare venues.</w:t>
            </w:r>
          </w:p>
          <w:p w:rsidR="003E32CA" w:rsidRPr="00617EED" w:rsidRDefault="003E32CA" w:rsidP="0033253C">
            <w:pPr>
              <w:numPr>
                <w:ilvl w:val="0"/>
                <w:numId w:val="7"/>
              </w:numPr>
              <w:rPr>
                <w:bCs/>
              </w:rPr>
            </w:pPr>
            <w:r w:rsidRPr="00617EED">
              <w:rPr>
                <w:bCs/>
              </w:rPr>
              <w:t>Working actively and responsively to support</w:t>
            </w:r>
            <w:r w:rsidR="00CF1A9A" w:rsidRPr="00617EED">
              <w:rPr>
                <w:bCs/>
              </w:rPr>
              <w:t xml:space="preserve"> invigilators, adult learner support staff, </w:t>
            </w:r>
            <w:r w:rsidRPr="00617EED">
              <w:rPr>
                <w:bCs/>
              </w:rPr>
              <w:t>childcare staff and children in childcare settings.</w:t>
            </w:r>
          </w:p>
          <w:p w:rsidR="003E32CA" w:rsidRPr="00617EED" w:rsidRDefault="003E32CA">
            <w:pPr>
              <w:rPr>
                <w:bCs/>
              </w:rPr>
            </w:pPr>
          </w:p>
          <w:p w:rsidR="003E32CA" w:rsidRPr="00617EED" w:rsidRDefault="003E32CA">
            <w:pPr>
              <w:pStyle w:val="Heading1"/>
              <w:rPr>
                <w:bCs w:val="0"/>
              </w:rPr>
            </w:pPr>
            <w:r w:rsidRPr="00617EED">
              <w:rPr>
                <w:bCs w:val="0"/>
              </w:rPr>
              <w:t>Work conditions</w:t>
            </w:r>
          </w:p>
          <w:p w:rsidR="003E32CA" w:rsidRPr="00617EED" w:rsidRDefault="00CF1A9A" w:rsidP="0033253C">
            <w:pPr>
              <w:pStyle w:val="Header"/>
              <w:numPr>
                <w:ilvl w:val="0"/>
                <w:numId w:val="8"/>
              </w:numPr>
              <w:tabs>
                <w:tab w:val="clear" w:pos="4153"/>
                <w:tab w:val="clear" w:pos="8306"/>
              </w:tabs>
              <w:rPr>
                <w:bCs/>
              </w:rPr>
            </w:pPr>
            <w:r w:rsidRPr="00617EED">
              <w:rPr>
                <w:bCs/>
              </w:rPr>
              <w:t xml:space="preserve">Adult learning venues, </w:t>
            </w:r>
            <w:r w:rsidR="003E32CA" w:rsidRPr="00617EED">
              <w:rPr>
                <w:bCs/>
              </w:rPr>
              <w:t>Children’s Centres, schools and community venues</w:t>
            </w:r>
          </w:p>
          <w:p w:rsidR="003E32CA" w:rsidRPr="00617EED" w:rsidRDefault="003E32CA" w:rsidP="0033253C">
            <w:pPr>
              <w:numPr>
                <w:ilvl w:val="0"/>
                <w:numId w:val="8"/>
              </w:numPr>
              <w:rPr>
                <w:bCs/>
              </w:rPr>
            </w:pPr>
            <w:r w:rsidRPr="00617EED">
              <w:rPr>
                <w:bCs/>
              </w:rPr>
              <w:t>A wide range of working conditions meaning there is a need to be responsive and adaptable in relation to working hours and job role.</w:t>
            </w:r>
          </w:p>
          <w:p w:rsidR="003E32CA" w:rsidRPr="00617EED" w:rsidRDefault="003E32CA">
            <w:pPr>
              <w:rPr>
                <w:bCs/>
              </w:rPr>
            </w:pPr>
          </w:p>
          <w:p w:rsidR="003E32CA" w:rsidRPr="00617EED" w:rsidRDefault="003E32CA">
            <w:pPr>
              <w:pStyle w:val="Header"/>
              <w:tabs>
                <w:tab w:val="clear" w:pos="4153"/>
                <w:tab w:val="clear" w:pos="8306"/>
              </w:tabs>
              <w:rPr>
                <w:b/>
              </w:rPr>
            </w:pPr>
            <w:r w:rsidRPr="00617EED">
              <w:rPr>
                <w:b/>
              </w:rPr>
              <w:t>Work context</w:t>
            </w:r>
          </w:p>
          <w:p w:rsidR="003E32CA" w:rsidRPr="00617EED" w:rsidRDefault="003E32CA" w:rsidP="0033253C">
            <w:pPr>
              <w:pStyle w:val="Header"/>
              <w:numPr>
                <w:ilvl w:val="0"/>
                <w:numId w:val="9"/>
              </w:numPr>
              <w:tabs>
                <w:tab w:val="clear" w:pos="4153"/>
                <w:tab w:val="clear" w:pos="8306"/>
              </w:tabs>
              <w:rPr>
                <w:b/>
              </w:rPr>
            </w:pPr>
            <w:r w:rsidRPr="00617EED">
              <w:rPr>
                <w:bCs/>
              </w:rPr>
              <w:t>Varied and demanding work in partnership with a variety of people both within and outside the service.</w:t>
            </w:r>
          </w:p>
          <w:p w:rsidR="003E32CA" w:rsidRPr="00617EED" w:rsidRDefault="003E32CA">
            <w:pPr>
              <w:rPr>
                <w:b/>
                <w:bCs/>
              </w:rPr>
            </w:pPr>
          </w:p>
        </w:tc>
      </w:tr>
      <w:tr w:rsidR="003E32CA" w:rsidRPr="00617EED" w:rsidTr="00392405">
        <w:tc>
          <w:tcPr>
            <w:tcW w:w="586" w:type="dxa"/>
          </w:tcPr>
          <w:p w:rsidR="003E32CA" w:rsidRPr="00617EED" w:rsidRDefault="003E32CA">
            <w:pPr>
              <w:rPr>
                <w:b/>
                <w:bCs/>
              </w:rPr>
            </w:pPr>
            <w:r w:rsidRPr="00617EED">
              <w:rPr>
                <w:b/>
                <w:bCs/>
              </w:rPr>
              <w:t>9.</w:t>
            </w:r>
          </w:p>
          <w:p w:rsidR="003E32CA" w:rsidRPr="00617EED" w:rsidRDefault="003E32CA">
            <w:pPr>
              <w:rPr>
                <w:b/>
                <w:bCs/>
              </w:rPr>
            </w:pPr>
          </w:p>
        </w:tc>
        <w:tc>
          <w:tcPr>
            <w:tcW w:w="7682" w:type="dxa"/>
            <w:gridSpan w:val="7"/>
          </w:tcPr>
          <w:p w:rsidR="003E32CA" w:rsidRPr="00617EED" w:rsidRDefault="003E32CA">
            <w:pPr>
              <w:numPr>
                <w:ilvl w:val="12"/>
                <w:numId w:val="0"/>
              </w:numPr>
              <w:rPr>
                <w:b/>
                <w:bCs/>
              </w:rPr>
            </w:pPr>
            <w:r w:rsidRPr="00617EED">
              <w:rPr>
                <w:b/>
                <w:bCs/>
              </w:rPr>
              <w:t>Knowledge and Qualifications:</w:t>
            </w:r>
          </w:p>
          <w:p w:rsidR="003E32CA" w:rsidRPr="00617EED" w:rsidRDefault="003E32CA">
            <w:pPr>
              <w:numPr>
                <w:ilvl w:val="12"/>
                <w:numId w:val="0"/>
              </w:numPr>
              <w:rPr>
                <w:b/>
                <w:bCs/>
              </w:rPr>
            </w:pPr>
          </w:p>
          <w:p w:rsidR="003E32CA" w:rsidRPr="00617EED" w:rsidRDefault="003E32CA">
            <w:pPr>
              <w:numPr>
                <w:ilvl w:val="12"/>
                <w:numId w:val="0"/>
              </w:numPr>
              <w:rPr>
                <w:sz w:val="22"/>
              </w:rPr>
            </w:pPr>
            <w:r w:rsidRPr="00617EED">
              <w:rPr>
                <w:b/>
                <w:bCs/>
              </w:rPr>
              <w:t>Qualifications and Knowledge</w:t>
            </w:r>
          </w:p>
          <w:p w:rsidR="0033253C" w:rsidRPr="00617EED" w:rsidRDefault="003E32CA" w:rsidP="0033253C">
            <w:pPr>
              <w:numPr>
                <w:ilvl w:val="0"/>
                <w:numId w:val="11"/>
              </w:numPr>
              <w:rPr>
                <w:sz w:val="22"/>
              </w:rPr>
            </w:pPr>
            <w:r w:rsidRPr="00617EED">
              <w:rPr>
                <w:sz w:val="22"/>
              </w:rPr>
              <w:t>NVQ level 3 qualification or equivalent in childcare</w:t>
            </w:r>
          </w:p>
          <w:p w:rsidR="0033253C" w:rsidRPr="00617EED" w:rsidRDefault="0033253C" w:rsidP="0033253C">
            <w:pPr>
              <w:numPr>
                <w:ilvl w:val="0"/>
                <w:numId w:val="11"/>
              </w:numPr>
              <w:rPr>
                <w:sz w:val="22"/>
              </w:rPr>
            </w:pPr>
            <w:r w:rsidRPr="00617EED">
              <w:rPr>
                <w:sz w:val="22"/>
              </w:rPr>
              <w:t xml:space="preserve">Minimum Level 2 qualification in English and maths </w:t>
            </w:r>
          </w:p>
          <w:p w:rsidR="0033253C" w:rsidRPr="00617EED" w:rsidRDefault="0033253C" w:rsidP="0033253C">
            <w:pPr>
              <w:numPr>
                <w:ilvl w:val="0"/>
                <w:numId w:val="11"/>
              </w:numPr>
              <w:rPr>
                <w:sz w:val="22"/>
              </w:rPr>
            </w:pPr>
            <w:r w:rsidRPr="00617EED">
              <w:rPr>
                <w:sz w:val="22"/>
              </w:rPr>
              <w:t xml:space="preserve">Level 2 ICT qualification (or able to demonstrate competency at this level) </w:t>
            </w:r>
          </w:p>
          <w:p w:rsidR="00CF1A9A" w:rsidRPr="00617EED" w:rsidRDefault="00C01CC2" w:rsidP="0033253C">
            <w:pPr>
              <w:numPr>
                <w:ilvl w:val="0"/>
                <w:numId w:val="11"/>
              </w:numPr>
              <w:rPr>
                <w:sz w:val="22"/>
              </w:rPr>
            </w:pPr>
            <w:r w:rsidRPr="00617EED">
              <w:rPr>
                <w:sz w:val="22"/>
              </w:rPr>
              <w:t>Good u</w:t>
            </w:r>
            <w:r w:rsidR="003E32CA" w:rsidRPr="00617EED">
              <w:rPr>
                <w:sz w:val="22"/>
              </w:rPr>
              <w:t>nderstanding of the childcare sector and the aims of early years education</w:t>
            </w:r>
          </w:p>
          <w:p w:rsidR="00CF1A9A" w:rsidRPr="00617EED" w:rsidRDefault="00C01CC2" w:rsidP="0033253C">
            <w:pPr>
              <w:numPr>
                <w:ilvl w:val="0"/>
                <w:numId w:val="11"/>
              </w:numPr>
              <w:rPr>
                <w:sz w:val="22"/>
              </w:rPr>
            </w:pPr>
            <w:r w:rsidRPr="00617EED">
              <w:rPr>
                <w:sz w:val="22"/>
              </w:rPr>
              <w:t xml:space="preserve">Detailed </w:t>
            </w:r>
            <w:r w:rsidR="00CF1A9A" w:rsidRPr="00617EED">
              <w:rPr>
                <w:sz w:val="22"/>
              </w:rPr>
              <w:t>Knowledge and understanding of EYFS, Ofsted and Examination Board regulations</w:t>
            </w:r>
            <w:r w:rsidRPr="00617EED">
              <w:rPr>
                <w:sz w:val="22"/>
              </w:rPr>
              <w:t>, and the ability to be able to interpret them in a variety of situations</w:t>
            </w:r>
          </w:p>
          <w:p w:rsidR="00C01CC2" w:rsidRPr="00617EED" w:rsidRDefault="00C01CC2" w:rsidP="0033253C">
            <w:pPr>
              <w:numPr>
                <w:ilvl w:val="0"/>
                <w:numId w:val="11"/>
              </w:numPr>
              <w:rPr>
                <w:sz w:val="22"/>
              </w:rPr>
            </w:pPr>
            <w:r w:rsidRPr="00617EED">
              <w:rPr>
                <w:sz w:val="22"/>
              </w:rPr>
              <w:t>Good working knowledge of safeguarding and keeping children safe</w:t>
            </w:r>
          </w:p>
          <w:p w:rsidR="00BA2C92" w:rsidRPr="00617EED" w:rsidRDefault="00AA4C8A" w:rsidP="00BA2C92">
            <w:pPr>
              <w:numPr>
                <w:ilvl w:val="0"/>
                <w:numId w:val="11"/>
              </w:numPr>
              <w:rPr>
                <w:sz w:val="22"/>
              </w:rPr>
            </w:pPr>
            <w:r w:rsidRPr="00617EED">
              <w:rPr>
                <w:sz w:val="22"/>
              </w:rPr>
              <w:t>K</w:t>
            </w:r>
            <w:r w:rsidR="00BE31D1" w:rsidRPr="00617EED">
              <w:rPr>
                <w:sz w:val="22"/>
              </w:rPr>
              <w:t xml:space="preserve">nowledge and </w:t>
            </w:r>
            <w:r w:rsidRPr="00617EED">
              <w:rPr>
                <w:sz w:val="22"/>
              </w:rPr>
              <w:t xml:space="preserve">understanding </w:t>
            </w:r>
            <w:r w:rsidR="00BA2C92" w:rsidRPr="00617EED">
              <w:rPr>
                <w:sz w:val="22"/>
              </w:rPr>
              <w:t xml:space="preserve">of Quality Assurance </w:t>
            </w:r>
            <w:r w:rsidRPr="00617EED">
              <w:rPr>
                <w:sz w:val="22"/>
              </w:rPr>
              <w:t>requirements  and the ability to assess risk in childcare settings.</w:t>
            </w:r>
          </w:p>
          <w:p w:rsidR="00BE31D1" w:rsidRPr="00617EED" w:rsidRDefault="00BE31D1" w:rsidP="00BA2C92">
            <w:pPr>
              <w:ind w:left="360"/>
              <w:rPr>
                <w:sz w:val="22"/>
              </w:rPr>
            </w:pPr>
          </w:p>
          <w:p w:rsidR="003E32CA" w:rsidRPr="00617EED" w:rsidRDefault="003E32CA">
            <w:pPr>
              <w:numPr>
                <w:ilvl w:val="12"/>
                <w:numId w:val="0"/>
              </w:numPr>
              <w:rPr>
                <w:b/>
                <w:bCs/>
              </w:rPr>
            </w:pPr>
            <w:r w:rsidRPr="00617EED">
              <w:rPr>
                <w:b/>
                <w:bCs/>
              </w:rPr>
              <w:t>Skills and Experience</w:t>
            </w:r>
          </w:p>
          <w:p w:rsidR="00CF1A9A" w:rsidRPr="00617EED" w:rsidRDefault="00CF1A9A" w:rsidP="00E8279D">
            <w:pPr>
              <w:numPr>
                <w:ilvl w:val="0"/>
                <w:numId w:val="11"/>
              </w:numPr>
              <w:rPr>
                <w:sz w:val="22"/>
              </w:rPr>
            </w:pPr>
            <w:r w:rsidRPr="00617EED">
              <w:rPr>
                <w:sz w:val="22"/>
              </w:rPr>
              <w:t>Good organisational skills and the ability to exercise initiative</w:t>
            </w:r>
          </w:p>
          <w:p w:rsidR="003E32CA" w:rsidRPr="00617EED" w:rsidRDefault="003E32CA" w:rsidP="00E8279D">
            <w:pPr>
              <w:numPr>
                <w:ilvl w:val="0"/>
                <w:numId w:val="11"/>
              </w:numPr>
              <w:rPr>
                <w:sz w:val="22"/>
              </w:rPr>
            </w:pPr>
            <w:r w:rsidRPr="00617EED">
              <w:rPr>
                <w:sz w:val="22"/>
              </w:rPr>
              <w:t xml:space="preserve">Have good communication skills and be able to relate effectively to </w:t>
            </w:r>
            <w:r w:rsidR="00CF1A9A" w:rsidRPr="00617EED">
              <w:rPr>
                <w:sz w:val="22"/>
              </w:rPr>
              <w:t xml:space="preserve">managers, </w:t>
            </w:r>
            <w:r w:rsidRPr="00617EED">
              <w:rPr>
                <w:sz w:val="22"/>
              </w:rPr>
              <w:t>colleagues, staff in schools and other venues and the public</w:t>
            </w:r>
          </w:p>
          <w:p w:rsidR="003E32CA" w:rsidRPr="00617EED" w:rsidRDefault="003E32CA" w:rsidP="00E8279D">
            <w:pPr>
              <w:numPr>
                <w:ilvl w:val="0"/>
                <w:numId w:val="11"/>
              </w:numPr>
              <w:rPr>
                <w:sz w:val="22"/>
              </w:rPr>
            </w:pPr>
            <w:r w:rsidRPr="00617EED">
              <w:rPr>
                <w:sz w:val="22"/>
              </w:rPr>
              <w:t>Be able to work effectively as part of a team and understand the implications of teamwork</w:t>
            </w:r>
          </w:p>
          <w:p w:rsidR="003E32CA" w:rsidRPr="00617EED" w:rsidRDefault="003E32CA" w:rsidP="00E8279D">
            <w:pPr>
              <w:numPr>
                <w:ilvl w:val="0"/>
                <w:numId w:val="11"/>
              </w:numPr>
              <w:rPr>
                <w:sz w:val="22"/>
              </w:rPr>
            </w:pPr>
            <w:r w:rsidRPr="00617EED">
              <w:rPr>
                <w:sz w:val="22"/>
              </w:rPr>
              <w:t>Be able to maintain strict confidentiality and to deal with sensitive material</w:t>
            </w:r>
          </w:p>
          <w:p w:rsidR="003E32CA" w:rsidRPr="00617EED" w:rsidRDefault="003E32CA" w:rsidP="00E8279D">
            <w:pPr>
              <w:numPr>
                <w:ilvl w:val="0"/>
                <w:numId w:val="11"/>
              </w:numPr>
              <w:rPr>
                <w:sz w:val="22"/>
              </w:rPr>
            </w:pPr>
            <w:r w:rsidRPr="00617EED">
              <w:rPr>
                <w:sz w:val="22"/>
              </w:rPr>
              <w:t>At least 2 years experience of working with children under 5</w:t>
            </w:r>
            <w:r w:rsidR="00C01CC2" w:rsidRPr="00617EED">
              <w:rPr>
                <w:sz w:val="22"/>
              </w:rPr>
              <w:t xml:space="preserve">, and a proven ability to direct and advise others particularly in relation to </w:t>
            </w:r>
            <w:r w:rsidR="00BA2C92" w:rsidRPr="00617EED">
              <w:rPr>
                <w:sz w:val="22"/>
              </w:rPr>
              <w:t xml:space="preserve"> </w:t>
            </w:r>
            <w:r w:rsidR="00C01CC2" w:rsidRPr="00617EED">
              <w:rPr>
                <w:sz w:val="22"/>
              </w:rPr>
              <w:t>safeguarding and keeping children safe</w:t>
            </w:r>
          </w:p>
          <w:p w:rsidR="001C04BF" w:rsidRPr="00617EED" w:rsidRDefault="001C04BF" w:rsidP="00E8279D">
            <w:pPr>
              <w:numPr>
                <w:ilvl w:val="0"/>
                <w:numId w:val="11"/>
              </w:numPr>
              <w:rPr>
                <w:sz w:val="22"/>
              </w:rPr>
            </w:pPr>
            <w:r w:rsidRPr="00617EED">
              <w:rPr>
                <w:sz w:val="22"/>
              </w:rPr>
              <w:t>Competent user of the Microsoft Office Suite particularly Outlook, Word &amp; Excel</w:t>
            </w:r>
          </w:p>
          <w:p w:rsidR="003E32CA" w:rsidRDefault="003E32CA" w:rsidP="00BA2C92">
            <w:pPr>
              <w:ind w:left="360"/>
              <w:rPr>
                <w:b/>
                <w:bCs/>
              </w:rPr>
            </w:pPr>
          </w:p>
          <w:p w:rsidR="003D2B09" w:rsidRDefault="003D2B09" w:rsidP="003D2B09">
            <w:pPr>
              <w:pStyle w:val="BodyText2"/>
              <w:spacing w:before="60" w:after="60"/>
              <w:ind w:left="0" w:firstLine="0"/>
              <w:rPr>
                <w:rFonts w:ascii="Arial" w:hAnsi="Arial" w:cs="Arial"/>
              </w:rPr>
            </w:pPr>
            <w:r w:rsidRPr="008168FA">
              <w:rPr>
                <w:rFonts w:ascii="Arial" w:hAnsi="Arial" w:cs="Arial"/>
                <w:b/>
                <w:szCs w:val="24"/>
              </w:rPr>
              <w:t>Ability to converse and provide advice and guidance to members of the public, in spoken English, to Common European Framework of Reference for Languages (CEFR)</w:t>
            </w:r>
            <w:r>
              <w:rPr>
                <w:rFonts w:ascii="Arial" w:hAnsi="Arial" w:cs="Arial"/>
                <w:b/>
                <w:szCs w:val="24"/>
              </w:rPr>
              <w:t xml:space="preserve"> - </w:t>
            </w:r>
            <w:r w:rsidRPr="00894009">
              <w:rPr>
                <w:rFonts w:ascii="Arial" w:hAnsi="Arial" w:cs="Arial"/>
                <w:b/>
                <w:szCs w:val="24"/>
              </w:rPr>
              <w:t>level C</w:t>
            </w:r>
            <w:r>
              <w:rPr>
                <w:rFonts w:ascii="Arial" w:hAnsi="Arial" w:cs="Arial"/>
                <w:b/>
                <w:szCs w:val="24"/>
              </w:rPr>
              <w:t>2</w:t>
            </w:r>
            <w:r>
              <w:rPr>
                <w:rFonts w:ascii="Arial" w:hAnsi="Arial" w:cs="Arial"/>
                <w:szCs w:val="24"/>
              </w:rPr>
              <w:t xml:space="preserve"> - </w:t>
            </w:r>
            <w:r>
              <w:rPr>
                <w:rFonts w:ascii="Arial" w:hAnsi="Arial" w:cs="Arial"/>
                <w:color w:val="000000"/>
              </w:rPr>
              <w:t xml:space="preserve">Mastery or proficiency - Can express him/herself spontaneously at length with a natural conversational flow, avoiding or backtracking around any difficulty so smoothly that the person with whom they are conversing is hardly aware of it. </w:t>
            </w:r>
            <w:r>
              <w:rPr>
                <w:rFonts w:ascii="Arial" w:hAnsi="Arial" w:cs="Arial"/>
              </w:rPr>
              <w:t>Can understand with ease virtually everything heard or read.</w:t>
            </w:r>
          </w:p>
          <w:p w:rsidR="009D01CD" w:rsidRDefault="009D01CD" w:rsidP="003D2B09">
            <w:pPr>
              <w:pStyle w:val="BodyText2"/>
              <w:spacing w:before="60" w:after="60"/>
              <w:ind w:left="0" w:firstLine="0"/>
              <w:rPr>
                <w:rFonts w:ascii="Arial" w:hAnsi="Arial" w:cs="Arial"/>
              </w:rPr>
            </w:pPr>
          </w:p>
          <w:p w:rsidR="009D01CD" w:rsidRPr="009D01CD" w:rsidRDefault="009D01CD" w:rsidP="009D01CD">
            <w:r w:rsidRPr="00CB43E1">
              <w:t>This post requires the post holder to undertake an enhanced – child workforce (with barred list check) criminal record check via the Disclosure and Barring Service.</w:t>
            </w:r>
          </w:p>
          <w:p w:rsidR="003D2B09" w:rsidRPr="00617EED" w:rsidRDefault="003D2B09" w:rsidP="00BA2C92">
            <w:pPr>
              <w:ind w:left="360"/>
              <w:rPr>
                <w:b/>
                <w:bCs/>
              </w:rPr>
            </w:pPr>
          </w:p>
        </w:tc>
        <w:tc>
          <w:tcPr>
            <w:tcW w:w="1054" w:type="dxa"/>
          </w:tcPr>
          <w:p w:rsidR="003E32CA" w:rsidRPr="00617EED" w:rsidRDefault="003E32CA">
            <w:pPr>
              <w:rPr>
                <w:b/>
                <w:bCs/>
              </w:rPr>
            </w:pPr>
          </w:p>
          <w:p w:rsidR="003E32CA" w:rsidRPr="00617EED" w:rsidRDefault="003E32CA">
            <w:pPr>
              <w:rPr>
                <w:b/>
                <w:bCs/>
              </w:rPr>
            </w:pPr>
          </w:p>
          <w:p w:rsidR="003E32CA" w:rsidRPr="00617EED" w:rsidRDefault="003E32CA">
            <w:pPr>
              <w:rPr>
                <w:rFonts w:cs="Arial"/>
              </w:rPr>
            </w:pPr>
          </w:p>
          <w:p w:rsidR="003E32CA" w:rsidRPr="00617EED" w:rsidRDefault="003E32CA">
            <w:pPr>
              <w:rPr>
                <w:rFonts w:cs="Arial"/>
              </w:rPr>
            </w:pPr>
          </w:p>
          <w:p w:rsidR="003E32CA" w:rsidRPr="00617EED" w:rsidRDefault="003E32CA">
            <w:pPr>
              <w:rPr>
                <w:rFonts w:cs="Arial"/>
              </w:rPr>
            </w:pPr>
          </w:p>
          <w:p w:rsidR="003E32CA" w:rsidRPr="00617EED" w:rsidRDefault="003E32CA">
            <w:pPr>
              <w:rPr>
                <w:rFonts w:cs="Arial"/>
              </w:rPr>
            </w:pPr>
          </w:p>
          <w:p w:rsidR="003E32CA" w:rsidRPr="00617EED" w:rsidRDefault="003E32CA">
            <w:pPr>
              <w:rPr>
                <w:rFonts w:cs="Arial"/>
              </w:rPr>
            </w:pPr>
          </w:p>
          <w:p w:rsidR="003E32CA" w:rsidRPr="00617EED" w:rsidRDefault="003E32CA">
            <w:pPr>
              <w:rPr>
                <w:b/>
                <w:bCs/>
              </w:rPr>
            </w:pPr>
          </w:p>
        </w:tc>
      </w:tr>
      <w:tr w:rsidR="003E32CA" w:rsidTr="007B21D7">
        <w:trPr>
          <w:cantSplit/>
        </w:trPr>
        <w:tc>
          <w:tcPr>
            <w:tcW w:w="586" w:type="dxa"/>
          </w:tcPr>
          <w:p w:rsidR="003E32CA" w:rsidRPr="00617EED" w:rsidRDefault="003E32CA">
            <w:pPr>
              <w:rPr>
                <w:b/>
                <w:bCs/>
              </w:rPr>
            </w:pPr>
            <w:r w:rsidRPr="00617EED">
              <w:rPr>
                <w:b/>
                <w:bCs/>
              </w:rPr>
              <w:t>10.</w:t>
            </w:r>
          </w:p>
        </w:tc>
        <w:tc>
          <w:tcPr>
            <w:tcW w:w="8736" w:type="dxa"/>
            <w:gridSpan w:val="8"/>
          </w:tcPr>
          <w:p w:rsidR="003E32CA" w:rsidRPr="00617EED" w:rsidRDefault="003E32CA">
            <w:pPr>
              <w:rPr>
                <w:b/>
                <w:bCs/>
              </w:rPr>
            </w:pPr>
            <w:r w:rsidRPr="00617EED">
              <w:rPr>
                <w:b/>
                <w:bCs/>
              </w:rPr>
              <w:t>Position of Job in Organisation Structure</w:t>
            </w:r>
          </w:p>
          <w:p w:rsidR="00BE31D1" w:rsidRPr="00617EED" w:rsidRDefault="00BE31D1">
            <w:pPr>
              <w:rPr>
                <w:b/>
                <w:bCs/>
              </w:rPr>
            </w:pPr>
          </w:p>
          <w:p w:rsidR="003E32CA" w:rsidRPr="00617EED" w:rsidRDefault="00970509">
            <w:pPr>
              <w:rPr>
                <w:b/>
                <w:bCs/>
              </w:rPr>
            </w:pPr>
            <w:r>
              <w:rPr>
                <w:b/>
                <w:bCs/>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1075690</wp:posOffset>
                      </wp:positionH>
                      <wp:positionV relativeFrom="paragraph">
                        <wp:posOffset>12065</wp:posOffset>
                      </wp:positionV>
                      <wp:extent cx="2209800" cy="342900"/>
                      <wp:effectExtent l="12065" t="13970" r="6985" b="508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BC6E44" w:rsidRPr="00BE31D1" w:rsidRDefault="00BC6E44" w:rsidP="002E0B62">
                                  <w:pPr>
                                    <w:pStyle w:val="Heading1"/>
                                    <w:rPr>
                                      <w:strike/>
                                      <w:sz w:val="16"/>
                                      <w:szCs w:val="16"/>
                                    </w:rPr>
                                  </w:pPr>
                                  <w:r>
                                    <w:rPr>
                                      <w:sz w:val="16"/>
                                      <w:szCs w:val="16"/>
                                    </w:rPr>
                                    <w:t xml:space="preserve">Job reports to: </w:t>
                                  </w:r>
                                  <w:r w:rsidRPr="00434B3E">
                                    <w:rPr>
                                      <w:sz w:val="16"/>
                                      <w:szCs w:val="16"/>
                                    </w:rPr>
                                    <w:t xml:space="preserve">Operations Manager </w:t>
                                  </w:r>
                                  <w:r w:rsidRPr="00BE31D1">
                                    <w:rPr>
                                      <w:strike/>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BC6E44" w:rsidRPr="00BE31D1" w:rsidRDefault="00BC6E44" w:rsidP="002E0B62">
                            <w:pPr>
                              <w:pStyle w:val="Heading1"/>
                              <w:rPr>
                                <w:strike/>
                                <w:sz w:val="16"/>
                                <w:szCs w:val="16"/>
                              </w:rPr>
                            </w:pPr>
                            <w:r>
                              <w:rPr>
                                <w:sz w:val="16"/>
                                <w:szCs w:val="16"/>
                              </w:rPr>
                              <w:t xml:space="preserve">Job reports to: </w:t>
                            </w:r>
                            <w:r w:rsidRPr="00434B3E">
                              <w:rPr>
                                <w:sz w:val="16"/>
                                <w:szCs w:val="16"/>
                              </w:rPr>
                              <w:t xml:space="preserve">Operations Manager </w:t>
                            </w:r>
                            <w:r w:rsidRPr="00BE31D1">
                              <w:rPr>
                                <w:strike/>
                                <w:sz w:val="16"/>
                                <w:szCs w:val="16"/>
                              </w:rPr>
                              <w:t xml:space="preserve">  </w:t>
                            </w:r>
                          </w:p>
                        </w:txbxContent>
                      </v:textbox>
                    </v:rect>
                  </w:pict>
                </mc:Fallback>
              </mc:AlternateContent>
            </w:r>
          </w:p>
          <w:p w:rsidR="003E32CA" w:rsidRPr="00617EED" w:rsidRDefault="00E4582B">
            <w:pPr>
              <w:rPr>
                <w:b/>
                <w:bCs/>
              </w:rPr>
            </w:pPr>
            <w:r w:rsidRPr="00617EED">
              <w:rPr>
                <w:b/>
                <w:bCs/>
              </w:rPr>
              <w:t xml:space="preserve">                                                                                                                                                                                                                                                                                                                                                                                                                                                                                                                                                                                                                                                                                                                                                                                                                                                                                                                                                                                                                                                                                                                                                                                                                                                                                                                                                                                                                                                                                                                                                                                                                                                                                                                                                                                                                                                                                                                                                             </w:t>
            </w:r>
          </w:p>
          <w:p w:rsidR="003E32CA" w:rsidRPr="00617EED" w:rsidRDefault="00970509">
            <w:pPr>
              <w:rPr>
                <w:b/>
                <w:bCs/>
              </w:rPr>
            </w:pPr>
            <w:r>
              <w:rPr>
                <w:b/>
                <w:bCs/>
                <w:noProof/>
                <w:color w:val="FF0000"/>
                <w:lang w:eastAsia="en-GB"/>
              </w:rPr>
              <mc:AlternateContent>
                <mc:Choice Requires="wps">
                  <w:drawing>
                    <wp:anchor distT="0" distB="0" distL="114300" distR="114300" simplePos="0" relativeHeight="251666944" behindDoc="0" locked="0" layoutInCell="1" allowOverlap="1">
                      <wp:simplePos x="0" y="0"/>
                      <wp:positionH relativeFrom="column">
                        <wp:posOffset>1981200</wp:posOffset>
                      </wp:positionH>
                      <wp:positionV relativeFrom="paragraph">
                        <wp:posOffset>118745</wp:posOffset>
                      </wp:positionV>
                      <wp:extent cx="0" cy="1188720"/>
                      <wp:effectExtent l="12700" t="13970" r="6350" b="698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932CFF" id="_x0000_t32" coordsize="21600,21600" o:spt="32" o:oned="t" path="m,l21600,21600e" filled="f">
                      <v:path arrowok="t" fillok="f" o:connecttype="none"/>
                      <o:lock v:ext="edit" shapetype="t"/>
                    </v:shapetype>
                    <v:shape id="AutoShape 16" o:spid="_x0000_s1026" type="#_x0000_t32" style="position:absolute;margin-left:156pt;margin-top:9.35pt;width:0;height:9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XXHwIAADwEAAAOAAAAZHJzL2Uyb0RvYy54bWysU02P2jAQvVfqf7B8hyQUW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"/>
                  </w:pict>
                </mc:Fallback>
              </mc:AlternateContent>
            </w:r>
            <w:r>
              <w:rPr>
                <w:b/>
                <w:bCs/>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3133090</wp:posOffset>
                      </wp:positionH>
                      <wp:positionV relativeFrom="paragraph">
                        <wp:posOffset>118745</wp:posOffset>
                      </wp:positionV>
                      <wp:extent cx="0" cy="116205"/>
                      <wp:effectExtent l="12065" t="13970" r="6985" b="127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4405C"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1TEQIAACg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770890</wp:posOffset>
                      </wp:positionH>
                      <wp:positionV relativeFrom="paragraph">
                        <wp:posOffset>118745</wp:posOffset>
                      </wp:positionV>
                      <wp:extent cx="0" cy="114300"/>
                      <wp:effectExtent l="12065" t="13970" r="6985" b="508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BB142"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tJK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E8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770890</wp:posOffset>
                      </wp:positionH>
                      <wp:positionV relativeFrom="paragraph">
                        <wp:posOffset>118745</wp:posOffset>
                      </wp:positionV>
                      <wp:extent cx="2362200" cy="0"/>
                      <wp:effectExtent l="12065" t="13970" r="6985" b="508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065A8"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a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DLQzae&#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1456690</wp:posOffset>
                      </wp:positionH>
                      <wp:positionV relativeFrom="paragraph">
                        <wp:posOffset>4445</wp:posOffset>
                      </wp:positionV>
                      <wp:extent cx="0" cy="114300"/>
                      <wp:effectExtent l="12065" t="13970" r="6985" b="50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ED556"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4CE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BIL4CEEQIA&#10;ACcEAAAOAAAAAAAAAAAAAAAAAC4CAABkcnMvZTJvRG9jLnhtbFBLAQItABQABgAIAAAAIQBxGwry&#10;2gAAAAcBAAAPAAAAAAAAAAAAAAAAAGsEAABkcnMvZG93bnJldi54bWxQSwUGAAAAAAQABADzAAAA&#10;cgUAAAAA&#10;"/>
                  </w:pict>
                </mc:Fallback>
              </mc:AlternateContent>
            </w:r>
          </w:p>
          <w:p w:rsidR="003E32CA" w:rsidRPr="00617EED" w:rsidRDefault="00970509">
            <w:pPr>
              <w:rPr>
                <w:b/>
                <w:bCs/>
              </w:rPr>
            </w:pPr>
            <w:r>
              <w:rPr>
                <w:b/>
                <w:bCs/>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2904490</wp:posOffset>
                      </wp:positionH>
                      <wp:positionV relativeFrom="paragraph">
                        <wp:posOffset>59690</wp:posOffset>
                      </wp:positionV>
                      <wp:extent cx="1712595" cy="694690"/>
                      <wp:effectExtent l="12065" t="6350" r="8890"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2595" cy="694690"/>
                              </a:xfrm>
                              <a:prstGeom prst="rect">
                                <a:avLst/>
                              </a:prstGeom>
                              <a:solidFill>
                                <a:srgbClr val="FFFFFF"/>
                              </a:solidFill>
                              <a:ln w="9525">
                                <a:solidFill>
                                  <a:srgbClr val="000000"/>
                                </a:solidFill>
                                <a:miter lim="800000"/>
                                <a:headEnd/>
                                <a:tailEnd/>
                              </a:ln>
                            </wps:spPr>
                            <wps:txbx>
                              <w:txbxContent>
                                <w:p w:rsidR="00BC6E44" w:rsidRPr="00617EED" w:rsidRDefault="00BC6E44">
                                  <w:pPr>
                                    <w:rPr>
                                      <w:sz w:val="16"/>
                                    </w:rPr>
                                  </w:pPr>
                                  <w:r w:rsidRPr="00617EED">
                                    <w:rPr>
                                      <w:sz w:val="16"/>
                                    </w:rPr>
                                    <w:t>Other posts at this level</w:t>
                                  </w:r>
                                </w:p>
                                <w:p w:rsidR="00BC6E44" w:rsidRPr="00BE31D1" w:rsidRDefault="00BC6E44">
                                  <w:pPr>
                                    <w:rPr>
                                      <w:sz w:val="16"/>
                                    </w:rPr>
                                  </w:pPr>
                                  <w:r w:rsidRPr="00617EED">
                                    <w:rPr>
                                      <w:sz w:val="16"/>
                                    </w:rPr>
                                    <w:t>Exams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228.7pt;margin-top:4.7pt;width:134.85pt;height:5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">
                      <v:textbox>
                        <w:txbxContent>
                          <w:p w:rsidR="00BC6E44" w:rsidRPr="00617EED" w:rsidRDefault="00BC6E44">
                            <w:pPr>
                              <w:rPr>
                                <w:sz w:val="16"/>
                              </w:rPr>
                            </w:pPr>
                            <w:r w:rsidRPr="00617EED">
                              <w:rPr>
                                <w:sz w:val="16"/>
                              </w:rPr>
                              <w:t>Other posts at this level</w:t>
                            </w:r>
                          </w:p>
                          <w:p w:rsidR="00BC6E44" w:rsidRPr="00BE31D1" w:rsidRDefault="00BC6E44">
                            <w:pPr>
                              <w:rPr>
                                <w:sz w:val="16"/>
                              </w:rPr>
                            </w:pPr>
                            <w:r w:rsidRPr="00617EED">
                              <w:rPr>
                                <w:sz w:val="16"/>
                              </w:rPr>
                              <w:t>Exams Coordinator</w:t>
                            </w:r>
                          </w:p>
                        </w:txbxContent>
                      </v:textbox>
                    </v:rect>
                  </w:pict>
                </mc:Fallback>
              </mc:AlternateContent>
            </w:r>
            <w:r>
              <w:rPr>
                <w:b/>
                <w:bCs/>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387985</wp:posOffset>
                      </wp:positionH>
                      <wp:positionV relativeFrom="paragraph">
                        <wp:posOffset>59690</wp:posOffset>
                      </wp:positionV>
                      <wp:extent cx="763905" cy="342900"/>
                      <wp:effectExtent l="10160" t="6350" r="698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342900"/>
                              </a:xfrm>
                              <a:prstGeom prst="rect">
                                <a:avLst/>
                              </a:prstGeom>
                              <a:solidFill>
                                <a:srgbClr val="FFFFFF"/>
                              </a:solidFill>
                              <a:ln w="9525">
                                <a:solidFill>
                                  <a:srgbClr val="000000"/>
                                </a:solidFill>
                                <a:miter lim="800000"/>
                                <a:headEnd/>
                                <a:tailEnd/>
                              </a:ln>
                            </wps:spPr>
                            <wps:txbx>
                              <w:txbxContent>
                                <w:p w:rsidR="00BC6E44" w:rsidRDefault="00BC6E44">
                                  <w:pPr>
                                    <w:rPr>
                                      <w:sz w:val="16"/>
                                    </w:rPr>
                                  </w:pPr>
                                  <w:r>
                                    <w:rPr>
                                      <w:sz w:val="16"/>
                                    </w:rPr>
                                    <w:t>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55pt;margin-top:4.7pt;width:60.1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">
                      <v:textbox>
                        <w:txbxContent>
                          <w:p w:rsidR="00BC6E44" w:rsidRDefault="00BC6E44">
                            <w:pPr>
                              <w:rPr>
                                <w:sz w:val="16"/>
                              </w:rPr>
                            </w:pPr>
                            <w:r>
                              <w:rPr>
                                <w:sz w:val="16"/>
                              </w:rPr>
                              <w:t>THIS JOB</w:t>
                            </w:r>
                          </w:p>
                        </w:txbxContent>
                      </v:textbox>
                    </v:rect>
                  </w:pict>
                </mc:Fallback>
              </mc:AlternateContent>
            </w:r>
          </w:p>
          <w:p w:rsidR="003E32CA" w:rsidRPr="00617EED" w:rsidRDefault="003E32CA">
            <w:pPr>
              <w:rPr>
                <w:b/>
                <w:bCs/>
              </w:rPr>
            </w:pPr>
          </w:p>
          <w:p w:rsidR="003E32CA" w:rsidRPr="00617EED" w:rsidRDefault="003E32CA">
            <w:pPr>
              <w:rPr>
                <w:b/>
                <w:bCs/>
              </w:rPr>
            </w:pPr>
          </w:p>
          <w:p w:rsidR="003E32CA" w:rsidRPr="00617EED" w:rsidRDefault="003E32CA">
            <w:pPr>
              <w:rPr>
                <w:b/>
                <w:bCs/>
              </w:rPr>
            </w:pPr>
          </w:p>
          <w:p w:rsidR="003E32CA" w:rsidRPr="00617EED" w:rsidRDefault="003E32CA">
            <w:pPr>
              <w:rPr>
                <w:b/>
                <w:bCs/>
              </w:rPr>
            </w:pPr>
          </w:p>
          <w:p w:rsidR="003E32CA" w:rsidRPr="00617EED" w:rsidRDefault="003E32CA">
            <w:pPr>
              <w:rPr>
                <w:b/>
                <w:bCs/>
              </w:rPr>
            </w:pPr>
          </w:p>
          <w:p w:rsidR="003E32CA" w:rsidRDefault="00970509">
            <w:pPr>
              <w:rPr>
                <w:b/>
                <w:bCs/>
              </w:rPr>
            </w:pPr>
            <w:r>
              <w:rPr>
                <w:b/>
                <w:bCs/>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710565</wp:posOffset>
                      </wp:positionH>
                      <wp:positionV relativeFrom="paragraph">
                        <wp:posOffset>81280</wp:posOffset>
                      </wp:positionV>
                      <wp:extent cx="2482215" cy="658495"/>
                      <wp:effectExtent l="8890" t="12700" r="13970"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215" cy="658495"/>
                              </a:xfrm>
                              <a:prstGeom prst="rect">
                                <a:avLst/>
                              </a:prstGeom>
                              <a:solidFill>
                                <a:srgbClr val="FFFFFF"/>
                              </a:solidFill>
                              <a:ln w="9525">
                                <a:solidFill>
                                  <a:srgbClr val="000000"/>
                                </a:solidFill>
                                <a:miter lim="800000"/>
                                <a:headEnd/>
                                <a:tailEnd/>
                              </a:ln>
                            </wps:spPr>
                            <wps:txbx>
                              <w:txbxContent>
                                <w:p w:rsidR="00BC6E44" w:rsidRPr="00617EED" w:rsidRDefault="00BC6E44">
                                  <w:pPr>
                                    <w:rPr>
                                      <w:sz w:val="16"/>
                                    </w:rPr>
                                  </w:pPr>
                                  <w:r w:rsidRPr="00617EED">
                                    <w:rPr>
                                      <w:sz w:val="16"/>
                                    </w:rPr>
                                    <w:t>Childcare Workers</w:t>
                                  </w:r>
                                </w:p>
                                <w:p w:rsidR="00BC6E44" w:rsidRPr="00617EED" w:rsidRDefault="00BC6E44">
                                  <w:pPr>
                                    <w:rPr>
                                      <w:sz w:val="16"/>
                                    </w:rPr>
                                  </w:pPr>
                                  <w:r w:rsidRPr="00617EED">
                                    <w:rPr>
                                      <w:sz w:val="16"/>
                                    </w:rPr>
                                    <w:t>Casual Support Workers / Invigilators (Pool Staff)</w:t>
                                  </w:r>
                                </w:p>
                                <w:p w:rsidR="00BC6E44" w:rsidRDefault="00BC6E44">
                                  <w:pPr>
                                    <w:rPr>
                                      <w:sz w:val="16"/>
                                    </w:rPr>
                                  </w:pPr>
                                  <w:r w:rsidRPr="00617EED">
                                    <w:rPr>
                                      <w:sz w:val="16"/>
                                    </w:rPr>
                                    <w:t>Volunteers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95pt;margin-top:6.4pt;width:195.45pt;height:5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">
                      <v:textbox>
                        <w:txbxContent>
                          <w:p w:rsidR="00BC6E44" w:rsidRPr="00617EED" w:rsidRDefault="00BC6E44">
                            <w:pPr>
                              <w:rPr>
                                <w:sz w:val="16"/>
                              </w:rPr>
                            </w:pPr>
                            <w:r w:rsidRPr="00617EED">
                              <w:rPr>
                                <w:sz w:val="16"/>
                              </w:rPr>
                              <w:t>Childcare Workers</w:t>
                            </w:r>
                          </w:p>
                          <w:p w:rsidR="00BC6E44" w:rsidRPr="00617EED" w:rsidRDefault="00BC6E44">
                            <w:pPr>
                              <w:rPr>
                                <w:sz w:val="16"/>
                              </w:rPr>
                            </w:pPr>
                            <w:r w:rsidRPr="00617EED">
                              <w:rPr>
                                <w:sz w:val="16"/>
                              </w:rPr>
                              <w:t>Casual Support Workers / Invigilators (Pool Staff)</w:t>
                            </w:r>
                          </w:p>
                          <w:p w:rsidR="00BC6E44" w:rsidRDefault="00BC6E44">
                            <w:pPr>
                              <w:rPr>
                                <w:sz w:val="16"/>
                              </w:rPr>
                            </w:pPr>
                            <w:r w:rsidRPr="00617EED">
                              <w:rPr>
                                <w:sz w:val="16"/>
                              </w:rPr>
                              <w:t>Volunteers</w:t>
                            </w:r>
                          </w:p>
                        </w:txbxContent>
                      </v:textbox>
                    </v:rect>
                  </w:pict>
                </mc:Fallback>
              </mc:AlternateContent>
            </w:r>
          </w:p>
          <w:p w:rsidR="00BE31D1" w:rsidRDefault="00BE31D1">
            <w:pPr>
              <w:rPr>
                <w:b/>
                <w:bCs/>
              </w:rPr>
            </w:pPr>
          </w:p>
          <w:p w:rsidR="00BE31D1" w:rsidRDefault="00BE31D1">
            <w:pPr>
              <w:rPr>
                <w:b/>
                <w:bCs/>
              </w:rPr>
            </w:pPr>
          </w:p>
          <w:p w:rsidR="00BE31D1" w:rsidRDefault="00BE31D1">
            <w:pPr>
              <w:rPr>
                <w:b/>
                <w:bCs/>
              </w:rPr>
            </w:pPr>
          </w:p>
          <w:p w:rsidR="00BE31D1" w:rsidRDefault="00BE31D1">
            <w:pPr>
              <w:rPr>
                <w:b/>
                <w:bCs/>
              </w:rPr>
            </w:pPr>
          </w:p>
          <w:p w:rsidR="00BE31D1" w:rsidRDefault="00BE31D1">
            <w:pPr>
              <w:rPr>
                <w:b/>
                <w:bCs/>
              </w:rPr>
            </w:pPr>
          </w:p>
          <w:p w:rsidR="00BE31D1" w:rsidRDefault="00BE31D1">
            <w:pPr>
              <w:rPr>
                <w:b/>
                <w:bCs/>
              </w:rPr>
            </w:pPr>
          </w:p>
        </w:tc>
      </w:tr>
    </w:tbl>
    <w:p w:rsidR="003E32CA" w:rsidRDefault="003E32CA">
      <w:pPr>
        <w:pStyle w:val="Header"/>
        <w:tabs>
          <w:tab w:val="clear" w:pos="4153"/>
          <w:tab w:val="clear" w:pos="8306"/>
        </w:tabs>
        <w:rPr>
          <w:sz w:val="2"/>
        </w:rPr>
      </w:pPr>
    </w:p>
    <w:p w:rsidR="00085EE6" w:rsidRDefault="00085EE6">
      <w:pPr>
        <w:ind w:firstLine="720"/>
      </w:pPr>
    </w:p>
    <w:sectPr w:rsidR="00085EE6" w:rsidSect="00AD08CB">
      <w:footerReference w:type="default" r:id="rId9"/>
      <w:pgSz w:w="11906" w:h="16838" w:code="9"/>
      <w:pgMar w:top="1077" w:right="1474" w:bottom="902" w:left="147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E44" w:rsidRDefault="00BC6E44">
      <w:r>
        <w:separator/>
      </w:r>
    </w:p>
  </w:endnote>
  <w:endnote w:type="continuationSeparator" w:id="0">
    <w:p w:rsidR="00BC6E44" w:rsidRDefault="00B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44" w:rsidRDefault="00BC6E44">
    <w:pPr>
      <w:pStyle w:val="Footer"/>
      <w:rPr>
        <w:sz w:val="18"/>
      </w:rPr>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E44" w:rsidRDefault="00BC6E44">
      <w:r>
        <w:separator/>
      </w:r>
    </w:p>
  </w:footnote>
  <w:footnote w:type="continuationSeparator" w:id="0">
    <w:p w:rsidR="00BC6E44" w:rsidRDefault="00B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1F7E"/>
    <w:multiLevelType w:val="hybridMultilevel"/>
    <w:tmpl w:val="DBA63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041CC"/>
    <w:multiLevelType w:val="hybridMultilevel"/>
    <w:tmpl w:val="067C2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63349"/>
    <w:multiLevelType w:val="hybridMultilevel"/>
    <w:tmpl w:val="467EBD10"/>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E6067"/>
    <w:multiLevelType w:val="hybridMultilevel"/>
    <w:tmpl w:val="38CEB5DA"/>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11CF561C"/>
    <w:multiLevelType w:val="hybridMultilevel"/>
    <w:tmpl w:val="954C16EA"/>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7C7D30"/>
    <w:multiLevelType w:val="hybridMultilevel"/>
    <w:tmpl w:val="9894DBAE"/>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95F5D86"/>
    <w:multiLevelType w:val="hybridMultilevel"/>
    <w:tmpl w:val="6F801D8E"/>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22C9E"/>
    <w:multiLevelType w:val="hybridMultilevel"/>
    <w:tmpl w:val="B1C0B466"/>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9F1A8B"/>
    <w:multiLevelType w:val="hybridMultilevel"/>
    <w:tmpl w:val="F84E6068"/>
    <w:lvl w:ilvl="0" w:tplc="A82E9794">
      <w:start w:val="1"/>
      <w:numFmt w:val="decimal"/>
      <w:lvlText w:val="%1"/>
      <w:lvlJc w:val="left"/>
      <w:pPr>
        <w:tabs>
          <w:tab w:val="num" w:pos="473"/>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F5760B"/>
    <w:multiLevelType w:val="hybridMultilevel"/>
    <w:tmpl w:val="8668E450"/>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1C54F4"/>
    <w:multiLevelType w:val="hybridMultilevel"/>
    <w:tmpl w:val="A7001796"/>
    <w:lvl w:ilvl="0" w:tplc="9DF8C5A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C271C5"/>
    <w:multiLevelType w:val="hybridMultilevel"/>
    <w:tmpl w:val="BE741300"/>
    <w:lvl w:ilvl="0" w:tplc="A278692C">
      <w:start w:val="1"/>
      <w:numFmt w:val="bullet"/>
      <w:lvlText w:val=""/>
      <w:lvlJc w:val="left"/>
      <w:pPr>
        <w:tabs>
          <w:tab w:val="num" w:pos="510"/>
        </w:tabs>
        <w:ind w:left="510" w:hanging="453"/>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41128A"/>
    <w:multiLevelType w:val="hybridMultilevel"/>
    <w:tmpl w:val="F588FF56"/>
    <w:lvl w:ilvl="0" w:tplc="5E00B1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8"/>
  </w:num>
  <w:num w:numId="2">
    <w:abstractNumId w:val="5"/>
  </w:num>
  <w:num w:numId="3">
    <w:abstractNumId w:val="12"/>
  </w:num>
  <w:num w:numId="4">
    <w:abstractNumId w:val="3"/>
  </w:num>
  <w:num w:numId="5">
    <w:abstractNumId w:val="11"/>
  </w:num>
  <w:num w:numId="6">
    <w:abstractNumId w:val="2"/>
  </w:num>
  <w:num w:numId="7">
    <w:abstractNumId w:val="9"/>
  </w:num>
  <w:num w:numId="8">
    <w:abstractNumId w:val="10"/>
  </w:num>
  <w:num w:numId="9">
    <w:abstractNumId w:val="4"/>
  </w:num>
  <w:num w:numId="10">
    <w:abstractNumId w:val="6"/>
  </w:num>
  <w:num w:numId="11">
    <w:abstractNumId w:val="1"/>
  </w:num>
  <w:num w:numId="12">
    <w:abstractNumId w:val="0"/>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5E"/>
    <w:rsid w:val="000128F1"/>
    <w:rsid w:val="00040204"/>
    <w:rsid w:val="00085EE6"/>
    <w:rsid w:val="00090CC2"/>
    <w:rsid w:val="000F7EB4"/>
    <w:rsid w:val="001C04BF"/>
    <w:rsid w:val="001D69B4"/>
    <w:rsid w:val="0020092C"/>
    <w:rsid w:val="00213431"/>
    <w:rsid w:val="00215BD8"/>
    <w:rsid w:val="002529DB"/>
    <w:rsid w:val="00257E55"/>
    <w:rsid w:val="002C01B1"/>
    <w:rsid w:val="002C23D4"/>
    <w:rsid w:val="002E0B62"/>
    <w:rsid w:val="002F1923"/>
    <w:rsid w:val="0033253C"/>
    <w:rsid w:val="0033437D"/>
    <w:rsid w:val="0036048C"/>
    <w:rsid w:val="00376EAC"/>
    <w:rsid w:val="00392405"/>
    <w:rsid w:val="003A4165"/>
    <w:rsid w:val="003B7B41"/>
    <w:rsid w:val="003C2E15"/>
    <w:rsid w:val="003D2B09"/>
    <w:rsid w:val="003E32CA"/>
    <w:rsid w:val="0043228F"/>
    <w:rsid w:val="00434B3E"/>
    <w:rsid w:val="004839D3"/>
    <w:rsid w:val="004A3B7F"/>
    <w:rsid w:val="004B195E"/>
    <w:rsid w:val="004F28C4"/>
    <w:rsid w:val="004F5A0D"/>
    <w:rsid w:val="0050375C"/>
    <w:rsid w:val="00523565"/>
    <w:rsid w:val="005332C7"/>
    <w:rsid w:val="005350B1"/>
    <w:rsid w:val="00572FB7"/>
    <w:rsid w:val="005A6C73"/>
    <w:rsid w:val="005E1F78"/>
    <w:rsid w:val="005F7474"/>
    <w:rsid w:val="00610F66"/>
    <w:rsid w:val="00617EED"/>
    <w:rsid w:val="00650838"/>
    <w:rsid w:val="00666F1D"/>
    <w:rsid w:val="0069296C"/>
    <w:rsid w:val="006C3714"/>
    <w:rsid w:val="006E15D8"/>
    <w:rsid w:val="00706132"/>
    <w:rsid w:val="007262A6"/>
    <w:rsid w:val="0073296B"/>
    <w:rsid w:val="00750151"/>
    <w:rsid w:val="00772F80"/>
    <w:rsid w:val="007B1889"/>
    <w:rsid w:val="007B21D7"/>
    <w:rsid w:val="008100E9"/>
    <w:rsid w:val="00846EF5"/>
    <w:rsid w:val="00884465"/>
    <w:rsid w:val="0089188D"/>
    <w:rsid w:val="009020D2"/>
    <w:rsid w:val="00906047"/>
    <w:rsid w:val="0093566C"/>
    <w:rsid w:val="00970509"/>
    <w:rsid w:val="00996209"/>
    <w:rsid w:val="009A0BDA"/>
    <w:rsid w:val="009B2247"/>
    <w:rsid w:val="009B44A0"/>
    <w:rsid w:val="009D01CD"/>
    <w:rsid w:val="009D5296"/>
    <w:rsid w:val="00A02FE6"/>
    <w:rsid w:val="00A41323"/>
    <w:rsid w:val="00AA3F53"/>
    <w:rsid w:val="00AA47D3"/>
    <w:rsid w:val="00AA4C8A"/>
    <w:rsid w:val="00AB1C93"/>
    <w:rsid w:val="00AC4B2B"/>
    <w:rsid w:val="00AD08CB"/>
    <w:rsid w:val="00AD412C"/>
    <w:rsid w:val="00AE3719"/>
    <w:rsid w:val="00B163D8"/>
    <w:rsid w:val="00B54157"/>
    <w:rsid w:val="00B57D87"/>
    <w:rsid w:val="00B77EB7"/>
    <w:rsid w:val="00B918AE"/>
    <w:rsid w:val="00BA2C92"/>
    <w:rsid w:val="00BC6E44"/>
    <w:rsid w:val="00BE31D1"/>
    <w:rsid w:val="00BE6CDB"/>
    <w:rsid w:val="00BF2426"/>
    <w:rsid w:val="00C01CC2"/>
    <w:rsid w:val="00C12362"/>
    <w:rsid w:val="00C3669B"/>
    <w:rsid w:val="00C54681"/>
    <w:rsid w:val="00C64640"/>
    <w:rsid w:val="00C66F74"/>
    <w:rsid w:val="00C90F5C"/>
    <w:rsid w:val="00CA2FDB"/>
    <w:rsid w:val="00CB300C"/>
    <w:rsid w:val="00CF1A9A"/>
    <w:rsid w:val="00CF68B3"/>
    <w:rsid w:val="00D65D07"/>
    <w:rsid w:val="00DC0286"/>
    <w:rsid w:val="00DF1056"/>
    <w:rsid w:val="00E4474C"/>
    <w:rsid w:val="00E4582B"/>
    <w:rsid w:val="00E635BE"/>
    <w:rsid w:val="00E8279D"/>
    <w:rsid w:val="00EF3E0A"/>
    <w:rsid w:val="00F02A3B"/>
    <w:rsid w:val="00F06B1A"/>
    <w:rsid w:val="00F635C4"/>
    <w:rsid w:val="00FE00F3"/>
    <w:rsid w:val="00FF6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rules v:ext="edit">
        <o:r id="V:Rule2" type="connector" idref="#_x0000_s1040"/>
      </o:rules>
    </o:shapelayout>
  </w:shapeDefaults>
  <w:decimalSymbol w:val="."/>
  <w:listSeparator w:val=","/>
  <w15:docId w15:val="{D0320C15-9603-4388-85BF-62D9D41C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8CB"/>
    <w:rPr>
      <w:rFonts w:ascii="Arial" w:hAnsi="Arial"/>
      <w:sz w:val="24"/>
      <w:szCs w:val="24"/>
      <w:lang w:eastAsia="en-US"/>
    </w:rPr>
  </w:style>
  <w:style w:type="paragraph" w:styleId="Heading1">
    <w:name w:val="heading 1"/>
    <w:basedOn w:val="Normal"/>
    <w:next w:val="Normal"/>
    <w:qFormat/>
    <w:rsid w:val="00AD08CB"/>
    <w:pPr>
      <w:keepNext/>
      <w:outlineLvl w:val="0"/>
    </w:pPr>
    <w:rPr>
      <w:b/>
      <w:bCs/>
    </w:rPr>
  </w:style>
  <w:style w:type="paragraph" w:styleId="Heading2">
    <w:name w:val="heading 2"/>
    <w:basedOn w:val="Normal"/>
    <w:next w:val="Normal"/>
    <w:qFormat/>
    <w:rsid w:val="00AD08CB"/>
    <w:pPr>
      <w:keepNext/>
      <w:spacing w:after="120"/>
      <w:outlineLvl w:val="1"/>
    </w:pPr>
    <w:rPr>
      <w:b/>
      <w:bCs/>
      <w:sz w:val="28"/>
    </w:rPr>
  </w:style>
  <w:style w:type="paragraph" w:styleId="Heading4">
    <w:name w:val="heading 4"/>
    <w:basedOn w:val="Normal"/>
    <w:next w:val="Normal"/>
    <w:qFormat/>
    <w:rsid w:val="00AD08CB"/>
    <w:pPr>
      <w:keepNext/>
      <w:widowControl w:val="0"/>
      <w:overflowPunct w:val="0"/>
      <w:autoSpaceDE w:val="0"/>
      <w:autoSpaceDN w:val="0"/>
      <w:adjustRightInd w:val="0"/>
      <w:textAlignment w:val="baseline"/>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D08CB"/>
    <w:pPr>
      <w:tabs>
        <w:tab w:val="center" w:pos="4153"/>
        <w:tab w:val="right" w:pos="8306"/>
      </w:tabs>
    </w:pPr>
  </w:style>
  <w:style w:type="paragraph" w:styleId="Footer">
    <w:name w:val="footer"/>
    <w:basedOn w:val="Normal"/>
    <w:semiHidden/>
    <w:rsid w:val="00AD08CB"/>
    <w:pPr>
      <w:tabs>
        <w:tab w:val="center" w:pos="4153"/>
        <w:tab w:val="right" w:pos="8306"/>
      </w:tabs>
    </w:pPr>
  </w:style>
  <w:style w:type="paragraph" w:styleId="BodyText">
    <w:name w:val="Body Text"/>
    <w:basedOn w:val="Normal"/>
    <w:semiHidden/>
    <w:rsid w:val="00AD08CB"/>
    <w:rPr>
      <w:rFonts w:cs="Arial"/>
      <w:sz w:val="22"/>
    </w:rPr>
  </w:style>
  <w:style w:type="paragraph" w:styleId="BodyText2">
    <w:name w:val="Body Text 2"/>
    <w:basedOn w:val="Normal"/>
    <w:semiHidden/>
    <w:rsid w:val="00AD08CB"/>
    <w:pPr>
      <w:overflowPunct w:val="0"/>
      <w:autoSpaceDE w:val="0"/>
      <w:autoSpaceDN w:val="0"/>
      <w:adjustRightInd w:val="0"/>
      <w:ind w:left="720" w:hanging="720"/>
      <w:textAlignment w:val="baseline"/>
    </w:pPr>
    <w:rPr>
      <w:rFonts w:ascii="Times New Roman" w:hAnsi="Times New Roman"/>
      <w:szCs w:val="20"/>
    </w:rPr>
  </w:style>
  <w:style w:type="paragraph" w:styleId="BodyText3">
    <w:name w:val="Body Text 3"/>
    <w:basedOn w:val="Normal"/>
    <w:semiHidden/>
    <w:rsid w:val="00AD08CB"/>
    <w:pPr>
      <w:jc w:val="both"/>
    </w:pPr>
  </w:style>
  <w:style w:type="paragraph" w:styleId="BalloonText">
    <w:name w:val="Balloon Text"/>
    <w:basedOn w:val="Normal"/>
    <w:link w:val="BalloonTextChar"/>
    <w:uiPriority w:val="99"/>
    <w:semiHidden/>
    <w:unhideWhenUsed/>
    <w:rsid w:val="004B195E"/>
    <w:rPr>
      <w:rFonts w:ascii="Tahoma" w:hAnsi="Tahoma" w:cs="Tahoma"/>
      <w:sz w:val="16"/>
      <w:szCs w:val="16"/>
    </w:rPr>
  </w:style>
  <w:style w:type="character" w:customStyle="1" w:styleId="BalloonTextChar">
    <w:name w:val="Balloon Text Char"/>
    <w:basedOn w:val="DefaultParagraphFont"/>
    <w:link w:val="BalloonText"/>
    <w:uiPriority w:val="99"/>
    <w:semiHidden/>
    <w:rsid w:val="004B195E"/>
    <w:rPr>
      <w:rFonts w:ascii="Tahoma" w:hAnsi="Tahoma" w:cs="Tahoma"/>
      <w:sz w:val="16"/>
      <w:szCs w:val="16"/>
      <w:lang w:eastAsia="en-US"/>
    </w:rPr>
  </w:style>
  <w:style w:type="paragraph" w:styleId="ListParagraph">
    <w:name w:val="List Paragraph"/>
    <w:basedOn w:val="Normal"/>
    <w:uiPriority w:val="34"/>
    <w:qFormat/>
    <w:rsid w:val="001D69B4"/>
    <w:pPr>
      <w:ind w:left="720"/>
      <w:contextualSpacing/>
    </w:pPr>
  </w:style>
  <w:style w:type="paragraph" w:styleId="Title">
    <w:name w:val="Title"/>
    <w:basedOn w:val="Normal"/>
    <w:link w:val="TitleChar"/>
    <w:qFormat/>
    <w:rsid w:val="007B21D7"/>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7B21D7"/>
    <w:rPr>
      <w:rFonts w:ascii="Arial" w:hAnsi="Arial"/>
      <w:b/>
      <w:sz w:val="24"/>
      <w:lang w:eastAsia="en-US"/>
    </w:rPr>
  </w:style>
  <w:style w:type="character" w:customStyle="1" w:styleId="HeaderChar">
    <w:name w:val="Header Char"/>
    <w:basedOn w:val="DefaultParagraphFont"/>
    <w:link w:val="Header"/>
    <w:semiHidden/>
    <w:rsid w:val="007B21D7"/>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6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1876</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Dawson, Roscoe</cp:lastModifiedBy>
  <cp:revision>2</cp:revision>
  <cp:lastPrinted>2010-01-29T15:02:00Z</cp:lastPrinted>
  <dcterms:created xsi:type="dcterms:W3CDTF">2022-02-24T13:46:00Z</dcterms:created>
  <dcterms:modified xsi:type="dcterms:W3CDTF">2022-02-24T13:46:00Z</dcterms:modified>
</cp:coreProperties>
</file>