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78A" w:rsidRDefault="000D578A">
      <w:pPr>
        <w:pStyle w:val="Header"/>
        <w:tabs>
          <w:tab w:val="clear" w:pos="4153"/>
          <w:tab w:val="clear" w:pos="8306"/>
        </w:tabs>
      </w:pPr>
      <w:bookmarkStart w:id="0" w:name="_GoBack"/>
      <w:bookmarkEnd w:id="0"/>
    </w:p>
    <w:p w:rsidR="000D578A" w:rsidRDefault="000D578A">
      <w:pPr>
        <w:pStyle w:val="BodyText"/>
        <w:jc w:val="center"/>
      </w:pPr>
    </w:p>
    <w:p w:rsidR="000D578A" w:rsidRDefault="000D578A">
      <w:pPr>
        <w:jc w:val="center"/>
        <w:rPr>
          <w:sz w:val="20"/>
        </w:rPr>
      </w:pPr>
    </w:p>
    <w:tbl>
      <w:tblP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1139"/>
        <w:gridCol w:w="447"/>
        <w:gridCol w:w="118"/>
        <w:gridCol w:w="2039"/>
        <w:gridCol w:w="232"/>
        <w:gridCol w:w="1647"/>
        <w:gridCol w:w="233"/>
        <w:gridCol w:w="650"/>
        <w:gridCol w:w="1446"/>
        <w:gridCol w:w="14"/>
      </w:tblGrid>
      <w:tr w:rsidR="00DA37BE" w:rsidTr="00DA37BE">
        <w:trPr>
          <w:cantSplit/>
          <w:trHeight w:val="1530"/>
        </w:trPr>
        <w:tc>
          <w:tcPr>
            <w:tcW w:w="2269" w:type="dxa"/>
            <w:gridSpan w:val="4"/>
            <w:tcBorders>
              <w:bottom w:val="single" w:sz="4" w:space="0" w:color="auto"/>
            </w:tcBorders>
          </w:tcPr>
          <w:p w:rsidR="00DA37BE" w:rsidRDefault="00DA37BE" w:rsidP="006268AC">
            <w:pPr>
              <w:pStyle w:val="Heading1"/>
            </w:pPr>
          </w:p>
          <w:p w:rsidR="00DA37BE" w:rsidRDefault="00A5564B" w:rsidP="006268AC">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1.85pt;margin-top:0;width:84.15pt;height:41pt;z-index:251661824">
                  <v:imagedata r:id="rId7" o:title=""/>
                  <w10:wrap type="square" side="right"/>
                </v:shape>
                <o:OLEObject Type="Embed" ProgID="PBrush" ShapeID="_x0000_s1031" DrawAspect="Content" ObjectID="_1694514967" r:id="rId8"/>
              </w:object>
            </w:r>
          </w:p>
          <w:p w:rsidR="00DA37BE" w:rsidRDefault="00DA37BE" w:rsidP="006268AC">
            <w:pPr>
              <w:jc w:val="right"/>
            </w:pPr>
          </w:p>
        </w:tc>
        <w:tc>
          <w:tcPr>
            <w:tcW w:w="4801" w:type="dxa"/>
            <w:gridSpan w:val="5"/>
            <w:tcBorders>
              <w:bottom w:val="single" w:sz="4" w:space="0" w:color="auto"/>
            </w:tcBorders>
          </w:tcPr>
          <w:p w:rsidR="00DA37BE" w:rsidRDefault="00DA37BE" w:rsidP="006268AC">
            <w:pPr>
              <w:pStyle w:val="Heading1"/>
              <w:rPr>
                <w:sz w:val="28"/>
              </w:rPr>
            </w:pPr>
          </w:p>
          <w:p w:rsidR="00DA37BE" w:rsidRDefault="00DA37BE" w:rsidP="006268AC"/>
          <w:p w:rsidR="00DA37BE" w:rsidRDefault="00DA37BE" w:rsidP="006268AC">
            <w:pPr>
              <w:pStyle w:val="Heading1"/>
              <w:jc w:val="center"/>
              <w:rPr>
                <w:sz w:val="32"/>
              </w:rPr>
            </w:pPr>
            <w:r>
              <w:rPr>
                <w:sz w:val="32"/>
              </w:rPr>
              <w:t>JOB DESCRIPTION</w:t>
            </w:r>
          </w:p>
          <w:p w:rsidR="00DA37BE" w:rsidRDefault="00DA37BE" w:rsidP="006268AC">
            <w:pPr>
              <w:rPr>
                <w:b/>
                <w:bCs/>
              </w:rPr>
            </w:pPr>
          </w:p>
        </w:tc>
        <w:tc>
          <w:tcPr>
            <w:tcW w:w="1460" w:type="dxa"/>
            <w:gridSpan w:val="2"/>
            <w:tcBorders>
              <w:bottom w:val="single" w:sz="4" w:space="0" w:color="auto"/>
            </w:tcBorders>
          </w:tcPr>
          <w:p w:rsidR="00DA37BE" w:rsidRDefault="00DA37BE" w:rsidP="006268AC">
            <w:pPr>
              <w:pStyle w:val="Title"/>
              <w:jc w:val="left"/>
              <w:rPr>
                <w:sz w:val="32"/>
                <w:szCs w:val="32"/>
              </w:rPr>
            </w:pPr>
            <w:r>
              <w:rPr>
                <w:sz w:val="32"/>
                <w:szCs w:val="32"/>
              </w:rPr>
              <w:t>Form</w:t>
            </w:r>
          </w:p>
          <w:p w:rsidR="00DA37BE" w:rsidRDefault="00DA37BE" w:rsidP="006268AC">
            <w:pPr>
              <w:pStyle w:val="Heading1"/>
            </w:pPr>
            <w:r>
              <w:rPr>
                <w:sz w:val="32"/>
                <w:szCs w:val="32"/>
              </w:rPr>
              <w:t>JD1</w:t>
            </w:r>
          </w:p>
        </w:tc>
      </w:tr>
      <w:tr w:rsidR="00DA37BE" w:rsidTr="00DA37BE">
        <w:tc>
          <w:tcPr>
            <w:tcW w:w="4308" w:type="dxa"/>
            <w:gridSpan w:val="5"/>
          </w:tcPr>
          <w:p w:rsidR="00DA37BE" w:rsidRDefault="00DA37BE" w:rsidP="006268AC">
            <w:pPr>
              <w:pStyle w:val="Heading1"/>
              <w:rPr>
                <w:b w:val="0"/>
                <w:bCs w:val="0"/>
              </w:rPr>
            </w:pPr>
            <w:r>
              <w:t xml:space="preserve">JOB TITLE:  </w:t>
            </w:r>
            <w:r w:rsidRPr="00783D97">
              <w:rPr>
                <w:b w:val="0"/>
              </w:rPr>
              <w:t>Gas/Heating Engineer</w:t>
            </w:r>
          </w:p>
          <w:p w:rsidR="00DA37BE" w:rsidRDefault="00DA37BE" w:rsidP="006268AC">
            <w:pPr>
              <w:pStyle w:val="Header"/>
              <w:tabs>
                <w:tab w:val="clear" w:pos="4153"/>
                <w:tab w:val="clear" w:pos="8306"/>
              </w:tabs>
            </w:pPr>
          </w:p>
        </w:tc>
        <w:tc>
          <w:tcPr>
            <w:tcW w:w="4222" w:type="dxa"/>
            <w:gridSpan w:val="6"/>
          </w:tcPr>
          <w:p w:rsidR="00DA37BE" w:rsidRDefault="00DA37BE" w:rsidP="006268AC">
            <w:r>
              <w:rPr>
                <w:b/>
                <w:bCs/>
              </w:rPr>
              <w:t xml:space="preserve">POST NUMBER:  </w:t>
            </w:r>
          </w:p>
        </w:tc>
      </w:tr>
      <w:tr w:rsidR="00DA37BE" w:rsidTr="00DA37BE">
        <w:tc>
          <w:tcPr>
            <w:tcW w:w="4308" w:type="dxa"/>
            <w:gridSpan w:val="5"/>
          </w:tcPr>
          <w:p w:rsidR="00DA37BE" w:rsidRDefault="00DA37BE" w:rsidP="006268AC">
            <w:pPr>
              <w:pStyle w:val="Header"/>
              <w:tabs>
                <w:tab w:val="clear" w:pos="4153"/>
                <w:tab w:val="clear" w:pos="8306"/>
              </w:tabs>
              <w:rPr>
                <w:bCs/>
              </w:rPr>
            </w:pPr>
            <w:r>
              <w:rPr>
                <w:b/>
                <w:bCs/>
              </w:rPr>
              <w:t xml:space="preserve">REPORTS TO </w:t>
            </w:r>
            <w:r>
              <w:t>(Job Title):</w:t>
            </w:r>
            <w:r>
              <w:rPr>
                <w:b/>
              </w:rPr>
              <w:t xml:space="preserve"> </w:t>
            </w:r>
            <w:r>
              <w:rPr>
                <w:bCs/>
              </w:rPr>
              <w:t xml:space="preserve"> </w:t>
            </w:r>
          </w:p>
          <w:p w:rsidR="00DA37BE" w:rsidRDefault="00DA37BE" w:rsidP="006268AC">
            <w:pPr>
              <w:rPr>
                <w:b/>
                <w:bCs/>
              </w:rPr>
            </w:pPr>
          </w:p>
        </w:tc>
        <w:tc>
          <w:tcPr>
            <w:tcW w:w="4222" w:type="dxa"/>
            <w:gridSpan w:val="6"/>
          </w:tcPr>
          <w:p w:rsidR="00DA37BE" w:rsidRPr="00DA37BE" w:rsidRDefault="00DA37BE" w:rsidP="00DA37BE">
            <w:r w:rsidRPr="00DA37BE">
              <w:t>Gas/Heating Supervisor</w:t>
            </w:r>
          </w:p>
          <w:p w:rsidR="00DA37BE" w:rsidRPr="00DA37BE" w:rsidRDefault="00DA37BE" w:rsidP="006268AC">
            <w:pPr>
              <w:pStyle w:val="Heading1"/>
              <w:rPr>
                <w:b w:val="0"/>
              </w:rPr>
            </w:pPr>
          </w:p>
        </w:tc>
      </w:tr>
      <w:tr w:rsidR="00DA37BE" w:rsidTr="00DA37BE">
        <w:tc>
          <w:tcPr>
            <w:tcW w:w="4308" w:type="dxa"/>
            <w:gridSpan w:val="5"/>
          </w:tcPr>
          <w:p w:rsidR="00DA37BE" w:rsidRPr="00DA37BE" w:rsidRDefault="00DA37BE" w:rsidP="006268AC">
            <w:pPr>
              <w:rPr>
                <w:b/>
                <w:bCs/>
              </w:rPr>
            </w:pPr>
            <w:r>
              <w:rPr>
                <w:b/>
                <w:bCs/>
              </w:rPr>
              <w:t xml:space="preserve">DEPARTMENT:   </w:t>
            </w:r>
            <w:r>
              <w:t>Gas/Heating Section</w:t>
            </w:r>
          </w:p>
        </w:tc>
        <w:tc>
          <w:tcPr>
            <w:tcW w:w="4222" w:type="dxa"/>
            <w:gridSpan w:val="6"/>
          </w:tcPr>
          <w:p w:rsidR="00DA37BE" w:rsidRDefault="00DA37BE" w:rsidP="006268AC">
            <w:pPr>
              <w:pStyle w:val="Heading1"/>
              <w:rPr>
                <w:bCs w:val="0"/>
              </w:rPr>
            </w:pPr>
            <w:r>
              <w:rPr>
                <w:bCs w:val="0"/>
              </w:rPr>
              <w:t>GRADE</w:t>
            </w:r>
            <w:r w:rsidR="002564A4">
              <w:rPr>
                <w:b w:val="0"/>
              </w:rPr>
              <w:t xml:space="preserve">: </w:t>
            </w:r>
            <w:r w:rsidR="00322A93">
              <w:rPr>
                <w:b w:val="0"/>
              </w:rPr>
              <w:t>7</w:t>
            </w:r>
          </w:p>
        </w:tc>
      </w:tr>
      <w:tr w:rsidR="00DA37BE" w:rsidTr="00DA37BE">
        <w:trPr>
          <w:trHeight w:val="580"/>
        </w:trPr>
        <w:tc>
          <w:tcPr>
            <w:tcW w:w="2151" w:type="dxa"/>
            <w:gridSpan w:val="3"/>
          </w:tcPr>
          <w:p w:rsidR="00DA37BE" w:rsidRDefault="00DA37BE" w:rsidP="006268AC">
            <w:r>
              <w:rPr>
                <w:rFonts w:cs="Arial"/>
                <w:b/>
                <w:bCs/>
              </w:rPr>
              <w:t>JE REF:</w:t>
            </w:r>
          </w:p>
        </w:tc>
        <w:tc>
          <w:tcPr>
            <w:tcW w:w="2157" w:type="dxa"/>
            <w:gridSpan w:val="2"/>
          </w:tcPr>
          <w:p w:rsidR="00DA37BE" w:rsidRDefault="00322A93" w:rsidP="006268AC">
            <w:pPr>
              <w:pStyle w:val="Header"/>
              <w:tabs>
                <w:tab w:val="clear" w:pos="4153"/>
                <w:tab w:val="clear" w:pos="8306"/>
              </w:tabs>
              <w:jc w:val="center"/>
            </w:pPr>
            <w:r>
              <w:t>3310</w:t>
            </w:r>
          </w:p>
        </w:tc>
        <w:tc>
          <w:tcPr>
            <w:tcW w:w="2112" w:type="dxa"/>
            <w:gridSpan w:val="3"/>
          </w:tcPr>
          <w:p w:rsidR="00DA37BE" w:rsidRDefault="00DA37BE" w:rsidP="006268AC">
            <w:pPr>
              <w:pStyle w:val="Heading1"/>
            </w:pPr>
            <w:r>
              <w:rPr>
                <w:bCs w:val="0"/>
              </w:rPr>
              <w:t>PANEL DATE:</w:t>
            </w:r>
          </w:p>
        </w:tc>
        <w:tc>
          <w:tcPr>
            <w:tcW w:w="2110" w:type="dxa"/>
            <w:gridSpan w:val="3"/>
          </w:tcPr>
          <w:p w:rsidR="00DA37BE" w:rsidRDefault="002564A4" w:rsidP="00DA37BE">
            <w:pPr>
              <w:pStyle w:val="Header"/>
              <w:jc w:val="center"/>
            </w:pPr>
            <w:r>
              <w:t>28/01/2020</w:t>
            </w:r>
          </w:p>
        </w:tc>
      </w:tr>
      <w:tr w:rsidR="000D578A" w:rsidTr="00DA37BE">
        <w:trPr>
          <w:gridAfter w:val="1"/>
          <w:wAfter w:w="14" w:type="dxa"/>
          <w:cantSplit/>
          <w:trHeight w:val="71"/>
        </w:trPr>
        <w:tc>
          <w:tcPr>
            <w:tcW w:w="565" w:type="dxa"/>
            <w:tcBorders>
              <w:top w:val="double" w:sz="4" w:space="0" w:color="auto"/>
            </w:tcBorders>
          </w:tcPr>
          <w:p w:rsidR="000D578A" w:rsidRDefault="000D578A">
            <w:pPr>
              <w:rPr>
                <w:b/>
                <w:bCs/>
              </w:rPr>
            </w:pPr>
            <w:r>
              <w:rPr>
                <w:b/>
                <w:bCs/>
              </w:rPr>
              <w:t>1.</w:t>
            </w:r>
          </w:p>
        </w:tc>
        <w:tc>
          <w:tcPr>
            <w:tcW w:w="7951" w:type="dxa"/>
            <w:gridSpan w:val="9"/>
            <w:tcBorders>
              <w:top w:val="double" w:sz="4" w:space="0" w:color="auto"/>
            </w:tcBorders>
          </w:tcPr>
          <w:p w:rsidR="000D578A" w:rsidRDefault="000D578A">
            <w:pPr>
              <w:rPr>
                <w:i/>
                <w:iCs/>
              </w:rPr>
            </w:pPr>
            <w:r>
              <w:rPr>
                <w:b/>
                <w:bCs/>
              </w:rPr>
              <w:t>MAIN PURPOSE OF JOB</w:t>
            </w:r>
            <w:r>
              <w:rPr>
                <w:i/>
                <w:iCs/>
              </w:rPr>
              <w:t xml:space="preserve">  </w:t>
            </w:r>
          </w:p>
          <w:p w:rsidR="00DA37BE" w:rsidRDefault="00DA37BE"/>
          <w:p w:rsidR="0070079D" w:rsidRPr="00322A93" w:rsidRDefault="000D578A">
            <w:pPr>
              <w:rPr>
                <w:color w:val="000000" w:themeColor="text1"/>
              </w:rPr>
            </w:pPr>
            <w:r w:rsidRPr="00322A93">
              <w:rPr>
                <w:color w:val="000000" w:themeColor="text1"/>
              </w:rPr>
              <w:t>To service, maintain &amp; unde</w:t>
            </w:r>
            <w:r w:rsidR="002265BE" w:rsidRPr="00322A93">
              <w:rPr>
                <w:color w:val="000000" w:themeColor="text1"/>
              </w:rPr>
              <w:t>rtake fault-diagnosis on gas</w:t>
            </w:r>
            <w:r w:rsidR="000253B9" w:rsidRPr="00322A93">
              <w:rPr>
                <w:color w:val="000000" w:themeColor="text1"/>
              </w:rPr>
              <w:t xml:space="preserve">/renewable technology </w:t>
            </w:r>
            <w:r w:rsidR="00C65DA4" w:rsidRPr="00322A93">
              <w:rPr>
                <w:color w:val="000000" w:themeColor="text1"/>
              </w:rPr>
              <w:t>heating,</w:t>
            </w:r>
            <w:r w:rsidR="00C60ED2" w:rsidRPr="00322A93">
              <w:rPr>
                <w:color w:val="000000" w:themeColor="text1"/>
              </w:rPr>
              <w:t xml:space="preserve"> hot water storage</w:t>
            </w:r>
            <w:r w:rsidR="00DD3C23" w:rsidRPr="00322A93">
              <w:rPr>
                <w:color w:val="000000" w:themeColor="text1"/>
              </w:rPr>
              <w:t>,</w:t>
            </w:r>
            <w:r w:rsidR="00C65DA4" w:rsidRPr="00322A93">
              <w:rPr>
                <w:color w:val="000000" w:themeColor="text1"/>
              </w:rPr>
              <w:t xml:space="preserve"> unvented</w:t>
            </w:r>
            <w:r w:rsidR="006925CD" w:rsidRPr="00322A93">
              <w:rPr>
                <w:color w:val="000000" w:themeColor="text1"/>
              </w:rPr>
              <w:t xml:space="preserve"> </w:t>
            </w:r>
            <w:r w:rsidRPr="00322A93">
              <w:rPr>
                <w:color w:val="000000" w:themeColor="text1"/>
              </w:rPr>
              <w:t>systems</w:t>
            </w:r>
            <w:r w:rsidR="006268AC" w:rsidRPr="00322A93">
              <w:rPr>
                <w:color w:val="000000" w:themeColor="text1"/>
              </w:rPr>
              <w:t xml:space="preserve"> including legionella assessments</w:t>
            </w:r>
            <w:r w:rsidRPr="00322A93">
              <w:rPr>
                <w:color w:val="000000" w:themeColor="text1"/>
              </w:rPr>
              <w:t xml:space="preserve"> </w:t>
            </w:r>
            <w:r w:rsidR="006268AC" w:rsidRPr="00322A93">
              <w:rPr>
                <w:color w:val="000000" w:themeColor="text1"/>
              </w:rPr>
              <w:t xml:space="preserve">and their associated heating and electrical </w:t>
            </w:r>
            <w:r w:rsidRPr="00322A93">
              <w:rPr>
                <w:color w:val="000000" w:themeColor="text1"/>
              </w:rPr>
              <w:t>control</w:t>
            </w:r>
            <w:r w:rsidR="00C60ED2" w:rsidRPr="00322A93">
              <w:rPr>
                <w:color w:val="000000" w:themeColor="text1"/>
              </w:rPr>
              <w:t>s</w:t>
            </w:r>
            <w:r w:rsidR="00DD3C23" w:rsidRPr="00322A93">
              <w:rPr>
                <w:color w:val="000000" w:themeColor="text1"/>
              </w:rPr>
              <w:t>, renew and upgrade e</w:t>
            </w:r>
            <w:r w:rsidR="001D2306" w:rsidRPr="00322A93">
              <w:rPr>
                <w:color w:val="000000" w:themeColor="text1"/>
              </w:rPr>
              <w:t>xisting central heating systems including boiler referrals.</w:t>
            </w:r>
          </w:p>
          <w:p w:rsidR="000D578A" w:rsidRDefault="000D578A"/>
          <w:p w:rsidR="000D578A" w:rsidRDefault="000D578A">
            <w:r>
              <w:t>Provide a professional, quality craftsmanship &amp; customer orientated delivery of service to all the Building Department’s internal and external customers.</w:t>
            </w:r>
          </w:p>
          <w:p w:rsidR="000D578A" w:rsidRDefault="000D578A"/>
        </w:tc>
      </w:tr>
      <w:tr w:rsidR="000D578A" w:rsidTr="00DA37BE">
        <w:trPr>
          <w:gridAfter w:val="1"/>
          <w:wAfter w:w="14" w:type="dxa"/>
          <w:cantSplit/>
          <w:trHeight w:val="71"/>
        </w:trPr>
        <w:tc>
          <w:tcPr>
            <w:tcW w:w="565" w:type="dxa"/>
          </w:tcPr>
          <w:p w:rsidR="000D578A" w:rsidRDefault="000D578A">
            <w:pPr>
              <w:rPr>
                <w:b/>
                <w:bCs/>
              </w:rPr>
            </w:pPr>
            <w:r>
              <w:rPr>
                <w:b/>
                <w:bCs/>
              </w:rPr>
              <w:t>2.</w:t>
            </w:r>
          </w:p>
        </w:tc>
        <w:tc>
          <w:tcPr>
            <w:tcW w:w="7951" w:type="dxa"/>
            <w:gridSpan w:val="9"/>
          </w:tcPr>
          <w:p w:rsidR="000D578A" w:rsidRDefault="000D578A">
            <w:pPr>
              <w:rPr>
                <w:b/>
                <w:bCs/>
              </w:rPr>
            </w:pPr>
            <w:r>
              <w:rPr>
                <w:b/>
                <w:bCs/>
              </w:rPr>
              <w:t>CORE RESPONSIBILITIES, TASKS &amp; DUTIES:</w:t>
            </w:r>
          </w:p>
          <w:p w:rsidR="000D578A" w:rsidRDefault="000D578A">
            <w:pPr>
              <w:rPr>
                <w:b/>
                <w:bCs/>
              </w:rPr>
            </w:pPr>
          </w:p>
        </w:tc>
      </w:tr>
      <w:tr w:rsidR="000D578A" w:rsidTr="00DA37BE">
        <w:trPr>
          <w:gridAfter w:val="1"/>
          <w:wAfter w:w="14" w:type="dxa"/>
          <w:cantSplit/>
          <w:trHeight w:val="71"/>
        </w:trPr>
        <w:tc>
          <w:tcPr>
            <w:tcW w:w="565" w:type="dxa"/>
          </w:tcPr>
          <w:p w:rsidR="000D578A" w:rsidRDefault="000D578A">
            <w:pPr>
              <w:rPr>
                <w:b/>
                <w:bCs/>
              </w:rPr>
            </w:pPr>
          </w:p>
        </w:tc>
        <w:tc>
          <w:tcPr>
            <w:tcW w:w="1139" w:type="dxa"/>
          </w:tcPr>
          <w:p w:rsidR="000D578A" w:rsidRDefault="000D578A">
            <w:r>
              <w:t>1</w:t>
            </w:r>
          </w:p>
        </w:tc>
        <w:tc>
          <w:tcPr>
            <w:tcW w:w="6812" w:type="dxa"/>
            <w:gridSpan w:val="8"/>
          </w:tcPr>
          <w:p w:rsidR="000D578A" w:rsidRPr="00322A93" w:rsidRDefault="000D578A">
            <w:pPr>
              <w:pStyle w:val="Header"/>
              <w:tabs>
                <w:tab w:val="clear" w:pos="4153"/>
                <w:tab w:val="clear" w:pos="8306"/>
              </w:tabs>
              <w:rPr>
                <w:b/>
                <w:bCs/>
                <w:color w:val="000000" w:themeColor="text1"/>
              </w:rPr>
            </w:pPr>
            <w:r w:rsidRPr="00322A93">
              <w:rPr>
                <w:color w:val="000000" w:themeColor="text1"/>
              </w:rPr>
              <w:t>Undertake, with minimum supervision, routine maintenance</w:t>
            </w:r>
            <w:r w:rsidR="006268AC" w:rsidRPr="00322A93">
              <w:rPr>
                <w:color w:val="000000" w:themeColor="text1"/>
              </w:rPr>
              <w:t xml:space="preserve"> on gas/renewable technology heating, hot water storage, unvented systems including legionella assessments and their associated heating and electrical controls</w:t>
            </w:r>
            <w:r w:rsidRPr="00322A93">
              <w:rPr>
                <w:color w:val="000000" w:themeColor="text1"/>
              </w:rPr>
              <w:t xml:space="preserve"> and repair work on domestic gas/heating installations and their associated electrical control systems. </w:t>
            </w:r>
          </w:p>
        </w:tc>
      </w:tr>
      <w:tr w:rsidR="000D578A" w:rsidTr="00DA37BE">
        <w:trPr>
          <w:gridAfter w:val="1"/>
          <w:wAfter w:w="14" w:type="dxa"/>
          <w:cantSplit/>
          <w:trHeight w:val="71"/>
        </w:trPr>
        <w:tc>
          <w:tcPr>
            <w:tcW w:w="565" w:type="dxa"/>
          </w:tcPr>
          <w:p w:rsidR="000D578A" w:rsidRDefault="000D578A">
            <w:pPr>
              <w:rPr>
                <w:b/>
                <w:bCs/>
              </w:rPr>
            </w:pPr>
          </w:p>
        </w:tc>
        <w:tc>
          <w:tcPr>
            <w:tcW w:w="1139" w:type="dxa"/>
          </w:tcPr>
          <w:p w:rsidR="000D578A" w:rsidRDefault="000D578A">
            <w:r>
              <w:t>2</w:t>
            </w:r>
          </w:p>
        </w:tc>
        <w:tc>
          <w:tcPr>
            <w:tcW w:w="6812" w:type="dxa"/>
            <w:gridSpan w:val="8"/>
          </w:tcPr>
          <w:p w:rsidR="000D578A" w:rsidRDefault="000D578A">
            <w:pPr>
              <w:pStyle w:val="Header"/>
              <w:tabs>
                <w:tab w:val="clear" w:pos="4153"/>
                <w:tab w:val="clear" w:pos="8306"/>
              </w:tabs>
              <w:rPr>
                <w:b/>
                <w:bCs/>
              </w:rPr>
            </w:pPr>
            <w:r>
              <w:t>Un-cap gas supplies, inspect &amp; test for safety the installation &amp; appliances in accordance with Gas Safety Regulations &amp; complete all necessary/associated paperwork including Landlord Certification documentation.</w:t>
            </w:r>
          </w:p>
        </w:tc>
      </w:tr>
      <w:tr w:rsidR="000D578A" w:rsidTr="00DA37BE">
        <w:trPr>
          <w:gridAfter w:val="1"/>
          <w:wAfter w:w="14" w:type="dxa"/>
          <w:cantSplit/>
          <w:trHeight w:val="71"/>
        </w:trPr>
        <w:tc>
          <w:tcPr>
            <w:tcW w:w="565" w:type="dxa"/>
          </w:tcPr>
          <w:p w:rsidR="000D578A" w:rsidRDefault="000D578A">
            <w:pPr>
              <w:rPr>
                <w:b/>
                <w:bCs/>
              </w:rPr>
            </w:pPr>
          </w:p>
        </w:tc>
        <w:tc>
          <w:tcPr>
            <w:tcW w:w="1139" w:type="dxa"/>
          </w:tcPr>
          <w:p w:rsidR="000D578A" w:rsidRDefault="000D578A">
            <w:r>
              <w:t>3</w:t>
            </w:r>
          </w:p>
        </w:tc>
        <w:tc>
          <w:tcPr>
            <w:tcW w:w="6812" w:type="dxa"/>
            <w:gridSpan w:val="8"/>
          </w:tcPr>
          <w:p w:rsidR="000D578A" w:rsidRDefault="000D578A">
            <w:pPr>
              <w:pStyle w:val="Header"/>
              <w:tabs>
                <w:tab w:val="clear" w:pos="4153"/>
                <w:tab w:val="clear" w:pos="8306"/>
              </w:tabs>
              <w:rPr>
                <w:b/>
                <w:bCs/>
              </w:rPr>
            </w:pPr>
            <w:r w:rsidRPr="00322A93">
              <w:rPr>
                <w:color w:val="000000" w:themeColor="text1"/>
              </w:rPr>
              <w:t>Compile accurate and concise written reports on work undertaken, the condition of gas equipment/</w:t>
            </w:r>
            <w:r w:rsidR="006268AC" w:rsidRPr="00322A93">
              <w:rPr>
                <w:color w:val="000000" w:themeColor="text1"/>
              </w:rPr>
              <w:t xml:space="preserve"> hot and cold water </w:t>
            </w:r>
            <w:r w:rsidRPr="00322A93">
              <w:rPr>
                <w:color w:val="000000" w:themeColor="text1"/>
              </w:rPr>
              <w:t>systems &amp; advise on remedial work required to meet client needs/contractual responsibilities.</w:t>
            </w:r>
          </w:p>
        </w:tc>
      </w:tr>
      <w:tr w:rsidR="000D578A" w:rsidTr="00DA37BE">
        <w:trPr>
          <w:gridAfter w:val="1"/>
          <w:wAfter w:w="14" w:type="dxa"/>
          <w:cantSplit/>
          <w:trHeight w:val="71"/>
        </w:trPr>
        <w:tc>
          <w:tcPr>
            <w:tcW w:w="565" w:type="dxa"/>
          </w:tcPr>
          <w:p w:rsidR="000D578A" w:rsidRDefault="000D578A">
            <w:pPr>
              <w:rPr>
                <w:b/>
                <w:bCs/>
              </w:rPr>
            </w:pPr>
          </w:p>
        </w:tc>
        <w:tc>
          <w:tcPr>
            <w:tcW w:w="1139" w:type="dxa"/>
          </w:tcPr>
          <w:p w:rsidR="000D578A" w:rsidRDefault="000D578A">
            <w:r>
              <w:t>4</w:t>
            </w:r>
          </w:p>
        </w:tc>
        <w:tc>
          <w:tcPr>
            <w:tcW w:w="6812" w:type="dxa"/>
            <w:gridSpan w:val="8"/>
          </w:tcPr>
          <w:p w:rsidR="000D578A" w:rsidRDefault="000D578A">
            <w:pPr>
              <w:pStyle w:val="Header"/>
              <w:tabs>
                <w:tab w:val="clear" w:pos="4153"/>
                <w:tab w:val="clear" w:pos="8306"/>
              </w:tabs>
              <w:rPr>
                <w:b/>
                <w:bCs/>
              </w:rPr>
            </w:pPr>
            <w:r>
              <w:t xml:space="preserve">Able to work on a wide range of heating appliances, their associated electrical controls, and flue systems in undertaking servicing &amp; fault-diagnostic work. </w:t>
            </w:r>
          </w:p>
        </w:tc>
      </w:tr>
      <w:tr w:rsidR="000D578A" w:rsidTr="00DA37BE">
        <w:trPr>
          <w:gridAfter w:val="1"/>
          <w:wAfter w:w="14" w:type="dxa"/>
          <w:cantSplit/>
          <w:trHeight w:val="559"/>
        </w:trPr>
        <w:tc>
          <w:tcPr>
            <w:tcW w:w="565" w:type="dxa"/>
          </w:tcPr>
          <w:p w:rsidR="000D578A" w:rsidRDefault="000D578A">
            <w:pPr>
              <w:rPr>
                <w:b/>
                <w:bCs/>
              </w:rPr>
            </w:pPr>
          </w:p>
        </w:tc>
        <w:tc>
          <w:tcPr>
            <w:tcW w:w="1139" w:type="dxa"/>
          </w:tcPr>
          <w:p w:rsidR="000D578A" w:rsidRDefault="000D578A">
            <w:r>
              <w:t>5</w:t>
            </w:r>
          </w:p>
        </w:tc>
        <w:tc>
          <w:tcPr>
            <w:tcW w:w="6812" w:type="dxa"/>
            <w:gridSpan w:val="8"/>
          </w:tcPr>
          <w:p w:rsidR="000D578A" w:rsidRDefault="000D578A">
            <w:pPr>
              <w:pStyle w:val="Header"/>
              <w:tabs>
                <w:tab w:val="clear" w:pos="4153"/>
                <w:tab w:val="clear" w:pos="8306"/>
              </w:tabs>
            </w:pPr>
            <w:r>
              <w:t>Able to undertake new appliance installation work, and or existing heating system pipework re-configuration work as required</w:t>
            </w:r>
            <w:r w:rsidR="006A6CD4">
              <w:t xml:space="preserve"> including making-good brickwork/patching-up etc</w:t>
            </w:r>
            <w:r>
              <w:t>.</w:t>
            </w:r>
          </w:p>
          <w:p w:rsidR="005E28B7" w:rsidRDefault="00286B44">
            <w:pPr>
              <w:pStyle w:val="Header"/>
              <w:tabs>
                <w:tab w:val="clear" w:pos="4153"/>
                <w:tab w:val="clear" w:pos="8306"/>
              </w:tabs>
            </w:pPr>
            <w:r>
              <w:t>Service and maintenance of renewable energy, air/ground source, heat pumps and solar panels.</w:t>
            </w:r>
          </w:p>
        </w:tc>
      </w:tr>
      <w:tr w:rsidR="000D578A" w:rsidTr="00DA37BE">
        <w:trPr>
          <w:gridAfter w:val="1"/>
          <w:wAfter w:w="14" w:type="dxa"/>
          <w:cantSplit/>
          <w:trHeight w:val="71"/>
        </w:trPr>
        <w:tc>
          <w:tcPr>
            <w:tcW w:w="565" w:type="dxa"/>
          </w:tcPr>
          <w:p w:rsidR="000D578A" w:rsidRDefault="000D578A">
            <w:pPr>
              <w:rPr>
                <w:b/>
                <w:bCs/>
              </w:rPr>
            </w:pPr>
          </w:p>
        </w:tc>
        <w:tc>
          <w:tcPr>
            <w:tcW w:w="1139" w:type="dxa"/>
          </w:tcPr>
          <w:p w:rsidR="000D578A" w:rsidRDefault="000D578A">
            <w:r>
              <w:t>6</w:t>
            </w:r>
          </w:p>
        </w:tc>
        <w:tc>
          <w:tcPr>
            <w:tcW w:w="6812" w:type="dxa"/>
            <w:gridSpan w:val="8"/>
          </w:tcPr>
          <w:p w:rsidR="000D578A" w:rsidRDefault="000D578A">
            <w:pPr>
              <w:pStyle w:val="Header"/>
              <w:tabs>
                <w:tab w:val="clear" w:pos="4153"/>
                <w:tab w:val="clear" w:pos="8306"/>
              </w:tabs>
            </w:pPr>
            <w:r>
              <w:t>Carry out heating power-flushing/system cleansing work &amp; as necessary to rectify poor system or appliance performance.</w:t>
            </w:r>
          </w:p>
        </w:tc>
      </w:tr>
      <w:tr w:rsidR="000D578A" w:rsidTr="00DA37BE">
        <w:trPr>
          <w:gridAfter w:val="1"/>
          <w:wAfter w:w="14" w:type="dxa"/>
          <w:cantSplit/>
          <w:trHeight w:val="71"/>
        </w:trPr>
        <w:tc>
          <w:tcPr>
            <w:tcW w:w="565" w:type="dxa"/>
          </w:tcPr>
          <w:p w:rsidR="000D578A" w:rsidRDefault="000D578A">
            <w:pPr>
              <w:rPr>
                <w:b/>
                <w:bCs/>
              </w:rPr>
            </w:pPr>
          </w:p>
        </w:tc>
        <w:tc>
          <w:tcPr>
            <w:tcW w:w="1139" w:type="dxa"/>
          </w:tcPr>
          <w:p w:rsidR="000D578A" w:rsidRDefault="000D578A">
            <w:r>
              <w:t>7</w:t>
            </w:r>
          </w:p>
        </w:tc>
        <w:tc>
          <w:tcPr>
            <w:tcW w:w="6812" w:type="dxa"/>
            <w:gridSpan w:val="8"/>
          </w:tcPr>
          <w:p w:rsidR="000D578A" w:rsidRDefault="000D578A">
            <w:pPr>
              <w:pStyle w:val="Header"/>
              <w:tabs>
                <w:tab w:val="clear" w:pos="4153"/>
                <w:tab w:val="clear" w:pos="8306"/>
              </w:tabs>
              <w:rPr>
                <w:b/>
                <w:bCs/>
              </w:rPr>
            </w:pPr>
            <w:r>
              <w:t>Be able to comply with the current Customer Service Standards applicable to this role.</w:t>
            </w:r>
          </w:p>
        </w:tc>
      </w:tr>
      <w:tr w:rsidR="000D578A" w:rsidTr="00DA37BE">
        <w:trPr>
          <w:gridAfter w:val="1"/>
          <w:wAfter w:w="14" w:type="dxa"/>
          <w:cantSplit/>
          <w:trHeight w:val="71"/>
        </w:trPr>
        <w:tc>
          <w:tcPr>
            <w:tcW w:w="565" w:type="dxa"/>
          </w:tcPr>
          <w:p w:rsidR="000D578A" w:rsidRDefault="000D578A">
            <w:pPr>
              <w:rPr>
                <w:b/>
                <w:bCs/>
              </w:rPr>
            </w:pPr>
          </w:p>
        </w:tc>
        <w:tc>
          <w:tcPr>
            <w:tcW w:w="1139" w:type="dxa"/>
          </w:tcPr>
          <w:p w:rsidR="000D578A" w:rsidRDefault="000D578A">
            <w:r>
              <w:t>8</w:t>
            </w:r>
          </w:p>
        </w:tc>
        <w:tc>
          <w:tcPr>
            <w:tcW w:w="6812" w:type="dxa"/>
            <w:gridSpan w:val="8"/>
          </w:tcPr>
          <w:p w:rsidR="000D578A" w:rsidRDefault="000D578A">
            <w:pPr>
              <w:pStyle w:val="Header"/>
              <w:tabs>
                <w:tab w:val="clear" w:pos="4153"/>
                <w:tab w:val="clear" w:pos="8306"/>
              </w:tabs>
              <w:rPr>
                <w:b/>
                <w:bCs/>
              </w:rPr>
            </w:pPr>
            <w:r>
              <w:t>Able to monitor the post holder’s own customer care skills and the need to review if necessary</w:t>
            </w:r>
          </w:p>
        </w:tc>
      </w:tr>
      <w:tr w:rsidR="000D578A" w:rsidTr="00DA37BE">
        <w:trPr>
          <w:gridAfter w:val="1"/>
          <w:wAfter w:w="14" w:type="dxa"/>
          <w:cantSplit/>
          <w:trHeight w:val="71"/>
        </w:trPr>
        <w:tc>
          <w:tcPr>
            <w:tcW w:w="565" w:type="dxa"/>
            <w:tcBorders>
              <w:bottom w:val="single" w:sz="4" w:space="0" w:color="auto"/>
            </w:tcBorders>
          </w:tcPr>
          <w:p w:rsidR="000D578A" w:rsidRDefault="000D578A">
            <w:pPr>
              <w:rPr>
                <w:b/>
                <w:bCs/>
              </w:rPr>
            </w:pPr>
          </w:p>
        </w:tc>
        <w:tc>
          <w:tcPr>
            <w:tcW w:w="1139" w:type="dxa"/>
            <w:tcBorders>
              <w:bottom w:val="single" w:sz="4" w:space="0" w:color="auto"/>
            </w:tcBorders>
          </w:tcPr>
          <w:p w:rsidR="000D578A" w:rsidRDefault="000D578A">
            <w:r>
              <w:t>9</w:t>
            </w:r>
          </w:p>
        </w:tc>
        <w:tc>
          <w:tcPr>
            <w:tcW w:w="6812" w:type="dxa"/>
            <w:gridSpan w:val="8"/>
            <w:tcBorders>
              <w:bottom w:val="single" w:sz="4" w:space="0" w:color="auto"/>
            </w:tcBorders>
          </w:tcPr>
          <w:p w:rsidR="000D578A" w:rsidRDefault="000D578A">
            <w:pPr>
              <w:pStyle w:val="Header"/>
              <w:tabs>
                <w:tab w:val="clear" w:pos="4153"/>
                <w:tab w:val="clear" w:pos="8306"/>
              </w:tabs>
              <w:rPr>
                <w:b/>
                <w:bCs/>
              </w:rPr>
            </w:pPr>
            <w:r>
              <w:t xml:space="preserve">Ensure that all worksheets, </w:t>
            </w:r>
            <w:r w:rsidR="00322A93">
              <w:t>i.e.</w:t>
            </w:r>
            <w:r>
              <w:t xml:space="preserve"> Timesheet, Job documentation, </w:t>
            </w:r>
            <w:r w:rsidR="001B4AAE">
              <w:t>etc.</w:t>
            </w:r>
            <w:r>
              <w:t>, and other paperwork are submitted correctly and on time.</w:t>
            </w:r>
          </w:p>
        </w:tc>
      </w:tr>
      <w:tr w:rsidR="000D578A" w:rsidTr="00DA37BE">
        <w:trPr>
          <w:gridAfter w:val="1"/>
          <w:wAfter w:w="14" w:type="dxa"/>
          <w:cantSplit/>
          <w:trHeight w:val="71"/>
        </w:trPr>
        <w:tc>
          <w:tcPr>
            <w:tcW w:w="565" w:type="dxa"/>
            <w:tcBorders>
              <w:top w:val="single" w:sz="4" w:space="0" w:color="auto"/>
              <w:left w:val="single" w:sz="4" w:space="0" w:color="auto"/>
              <w:bottom w:val="single" w:sz="4" w:space="0" w:color="auto"/>
              <w:right w:val="single" w:sz="4" w:space="0" w:color="auto"/>
            </w:tcBorders>
          </w:tcPr>
          <w:p w:rsidR="000D578A" w:rsidRDefault="000D578A">
            <w:pPr>
              <w:rPr>
                <w:b/>
                <w:bCs/>
              </w:rPr>
            </w:pPr>
          </w:p>
        </w:tc>
        <w:tc>
          <w:tcPr>
            <w:tcW w:w="1139" w:type="dxa"/>
            <w:tcBorders>
              <w:top w:val="single" w:sz="4" w:space="0" w:color="auto"/>
              <w:left w:val="single" w:sz="4" w:space="0" w:color="auto"/>
              <w:bottom w:val="single" w:sz="4" w:space="0" w:color="auto"/>
            </w:tcBorders>
          </w:tcPr>
          <w:p w:rsidR="000D578A" w:rsidRDefault="000D578A">
            <w:r>
              <w:t>1</w:t>
            </w:r>
            <w:r w:rsidR="00DA37BE">
              <w:t>0</w:t>
            </w:r>
          </w:p>
        </w:tc>
        <w:tc>
          <w:tcPr>
            <w:tcW w:w="6812" w:type="dxa"/>
            <w:gridSpan w:val="8"/>
            <w:tcBorders>
              <w:top w:val="single" w:sz="4" w:space="0" w:color="auto"/>
              <w:bottom w:val="single" w:sz="4" w:space="0" w:color="auto"/>
              <w:right w:val="single" w:sz="4" w:space="0" w:color="auto"/>
            </w:tcBorders>
          </w:tcPr>
          <w:p w:rsidR="000D578A" w:rsidRDefault="000D578A">
            <w:pPr>
              <w:pStyle w:val="Header"/>
              <w:tabs>
                <w:tab w:val="clear" w:pos="4153"/>
                <w:tab w:val="clear" w:pos="8306"/>
              </w:tabs>
            </w:pPr>
            <w:r>
              <w:t>Assist with the training and day to day supervision of any apprentice employed including safe &amp; proper guidance of procedures and working practices.</w:t>
            </w:r>
          </w:p>
        </w:tc>
      </w:tr>
      <w:tr w:rsidR="000D578A" w:rsidTr="00DA37BE">
        <w:trPr>
          <w:gridAfter w:val="1"/>
          <w:wAfter w:w="14" w:type="dxa"/>
          <w:cantSplit/>
          <w:trHeight w:val="71"/>
        </w:trPr>
        <w:tc>
          <w:tcPr>
            <w:tcW w:w="565" w:type="dxa"/>
            <w:tcBorders>
              <w:top w:val="single" w:sz="4" w:space="0" w:color="auto"/>
              <w:left w:val="single" w:sz="4" w:space="0" w:color="auto"/>
              <w:bottom w:val="single" w:sz="4" w:space="0" w:color="auto"/>
              <w:right w:val="single" w:sz="4" w:space="0" w:color="auto"/>
            </w:tcBorders>
          </w:tcPr>
          <w:p w:rsidR="000D578A" w:rsidRDefault="000D578A">
            <w:pPr>
              <w:rPr>
                <w:b/>
                <w:bCs/>
              </w:rPr>
            </w:pPr>
          </w:p>
        </w:tc>
        <w:tc>
          <w:tcPr>
            <w:tcW w:w="1139" w:type="dxa"/>
            <w:tcBorders>
              <w:top w:val="single" w:sz="4" w:space="0" w:color="auto"/>
              <w:left w:val="single" w:sz="4" w:space="0" w:color="auto"/>
              <w:bottom w:val="single" w:sz="4" w:space="0" w:color="auto"/>
            </w:tcBorders>
          </w:tcPr>
          <w:p w:rsidR="000D578A" w:rsidRDefault="000D578A">
            <w:r>
              <w:t>1</w:t>
            </w:r>
            <w:r w:rsidR="00DA37BE">
              <w:t>1</w:t>
            </w:r>
          </w:p>
        </w:tc>
        <w:tc>
          <w:tcPr>
            <w:tcW w:w="6812" w:type="dxa"/>
            <w:gridSpan w:val="8"/>
            <w:tcBorders>
              <w:top w:val="single" w:sz="4" w:space="0" w:color="auto"/>
              <w:bottom w:val="single" w:sz="4" w:space="0" w:color="auto"/>
              <w:right w:val="single" w:sz="4" w:space="0" w:color="auto"/>
            </w:tcBorders>
          </w:tcPr>
          <w:p w:rsidR="000D578A" w:rsidRDefault="000D578A">
            <w:pPr>
              <w:pStyle w:val="Header"/>
              <w:tabs>
                <w:tab w:val="clear" w:pos="4153"/>
                <w:tab w:val="clear" w:pos="8306"/>
              </w:tabs>
            </w:pPr>
            <w:r>
              <w:t>Undertake accurate assessment of jobs, requisition of materials, taking all necessary measurements/information, picking up materials, van stock control and all associated with the aforementioned works inc</w:t>
            </w:r>
            <w:r w:rsidR="001B4AAE">
              <w:t xml:space="preserve">luding </w:t>
            </w:r>
            <w:r>
              <w:t>safe disposal of all waste materials.</w:t>
            </w:r>
          </w:p>
        </w:tc>
      </w:tr>
      <w:tr w:rsidR="000D578A" w:rsidTr="00DA37BE">
        <w:trPr>
          <w:gridAfter w:val="1"/>
          <w:wAfter w:w="14" w:type="dxa"/>
          <w:cantSplit/>
          <w:trHeight w:val="71"/>
        </w:trPr>
        <w:tc>
          <w:tcPr>
            <w:tcW w:w="565" w:type="dxa"/>
            <w:tcBorders>
              <w:top w:val="single" w:sz="4" w:space="0" w:color="auto"/>
              <w:left w:val="single" w:sz="4" w:space="0" w:color="auto"/>
              <w:bottom w:val="single" w:sz="4" w:space="0" w:color="auto"/>
              <w:right w:val="single" w:sz="4" w:space="0" w:color="auto"/>
            </w:tcBorders>
          </w:tcPr>
          <w:p w:rsidR="000D578A" w:rsidRDefault="000D578A">
            <w:pPr>
              <w:rPr>
                <w:b/>
                <w:bCs/>
              </w:rPr>
            </w:pPr>
          </w:p>
        </w:tc>
        <w:tc>
          <w:tcPr>
            <w:tcW w:w="1139" w:type="dxa"/>
            <w:tcBorders>
              <w:top w:val="single" w:sz="4" w:space="0" w:color="auto"/>
              <w:left w:val="single" w:sz="4" w:space="0" w:color="auto"/>
              <w:bottom w:val="single" w:sz="4" w:space="0" w:color="auto"/>
            </w:tcBorders>
          </w:tcPr>
          <w:p w:rsidR="000D578A" w:rsidRDefault="000D578A">
            <w:r>
              <w:t>1</w:t>
            </w:r>
            <w:r w:rsidR="00DA37BE">
              <w:t>2</w:t>
            </w:r>
          </w:p>
        </w:tc>
        <w:tc>
          <w:tcPr>
            <w:tcW w:w="6812" w:type="dxa"/>
            <w:gridSpan w:val="8"/>
            <w:tcBorders>
              <w:top w:val="single" w:sz="4" w:space="0" w:color="auto"/>
              <w:bottom w:val="single" w:sz="4" w:space="0" w:color="auto"/>
              <w:right w:val="single" w:sz="4" w:space="0" w:color="auto"/>
            </w:tcBorders>
          </w:tcPr>
          <w:p w:rsidR="000D578A" w:rsidRDefault="000D578A">
            <w:pPr>
              <w:pStyle w:val="Header"/>
              <w:tabs>
                <w:tab w:val="clear" w:pos="4153"/>
                <w:tab w:val="clear" w:pos="8306"/>
              </w:tabs>
            </w:pPr>
            <w:r>
              <w:t>Undertake work in a safe manner, &amp; maintain continual awareness/vigilance regarding building fabric and construction methods in relationship to Asbestos Awareness, Fire-stop’s/ barriers, pipework/electrical cables etc in relation to British Standards &amp; Building Regulations.</w:t>
            </w:r>
          </w:p>
        </w:tc>
      </w:tr>
      <w:tr w:rsidR="000D578A" w:rsidTr="00DA37BE">
        <w:trPr>
          <w:gridAfter w:val="1"/>
          <w:wAfter w:w="14" w:type="dxa"/>
          <w:cantSplit/>
          <w:trHeight w:val="71"/>
        </w:trPr>
        <w:tc>
          <w:tcPr>
            <w:tcW w:w="565" w:type="dxa"/>
            <w:tcBorders>
              <w:top w:val="single" w:sz="4" w:space="0" w:color="auto"/>
              <w:left w:val="single" w:sz="4" w:space="0" w:color="auto"/>
              <w:bottom w:val="single" w:sz="4" w:space="0" w:color="auto"/>
              <w:right w:val="single" w:sz="4" w:space="0" w:color="auto"/>
            </w:tcBorders>
          </w:tcPr>
          <w:p w:rsidR="000D578A" w:rsidRDefault="000D578A">
            <w:pPr>
              <w:rPr>
                <w:b/>
                <w:bCs/>
              </w:rPr>
            </w:pPr>
          </w:p>
        </w:tc>
        <w:tc>
          <w:tcPr>
            <w:tcW w:w="1139" w:type="dxa"/>
            <w:tcBorders>
              <w:top w:val="single" w:sz="4" w:space="0" w:color="auto"/>
              <w:left w:val="single" w:sz="4" w:space="0" w:color="auto"/>
              <w:bottom w:val="single" w:sz="4" w:space="0" w:color="auto"/>
            </w:tcBorders>
          </w:tcPr>
          <w:p w:rsidR="000D578A" w:rsidRDefault="00DA37BE">
            <w:r>
              <w:t>13</w:t>
            </w:r>
            <w:r w:rsidR="000D578A">
              <w:t xml:space="preserve"> </w:t>
            </w:r>
          </w:p>
        </w:tc>
        <w:tc>
          <w:tcPr>
            <w:tcW w:w="6812" w:type="dxa"/>
            <w:gridSpan w:val="8"/>
            <w:tcBorders>
              <w:top w:val="single" w:sz="4" w:space="0" w:color="auto"/>
              <w:bottom w:val="single" w:sz="4" w:space="0" w:color="auto"/>
              <w:right w:val="single" w:sz="4" w:space="0" w:color="auto"/>
            </w:tcBorders>
          </w:tcPr>
          <w:p w:rsidR="000D578A" w:rsidRDefault="000D578A">
            <w:pPr>
              <w:pStyle w:val="Header"/>
              <w:tabs>
                <w:tab w:val="clear" w:pos="4153"/>
                <w:tab w:val="clear" w:pos="8306"/>
              </w:tabs>
            </w:pPr>
            <w:r>
              <w:t>Provide guidance, advice and liaise with contractors, clients, customers and colleagues/staff</w:t>
            </w:r>
            <w:r w:rsidR="000861C7">
              <w:t xml:space="preserve"> using skills knowledge of gas legislation and manufactures literature</w:t>
            </w:r>
            <w:r>
              <w:t xml:space="preserve"> as &amp; when required. </w:t>
            </w:r>
          </w:p>
        </w:tc>
      </w:tr>
      <w:tr w:rsidR="000D578A" w:rsidTr="00DA37BE">
        <w:trPr>
          <w:gridAfter w:val="1"/>
          <w:wAfter w:w="14" w:type="dxa"/>
          <w:cantSplit/>
          <w:trHeight w:val="71"/>
        </w:trPr>
        <w:tc>
          <w:tcPr>
            <w:tcW w:w="565" w:type="dxa"/>
            <w:tcBorders>
              <w:top w:val="single" w:sz="4" w:space="0" w:color="auto"/>
              <w:left w:val="single" w:sz="4" w:space="0" w:color="auto"/>
              <w:bottom w:val="single" w:sz="4" w:space="0" w:color="auto"/>
              <w:right w:val="single" w:sz="4" w:space="0" w:color="auto"/>
            </w:tcBorders>
          </w:tcPr>
          <w:p w:rsidR="000D578A" w:rsidRDefault="000D578A">
            <w:pPr>
              <w:rPr>
                <w:b/>
                <w:bCs/>
              </w:rPr>
            </w:pPr>
          </w:p>
        </w:tc>
        <w:tc>
          <w:tcPr>
            <w:tcW w:w="1139" w:type="dxa"/>
            <w:tcBorders>
              <w:top w:val="single" w:sz="4" w:space="0" w:color="auto"/>
              <w:left w:val="single" w:sz="4" w:space="0" w:color="auto"/>
              <w:bottom w:val="single" w:sz="4" w:space="0" w:color="auto"/>
            </w:tcBorders>
          </w:tcPr>
          <w:p w:rsidR="000D578A" w:rsidRDefault="000D578A">
            <w:r>
              <w:t>1</w:t>
            </w:r>
            <w:r w:rsidR="00DA37BE">
              <w:t>4</w:t>
            </w:r>
          </w:p>
        </w:tc>
        <w:tc>
          <w:tcPr>
            <w:tcW w:w="6812" w:type="dxa"/>
            <w:gridSpan w:val="8"/>
            <w:tcBorders>
              <w:top w:val="single" w:sz="4" w:space="0" w:color="auto"/>
              <w:bottom w:val="single" w:sz="4" w:space="0" w:color="auto"/>
              <w:right w:val="single" w:sz="4" w:space="0" w:color="auto"/>
            </w:tcBorders>
          </w:tcPr>
          <w:p w:rsidR="000D578A" w:rsidRPr="00E7548A" w:rsidRDefault="000D578A">
            <w:pPr>
              <w:pStyle w:val="Header"/>
              <w:tabs>
                <w:tab w:val="clear" w:pos="4153"/>
                <w:tab w:val="clear" w:pos="8306"/>
              </w:tabs>
              <w:rPr>
                <w:color w:val="FF0000"/>
              </w:rPr>
            </w:pPr>
            <w:r w:rsidRPr="00322A93">
              <w:rPr>
                <w:color w:val="000000" w:themeColor="text1"/>
              </w:rPr>
              <w:t xml:space="preserve">Undertake additional training &amp; assessment as appropriate to ensure the </w:t>
            </w:r>
            <w:r w:rsidR="006268AC" w:rsidRPr="00322A93">
              <w:rPr>
                <w:color w:val="000000" w:themeColor="text1"/>
              </w:rPr>
              <w:t xml:space="preserve">necessary skills, competencies </w:t>
            </w:r>
            <w:r w:rsidRPr="00322A93">
              <w:rPr>
                <w:color w:val="000000" w:themeColor="text1"/>
              </w:rPr>
              <w:t>and qualifications are maintained in order to effectively carry out the duties of the post.</w:t>
            </w:r>
          </w:p>
        </w:tc>
      </w:tr>
      <w:tr w:rsidR="000D578A" w:rsidTr="00DA37BE">
        <w:trPr>
          <w:gridAfter w:val="1"/>
          <w:wAfter w:w="14" w:type="dxa"/>
          <w:cantSplit/>
          <w:trHeight w:val="71"/>
        </w:trPr>
        <w:tc>
          <w:tcPr>
            <w:tcW w:w="565" w:type="dxa"/>
            <w:tcBorders>
              <w:top w:val="single" w:sz="4" w:space="0" w:color="auto"/>
              <w:left w:val="single" w:sz="4" w:space="0" w:color="auto"/>
              <w:bottom w:val="single" w:sz="4" w:space="0" w:color="auto"/>
              <w:right w:val="single" w:sz="4" w:space="0" w:color="auto"/>
            </w:tcBorders>
          </w:tcPr>
          <w:p w:rsidR="000D578A" w:rsidRDefault="000D578A">
            <w:pPr>
              <w:rPr>
                <w:b/>
                <w:bCs/>
              </w:rPr>
            </w:pPr>
          </w:p>
        </w:tc>
        <w:tc>
          <w:tcPr>
            <w:tcW w:w="1139" w:type="dxa"/>
            <w:tcBorders>
              <w:top w:val="single" w:sz="4" w:space="0" w:color="auto"/>
              <w:left w:val="single" w:sz="4" w:space="0" w:color="auto"/>
              <w:bottom w:val="single" w:sz="4" w:space="0" w:color="auto"/>
            </w:tcBorders>
          </w:tcPr>
          <w:p w:rsidR="000D578A" w:rsidRDefault="000D578A">
            <w:r>
              <w:t>1</w:t>
            </w:r>
            <w:r w:rsidR="00DA37BE">
              <w:t>5</w:t>
            </w:r>
          </w:p>
        </w:tc>
        <w:tc>
          <w:tcPr>
            <w:tcW w:w="6812" w:type="dxa"/>
            <w:gridSpan w:val="8"/>
            <w:tcBorders>
              <w:top w:val="single" w:sz="4" w:space="0" w:color="auto"/>
              <w:bottom w:val="single" w:sz="4" w:space="0" w:color="auto"/>
              <w:right w:val="single" w:sz="4" w:space="0" w:color="auto"/>
            </w:tcBorders>
          </w:tcPr>
          <w:p w:rsidR="000D578A" w:rsidRDefault="000D578A">
            <w:pPr>
              <w:pStyle w:val="Header"/>
              <w:tabs>
                <w:tab w:val="clear" w:pos="4153"/>
                <w:tab w:val="clear" w:pos="8306"/>
              </w:tabs>
            </w:pPr>
            <w:r w:rsidRPr="00322A93">
              <w:rPr>
                <w:color w:val="000000" w:themeColor="text1"/>
              </w:rPr>
              <w:t>Maintain safe working practices to ensure that all work is completed in accordance with Health &amp; Safety Legislation, Gas Safety Regulations, British Standards, Manufacturer’s Instructions, &amp; oth</w:t>
            </w:r>
            <w:r w:rsidR="006268AC" w:rsidRPr="00322A93">
              <w:rPr>
                <w:color w:val="000000" w:themeColor="text1"/>
              </w:rPr>
              <w:t xml:space="preserve">er applicable Codes of Practice including </w:t>
            </w:r>
            <w:r w:rsidR="00E7548A" w:rsidRPr="00322A93">
              <w:rPr>
                <w:color w:val="000000" w:themeColor="text1"/>
              </w:rPr>
              <w:t>ACOP L8 (Legionella Awareness)</w:t>
            </w:r>
          </w:p>
        </w:tc>
      </w:tr>
      <w:tr w:rsidR="000D578A" w:rsidTr="00DA37BE">
        <w:trPr>
          <w:gridAfter w:val="1"/>
          <w:wAfter w:w="14" w:type="dxa"/>
          <w:cantSplit/>
          <w:trHeight w:val="71"/>
        </w:trPr>
        <w:tc>
          <w:tcPr>
            <w:tcW w:w="565" w:type="dxa"/>
            <w:tcBorders>
              <w:top w:val="single" w:sz="4" w:space="0" w:color="auto"/>
              <w:left w:val="single" w:sz="4" w:space="0" w:color="auto"/>
              <w:bottom w:val="single" w:sz="4" w:space="0" w:color="auto"/>
              <w:right w:val="single" w:sz="4" w:space="0" w:color="auto"/>
            </w:tcBorders>
          </w:tcPr>
          <w:p w:rsidR="000D578A" w:rsidRDefault="000D578A">
            <w:pPr>
              <w:rPr>
                <w:b/>
                <w:bCs/>
              </w:rPr>
            </w:pPr>
          </w:p>
        </w:tc>
        <w:tc>
          <w:tcPr>
            <w:tcW w:w="1139" w:type="dxa"/>
            <w:tcBorders>
              <w:top w:val="single" w:sz="4" w:space="0" w:color="auto"/>
              <w:left w:val="single" w:sz="4" w:space="0" w:color="auto"/>
              <w:bottom w:val="single" w:sz="4" w:space="0" w:color="auto"/>
            </w:tcBorders>
          </w:tcPr>
          <w:p w:rsidR="000D578A" w:rsidRDefault="000D578A">
            <w:r>
              <w:t>1</w:t>
            </w:r>
            <w:r w:rsidR="00DA37BE">
              <w:t>6</w:t>
            </w:r>
          </w:p>
        </w:tc>
        <w:tc>
          <w:tcPr>
            <w:tcW w:w="6812" w:type="dxa"/>
            <w:gridSpan w:val="8"/>
            <w:tcBorders>
              <w:top w:val="single" w:sz="4" w:space="0" w:color="auto"/>
              <w:bottom w:val="single" w:sz="4" w:space="0" w:color="auto"/>
              <w:right w:val="single" w:sz="4" w:space="0" w:color="auto"/>
            </w:tcBorders>
          </w:tcPr>
          <w:p w:rsidR="000D578A" w:rsidRDefault="000D578A">
            <w:pPr>
              <w:pStyle w:val="Header"/>
              <w:tabs>
                <w:tab w:val="clear" w:pos="4153"/>
                <w:tab w:val="clear" w:pos="8306"/>
              </w:tabs>
            </w:pPr>
            <w:r>
              <w:t>Able to undertake work at heights, off ladders, scaffolding and elevated platforms (cherry pickers) etc.</w:t>
            </w:r>
          </w:p>
        </w:tc>
      </w:tr>
      <w:tr w:rsidR="000D578A" w:rsidTr="00DA37BE">
        <w:trPr>
          <w:gridAfter w:val="1"/>
          <w:wAfter w:w="14" w:type="dxa"/>
          <w:cantSplit/>
          <w:trHeight w:val="71"/>
        </w:trPr>
        <w:tc>
          <w:tcPr>
            <w:tcW w:w="565" w:type="dxa"/>
            <w:tcBorders>
              <w:top w:val="single" w:sz="4" w:space="0" w:color="auto"/>
              <w:left w:val="single" w:sz="4" w:space="0" w:color="auto"/>
              <w:bottom w:val="single" w:sz="4" w:space="0" w:color="auto"/>
              <w:right w:val="single" w:sz="4" w:space="0" w:color="auto"/>
            </w:tcBorders>
          </w:tcPr>
          <w:p w:rsidR="000D578A" w:rsidRDefault="000D578A">
            <w:pPr>
              <w:rPr>
                <w:b/>
                <w:bCs/>
              </w:rPr>
            </w:pPr>
          </w:p>
        </w:tc>
        <w:tc>
          <w:tcPr>
            <w:tcW w:w="1139" w:type="dxa"/>
            <w:tcBorders>
              <w:top w:val="single" w:sz="4" w:space="0" w:color="auto"/>
              <w:left w:val="single" w:sz="4" w:space="0" w:color="auto"/>
              <w:bottom w:val="single" w:sz="4" w:space="0" w:color="auto"/>
            </w:tcBorders>
          </w:tcPr>
          <w:p w:rsidR="000D578A" w:rsidRDefault="000D578A">
            <w:r>
              <w:t>1</w:t>
            </w:r>
            <w:r w:rsidR="00DA37BE">
              <w:t>7</w:t>
            </w:r>
          </w:p>
        </w:tc>
        <w:tc>
          <w:tcPr>
            <w:tcW w:w="6812" w:type="dxa"/>
            <w:gridSpan w:val="8"/>
            <w:tcBorders>
              <w:top w:val="single" w:sz="4" w:space="0" w:color="auto"/>
              <w:bottom w:val="single" w:sz="4" w:space="0" w:color="auto"/>
              <w:right w:val="single" w:sz="4" w:space="0" w:color="auto"/>
            </w:tcBorders>
          </w:tcPr>
          <w:p w:rsidR="000D578A" w:rsidRDefault="000D578A">
            <w:pPr>
              <w:pStyle w:val="Header"/>
              <w:tabs>
                <w:tab w:val="clear" w:pos="4153"/>
                <w:tab w:val="clear" w:pos="8306"/>
              </w:tabs>
            </w:pPr>
            <w:r>
              <w:t xml:space="preserve">Plan/organise work/route effectively to ensure that appointment deadlines are achieved as far as practicable.  </w:t>
            </w:r>
          </w:p>
        </w:tc>
      </w:tr>
      <w:tr w:rsidR="000D578A" w:rsidTr="00DA37BE">
        <w:trPr>
          <w:gridAfter w:val="1"/>
          <w:wAfter w:w="14" w:type="dxa"/>
          <w:cantSplit/>
          <w:trHeight w:val="71"/>
        </w:trPr>
        <w:tc>
          <w:tcPr>
            <w:tcW w:w="565" w:type="dxa"/>
            <w:tcBorders>
              <w:top w:val="single" w:sz="4" w:space="0" w:color="auto"/>
              <w:left w:val="single" w:sz="4" w:space="0" w:color="auto"/>
              <w:bottom w:val="single" w:sz="4" w:space="0" w:color="auto"/>
              <w:right w:val="single" w:sz="4" w:space="0" w:color="auto"/>
            </w:tcBorders>
          </w:tcPr>
          <w:p w:rsidR="000D578A" w:rsidRDefault="000D578A">
            <w:pPr>
              <w:rPr>
                <w:b/>
                <w:bCs/>
              </w:rPr>
            </w:pPr>
          </w:p>
        </w:tc>
        <w:tc>
          <w:tcPr>
            <w:tcW w:w="1139" w:type="dxa"/>
            <w:tcBorders>
              <w:top w:val="single" w:sz="4" w:space="0" w:color="auto"/>
              <w:left w:val="single" w:sz="4" w:space="0" w:color="auto"/>
              <w:bottom w:val="single" w:sz="4" w:space="0" w:color="auto"/>
            </w:tcBorders>
          </w:tcPr>
          <w:p w:rsidR="000D578A" w:rsidRDefault="000D578A">
            <w:r>
              <w:t>1</w:t>
            </w:r>
            <w:r w:rsidR="00DA37BE">
              <w:t>8</w:t>
            </w:r>
          </w:p>
        </w:tc>
        <w:tc>
          <w:tcPr>
            <w:tcW w:w="6812" w:type="dxa"/>
            <w:gridSpan w:val="8"/>
            <w:tcBorders>
              <w:top w:val="single" w:sz="4" w:space="0" w:color="auto"/>
              <w:bottom w:val="single" w:sz="4" w:space="0" w:color="auto"/>
              <w:right w:val="single" w:sz="4" w:space="0" w:color="auto"/>
            </w:tcBorders>
          </w:tcPr>
          <w:p w:rsidR="000D578A" w:rsidRDefault="000D578A">
            <w:pPr>
              <w:pStyle w:val="Header"/>
              <w:tabs>
                <w:tab w:val="clear" w:pos="4153"/>
                <w:tab w:val="clear" w:pos="8306"/>
              </w:tabs>
            </w:pPr>
            <w:r>
              <w:t>Comply with City of York Council Health &amp; Safety Policy, including following guidelines within Risk Assessments &amp; Safe working practices.</w:t>
            </w:r>
          </w:p>
        </w:tc>
      </w:tr>
      <w:tr w:rsidR="000D578A" w:rsidTr="00DA37BE">
        <w:trPr>
          <w:gridAfter w:val="1"/>
          <w:wAfter w:w="14" w:type="dxa"/>
          <w:cantSplit/>
          <w:trHeight w:val="71"/>
        </w:trPr>
        <w:tc>
          <w:tcPr>
            <w:tcW w:w="565" w:type="dxa"/>
            <w:tcBorders>
              <w:top w:val="single" w:sz="4" w:space="0" w:color="auto"/>
              <w:left w:val="single" w:sz="4" w:space="0" w:color="auto"/>
              <w:bottom w:val="single" w:sz="4" w:space="0" w:color="auto"/>
              <w:right w:val="single" w:sz="4" w:space="0" w:color="auto"/>
            </w:tcBorders>
          </w:tcPr>
          <w:p w:rsidR="000D578A" w:rsidRDefault="000D578A">
            <w:pPr>
              <w:rPr>
                <w:b/>
                <w:bCs/>
              </w:rPr>
            </w:pPr>
          </w:p>
        </w:tc>
        <w:tc>
          <w:tcPr>
            <w:tcW w:w="1139" w:type="dxa"/>
            <w:tcBorders>
              <w:top w:val="single" w:sz="4" w:space="0" w:color="auto"/>
              <w:left w:val="single" w:sz="4" w:space="0" w:color="auto"/>
              <w:bottom w:val="single" w:sz="4" w:space="0" w:color="auto"/>
            </w:tcBorders>
          </w:tcPr>
          <w:p w:rsidR="000D578A" w:rsidRDefault="00DA37BE">
            <w:r>
              <w:t>19</w:t>
            </w:r>
          </w:p>
        </w:tc>
        <w:tc>
          <w:tcPr>
            <w:tcW w:w="6812" w:type="dxa"/>
            <w:gridSpan w:val="8"/>
            <w:tcBorders>
              <w:top w:val="single" w:sz="4" w:space="0" w:color="auto"/>
              <w:bottom w:val="single" w:sz="4" w:space="0" w:color="auto"/>
              <w:right w:val="single" w:sz="4" w:space="0" w:color="auto"/>
            </w:tcBorders>
          </w:tcPr>
          <w:p w:rsidR="000D578A" w:rsidRDefault="000D578A">
            <w:pPr>
              <w:pStyle w:val="Header"/>
              <w:tabs>
                <w:tab w:val="clear" w:pos="4153"/>
                <w:tab w:val="clear" w:pos="8306"/>
              </w:tabs>
            </w:pPr>
            <w:r>
              <w:t>Use, replenish &amp; maintain van-stock effectively to ensure first-time-fix completion ratio wherever possible.</w:t>
            </w:r>
          </w:p>
        </w:tc>
      </w:tr>
      <w:tr w:rsidR="000D578A" w:rsidTr="00DA37BE">
        <w:trPr>
          <w:gridAfter w:val="1"/>
          <w:wAfter w:w="14" w:type="dxa"/>
          <w:cantSplit/>
          <w:trHeight w:val="71"/>
        </w:trPr>
        <w:tc>
          <w:tcPr>
            <w:tcW w:w="565" w:type="dxa"/>
            <w:tcBorders>
              <w:top w:val="single" w:sz="4" w:space="0" w:color="auto"/>
              <w:left w:val="single" w:sz="4" w:space="0" w:color="auto"/>
              <w:bottom w:val="single" w:sz="4" w:space="0" w:color="auto"/>
              <w:right w:val="single" w:sz="4" w:space="0" w:color="auto"/>
            </w:tcBorders>
          </w:tcPr>
          <w:p w:rsidR="000D578A" w:rsidRDefault="000D578A">
            <w:pPr>
              <w:rPr>
                <w:b/>
                <w:bCs/>
              </w:rPr>
            </w:pPr>
          </w:p>
        </w:tc>
        <w:tc>
          <w:tcPr>
            <w:tcW w:w="1139" w:type="dxa"/>
            <w:tcBorders>
              <w:top w:val="single" w:sz="4" w:space="0" w:color="auto"/>
              <w:left w:val="single" w:sz="4" w:space="0" w:color="auto"/>
              <w:bottom w:val="single" w:sz="4" w:space="0" w:color="auto"/>
            </w:tcBorders>
          </w:tcPr>
          <w:p w:rsidR="000D578A" w:rsidRDefault="000D578A">
            <w:r>
              <w:t>2</w:t>
            </w:r>
            <w:r w:rsidR="00DA37BE">
              <w:t>0</w:t>
            </w:r>
          </w:p>
        </w:tc>
        <w:tc>
          <w:tcPr>
            <w:tcW w:w="6812" w:type="dxa"/>
            <w:gridSpan w:val="8"/>
            <w:tcBorders>
              <w:top w:val="single" w:sz="4" w:space="0" w:color="auto"/>
              <w:bottom w:val="single" w:sz="4" w:space="0" w:color="auto"/>
              <w:right w:val="single" w:sz="4" w:space="0" w:color="auto"/>
            </w:tcBorders>
          </w:tcPr>
          <w:p w:rsidR="000D578A" w:rsidRDefault="000D578A">
            <w:pPr>
              <w:pStyle w:val="Header"/>
              <w:tabs>
                <w:tab w:val="clear" w:pos="4153"/>
                <w:tab w:val="clear" w:pos="8306"/>
              </w:tabs>
            </w:pPr>
            <w:r>
              <w:t xml:space="preserve">Operate safely &amp; effectively all electrical test equipment such as the flue gas analyser, electrical fluke test meter, and all other power-tools. </w:t>
            </w:r>
          </w:p>
        </w:tc>
      </w:tr>
      <w:tr w:rsidR="000D578A" w:rsidTr="00DA37BE">
        <w:trPr>
          <w:gridAfter w:val="1"/>
          <w:wAfter w:w="14" w:type="dxa"/>
          <w:cantSplit/>
          <w:trHeight w:val="71"/>
        </w:trPr>
        <w:tc>
          <w:tcPr>
            <w:tcW w:w="565" w:type="dxa"/>
            <w:tcBorders>
              <w:top w:val="single" w:sz="4" w:space="0" w:color="auto"/>
              <w:left w:val="single" w:sz="4" w:space="0" w:color="auto"/>
              <w:bottom w:val="single" w:sz="4" w:space="0" w:color="auto"/>
              <w:right w:val="single" w:sz="4" w:space="0" w:color="auto"/>
            </w:tcBorders>
          </w:tcPr>
          <w:p w:rsidR="000D578A" w:rsidRDefault="000D578A">
            <w:pPr>
              <w:rPr>
                <w:b/>
                <w:bCs/>
              </w:rPr>
            </w:pPr>
          </w:p>
        </w:tc>
        <w:tc>
          <w:tcPr>
            <w:tcW w:w="1139" w:type="dxa"/>
            <w:tcBorders>
              <w:top w:val="single" w:sz="4" w:space="0" w:color="auto"/>
              <w:left w:val="single" w:sz="4" w:space="0" w:color="auto"/>
              <w:bottom w:val="single" w:sz="4" w:space="0" w:color="auto"/>
            </w:tcBorders>
          </w:tcPr>
          <w:p w:rsidR="000D578A" w:rsidRDefault="000D578A">
            <w:r>
              <w:t>2</w:t>
            </w:r>
            <w:r w:rsidR="00DA37BE">
              <w:t>1</w:t>
            </w:r>
          </w:p>
        </w:tc>
        <w:tc>
          <w:tcPr>
            <w:tcW w:w="6812" w:type="dxa"/>
            <w:gridSpan w:val="8"/>
            <w:tcBorders>
              <w:top w:val="single" w:sz="4" w:space="0" w:color="auto"/>
              <w:bottom w:val="single" w:sz="4" w:space="0" w:color="auto"/>
              <w:right w:val="single" w:sz="4" w:space="0" w:color="auto"/>
            </w:tcBorders>
          </w:tcPr>
          <w:p w:rsidR="000D578A" w:rsidRDefault="000D578A">
            <w:pPr>
              <w:pStyle w:val="Header"/>
              <w:tabs>
                <w:tab w:val="clear" w:pos="4153"/>
                <w:tab w:val="clear" w:pos="8306"/>
              </w:tabs>
            </w:pPr>
            <w:r>
              <w:t>Operate safely &amp; effectively all I.T / data-transfer equipment such as mobile phone, lap-top/hand-held device.</w:t>
            </w:r>
          </w:p>
        </w:tc>
      </w:tr>
      <w:tr w:rsidR="000D578A" w:rsidTr="00DA37BE">
        <w:trPr>
          <w:gridAfter w:val="1"/>
          <w:wAfter w:w="14" w:type="dxa"/>
          <w:cantSplit/>
          <w:trHeight w:val="71"/>
        </w:trPr>
        <w:tc>
          <w:tcPr>
            <w:tcW w:w="565" w:type="dxa"/>
            <w:tcBorders>
              <w:top w:val="single" w:sz="4" w:space="0" w:color="auto"/>
              <w:left w:val="single" w:sz="4" w:space="0" w:color="auto"/>
              <w:bottom w:val="single" w:sz="4" w:space="0" w:color="auto"/>
              <w:right w:val="single" w:sz="4" w:space="0" w:color="auto"/>
            </w:tcBorders>
          </w:tcPr>
          <w:p w:rsidR="000D578A" w:rsidRDefault="000D578A">
            <w:pPr>
              <w:rPr>
                <w:b/>
                <w:bCs/>
              </w:rPr>
            </w:pPr>
          </w:p>
        </w:tc>
        <w:tc>
          <w:tcPr>
            <w:tcW w:w="1139" w:type="dxa"/>
            <w:tcBorders>
              <w:top w:val="single" w:sz="4" w:space="0" w:color="auto"/>
              <w:left w:val="single" w:sz="4" w:space="0" w:color="auto"/>
              <w:bottom w:val="single" w:sz="4" w:space="0" w:color="auto"/>
            </w:tcBorders>
          </w:tcPr>
          <w:p w:rsidR="000D578A" w:rsidRDefault="000D578A">
            <w:r>
              <w:t>2</w:t>
            </w:r>
            <w:r w:rsidR="00DA37BE">
              <w:t>2</w:t>
            </w:r>
          </w:p>
        </w:tc>
        <w:tc>
          <w:tcPr>
            <w:tcW w:w="6812" w:type="dxa"/>
            <w:gridSpan w:val="8"/>
            <w:tcBorders>
              <w:top w:val="single" w:sz="4" w:space="0" w:color="auto"/>
              <w:bottom w:val="single" w:sz="4" w:space="0" w:color="auto"/>
              <w:right w:val="single" w:sz="4" w:space="0" w:color="auto"/>
            </w:tcBorders>
          </w:tcPr>
          <w:p w:rsidR="000D578A" w:rsidRDefault="000D578A">
            <w:pPr>
              <w:pStyle w:val="Header"/>
              <w:tabs>
                <w:tab w:val="clear" w:pos="4153"/>
                <w:tab w:val="clear" w:pos="8306"/>
              </w:tabs>
            </w:pPr>
            <w:r>
              <w:t>In the process of undertaking work, clarify customer requirements and ensure that they are kept informed while work is in progress and on completion.</w:t>
            </w:r>
          </w:p>
        </w:tc>
      </w:tr>
      <w:tr w:rsidR="000D578A" w:rsidTr="00DA37BE">
        <w:trPr>
          <w:gridAfter w:val="1"/>
          <w:wAfter w:w="14" w:type="dxa"/>
          <w:cantSplit/>
          <w:trHeight w:val="71"/>
        </w:trPr>
        <w:tc>
          <w:tcPr>
            <w:tcW w:w="565" w:type="dxa"/>
            <w:tcBorders>
              <w:top w:val="single" w:sz="4" w:space="0" w:color="auto"/>
              <w:left w:val="single" w:sz="4" w:space="0" w:color="auto"/>
              <w:bottom w:val="single" w:sz="4" w:space="0" w:color="auto"/>
              <w:right w:val="single" w:sz="4" w:space="0" w:color="auto"/>
            </w:tcBorders>
          </w:tcPr>
          <w:p w:rsidR="000D578A" w:rsidRDefault="000D578A">
            <w:pPr>
              <w:rPr>
                <w:b/>
                <w:bCs/>
              </w:rPr>
            </w:pPr>
          </w:p>
        </w:tc>
        <w:tc>
          <w:tcPr>
            <w:tcW w:w="1139" w:type="dxa"/>
            <w:tcBorders>
              <w:top w:val="single" w:sz="4" w:space="0" w:color="auto"/>
              <w:left w:val="single" w:sz="4" w:space="0" w:color="auto"/>
              <w:bottom w:val="single" w:sz="4" w:space="0" w:color="auto"/>
            </w:tcBorders>
          </w:tcPr>
          <w:p w:rsidR="000D578A" w:rsidRDefault="000D578A">
            <w:r>
              <w:t>2</w:t>
            </w:r>
            <w:r w:rsidR="00DA37BE">
              <w:t>3</w:t>
            </w:r>
          </w:p>
        </w:tc>
        <w:tc>
          <w:tcPr>
            <w:tcW w:w="6812" w:type="dxa"/>
            <w:gridSpan w:val="8"/>
            <w:tcBorders>
              <w:top w:val="single" w:sz="4" w:space="0" w:color="auto"/>
              <w:bottom w:val="single" w:sz="4" w:space="0" w:color="auto"/>
              <w:right w:val="single" w:sz="4" w:space="0" w:color="auto"/>
            </w:tcBorders>
          </w:tcPr>
          <w:p w:rsidR="000D578A" w:rsidRDefault="000D578A">
            <w:pPr>
              <w:pStyle w:val="Header"/>
              <w:tabs>
                <w:tab w:val="clear" w:pos="4153"/>
                <w:tab w:val="clear" w:pos="8306"/>
              </w:tabs>
            </w:pPr>
            <w:r>
              <w:t>Through time the jobholder will adopt and apply improved and new working practices for a range of products and latest technology in order to improve effectiveness &amp; reduce cost.</w:t>
            </w:r>
          </w:p>
        </w:tc>
      </w:tr>
      <w:tr w:rsidR="000D578A" w:rsidTr="00DA37BE">
        <w:trPr>
          <w:gridAfter w:val="1"/>
          <w:wAfter w:w="14" w:type="dxa"/>
          <w:cantSplit/>
          <w:trHeight w:val="71"/>
        </w:trPr>
        <w:tc>
          <w:tcPr>
            <w:tcW w:w="565" w:type="dxa"/>
            <w:tcBorders>
              <w:top w:val="single" w:sz="4" w:space="0" w:color="auto"/>
              <w:left w:val="single" w:sz="4" w:space="0" w:color="auto"/>
              <w:bottom w:val="single" w:sz="4" w:space="0" w:color="auto"/>
              <w:right w:val="single" w:sz="4" w:space="0" w:color="auto"/>
            </w:tcBorders>
          </w:tcPr>
          <w:p w:rsidR="000D578A" w:rsidRDefault="000D578A">
            <w:pPr>
              <w:rPr>
                <w:b/>
                <w:bCs/>
              </w:rPr>
            </w:pPr>
          </w:p>
        </w:tc>
        <w:tc>
          <w:tcPr>
            <w:tcW w:w="1139" w:type="dxa"/>
            <w:tcBorders>
              <w:top w:val="single" w:sz="4" w:space="0" w:color="auto"/>
              <w:left w:val="single" w:sz="4" w:space="0" w:color="auto"/>
              <w:bottom w:val="single" w:sz="4" w:space="0" w:color="auto"/>
            </w:tcBorders>
          </w:tcPr>
          <w:p w:rsidR="000D578A" w:rsidRDefault="000D578A">
            <w:r>
              <w:t>2</w:t>
            </w:r>
            <w:r w:rsidR="00DA37BE">
              <w:t>4</w:t>
            </w:r>
          </w:p>
        </w:tc>
        <w:tc>
          <w:tcPr>
            <w:tcW w:w="6812" w:type="dxa"/>
            <w:gridSpan w:val="8"/>
            <w:tcBorders>
              <w:top w:val="single" w:sz="4" w:space="0" w:color="auto"/>
              <w:bottom w:val="single" w:sz="4" w:space="0" w:color="auto"/>
              <w:right w:val="single" w:sz="4" w:space="0" w:color="auto"/>
            </w:tcBorders>
          </w:tcPr>
          <w:p w:rsidR="000D578A" w:rsidRDefault="000D578A">
            <w:pPr>
              <w:pStyle w:val="Header"/>
              <w:tabs>
                <w:tab w:val="clear" w:pos="4153"/>
                <w:tab w:val="clear" w:pos="8306"/>
              </w:tabs>
            </w:pPr>
            <w:r>
              <w:t xml:space="preserve">Able to interpret manufacturer technical information/values &amp; make informed decisions relating to an effective repair. </w:t>
            </w:r>
          </w:p>
        </w:tc>
      </w:tr>
      <w:tr w:rsidR="000D578A" w:rsidTr="00DA37BE">
        <w:trPr>
          <w:gridAfter w:val="1"/>
          <w:wAfter w:w="14" w:type="dxa"/>
          <w:cantSplit/>
          <w:trHeight w:val="71"/>
        </w:trPr>
        <w:tc>
          <w:tcPr>
            <w:tcW w:w="565" w:type="dxa"/>
            <w:tcBorders>
              <w:top w:val="single" w:sz="4" w:space="0" w:color="auto"/>
              <w:left w:val="single" w:sz="4" w:space="0" w:color="auto"/>
              <w:bottom w:val="single" w:sz="4" w:space="0" w:color="auto"/>
              <w:right w:val="single" w:sz="4" w:space="0" w:color="auto"/>
            </w:tcBorders>
          </w:tcPr>
          <w:p w:rsidR="000D578A" w:rsidRDefault="000D578A">
            <w:pPr>
              <w:rPr>
                <w:b/>
                <w:bCs/>
              </w:rPr>
            </w:pPr>
          </w:p>
        </w:tc>
        <w:tc>
          <w:tcPr>
            <w:tcW w:w="1139" w:type="dxa"/>
            <w:tcBorders>
              <w:top w:val="single" w:sz="4" w:space="0" w:color="auto"/>
              <w:left w:val="single" w:sz="4" w:space="0" w:color="auto"/>
              <w:bottom w:val="single" w:sz="4" w:space="0" w:color="auto"/>
            </w:tcBorders>
          </w:tcPr>
          <w:p w:rsidR="000D578A" w:rsidRDefault="000D578A">
            <w:r>
              <w:t>2</w:t>
            </w:r>
            <w:r w:rsidR="00DA37BE">
              <w:t>5</w:t>
            </w:r>
          </w:p>
        </w:tc>
        <w:tc>
          <w:tcPr>
            <w:tcW w:w="6812" w:type="dxa"/>
            <w:gridSpan w:val="8"/>
            <w:tcBorders>
              <w:top w:val="single" w:sz="4" w:space="0" w:color="auto"/>
              <w:bottom w:val="single" w:sz="4" w:space="0" w:color="auto"/>
              <w:right w:val="single" w:sz="4" w:space="0" w:color="auto"/>
            </w:tcBorders>
          </w:tcPr>
          <w:p w:rsidR="000D578A" w:rsidRDefault="000D578A">
            <w:pPr>
              <w:pStyle w:val="Header"/>
              <w:tabs>
                <w:tab w:val="clear" w:pos="4153"/>
                <w:tab w:val="clear" w:pos="8306"/>
              </w:tabs>
            </w:pPr>
            <w:r>
              <w:t>Work on your own initiative and organise workload levels or work within a team discipline to identify Health &amp; Safety strengths and areas for improvement and communicate these to your Supervisor for inclusion into the Management process.</w:t>
            </w:r>
          </w:p>
        </w:tc>
      </w:tr>
      <w:tr w:rsidR="000D578A" w:rsidTr="00DA37BE">
        <w:trPr>
          <w:gridAfter w:val="1"/>
          <w:wAfter w:w="14" w:type="dxa"/>
          <w:cantSplit/>
          <w:trHeight w:val="71"/>
        </w:trPr>
        <w:tc>
          <w:tcPr>
            <w:tcW w:w="565" w:type="dxa"/>
            <w:tcBorders>
              <w:top w:val="single" w:sz="4" w:space="0" w:color="auto"/>
              <w:left w:val="single" w:sz="4" w:space="0" w:color="auto"/>
              <w:bottom w:val="single" w:sz="4" w:space="0" w:color="auto"/>
              <w:right w:val="single" w:sz="4" w:space="0" w:color="auto"/>
            </w:tcBorders>
          </w:tcPr>
          <w:p w:rsidR="000D578A" w:rsidRDefault="000D578A">
            <w:pPr>
              <w:rPr>
                <w:b/>
                <w:bCs/>
              </w:rPr>
            </w:pPr>
          </w:p>
        </w:tc>
        <w:tc>
          <w:tcPr>
            <w:tcW w:w="1139" w:type="dxa"/>
            <w:tcBorders>
              <w:top w:val="single" w:sz="4" w:space="0" w:color="auto"/>
              <w:left w:val="single" w:sz="4" w:space="0" w:color="auto"/>
              <w:bottom w:val="single" w:sz="4" w:space="0" w:color="auto"/>
            </w:tcBorders>
          </w:tcPr>
          <w:p w:rsidR="000D578A" w:rsidRDefault="000D578A">
            <w:r>
              <w:t>2</w:t>
            </w:r>
            <w:r w:rsidR="00DA37BE">
              <w:t>6</w:t>
            </w:r>
          </w:p>
        </w:tc>
        <w:tc>
          <w:tcPr>
            <w:tcW w:w="6812" w:type="dxa"/>
            <w:gridSpan w:val="8"/>
            <w:tcBorders>
              <w:top w:val="single" w:sz="4" w:space="0" w:color="auto"/>
              <w:bottom w:val="single" w:sz="4" w:space="0" w:color="auto"/>
              <w:right w:val="single" w:sz="4" w:space="0" w:color="auto"/>
            </w:tcBorders>
          </w:tcPr>
          <w:p w:rsidR="000D578A" w:rsidRDefault="000D578A">
            <w:pPr>
              <w:pStyle w:val="Header"/>
              <w:tabs>
                <w:tab w:val="clear" w:pos="4153"/>
                <w:tab w:val="clear" w:pos="8306"/>
              </w:tabs>
            </w:pPr>
            <w:r>
              <w:t>Assess with the aid of your Supervisor, training and personal development aspects that need to be allocated to provide continuous improvement to a ‘Best Value’ service.</w:t>
            </w:r>
          </w:p>
        </w:tc>
      </w:tr>
      <w:tr w:rsidR="000D578A" w:rsidTr="00DA37BE">
        <w:trPr>
          <w:gridAfter w:val="1"/>
          <w:wAfter w:w="14" w:type="dxa"/>
          <w:cantSplit/>
          <w:trHeight w:val="178"/>
        </w:trPr>
        <w:tc>
          <w:tcPr>
            <w:tcW w:w="565" w:type="dxa"/>
            <w:vMerge w:val="restart"/>
            <w:tcBorders>
              <w:top w:val="single" w:sz="4" w:space="0" w:color="auto"/>
            </w:tcBorders>
          </w:tcPr>
          <w:p w:rsidR="000D578A" w:rsidRDefault="000D578A">
            <w:pPr>
              <w:rPr>
                <w:b/>
                <w:bCs/>
              </w:rPr>
            </w:pPr>
            <w:r>
              <w:rPr>
                <w:b/>
                <w:bCs/>
              </w:rPr>
              <w:t>3.</w:t>
            </w:r>
          </w:p>
        </w:tc>
        <w:tc>
          <w:tcPr>
            <w:tcW w:w="7951" w:type="dxa"/>
            <w:gridSpan w:val="9"/>
            <w:tcBorders>
              <w:top w:val="single" w:sz="4" w:space="0" w:color="auto"/>
              <w:bottom w:val="nil"/>
            </w:tcBorders>
          </w:tcPr>
          <w:p w:rsidR="000D578A" w:rsidRDefault="000D578A">
            <w:pPr>
              <w:rPr>
                <w:b/>
                <w:bCs/>
              </w:rPr>
            </w:pPr>
            <w:r>
              <w:rPr>
                <w:b/>
                <w:bCs/>
              </w:rPr>
              <w:t>SUPERVISION / MANAGEMENT OF PEOPLE</w:t>
            </w:r>
          </w:p>
          <w:p w:rsidR="001B4AAE" w:rsidRDefault="001B4AAE">
            <w:pPr>
              <w:rPr>
                <w:b/>
                <w:bCs/>
              </w:rPr>
            </w:pPr>
          </w:p>
          <w:p w:rsidR="000D578A" w:rsidRDefault="000D578A">
            <w:pPr>
              <w:rPr>
                <w:b/>
                <w:bCs/>
              </w:rPr>
            </w:pPr>
            <w:r>
              <w:t xml:space="preserve">No. reporting -  </w:t>
            </w:r>
          </w:p>
        </w:tc>
      </w:tr>
      <w:tr w:rsidR="000D578A" w:rsidTr="00DA37BE">
        <w:trPr>
          <w:gridAfter w:val="1"/>
          <w:wAfter w:w="14" w:type="dxa"/>
          <w:cantSplit/>
          <w:trHeight w:val="249"/>
        </w:trPr>
        <w:tc>
          <w:tcPr>
            <w:tcW w:w="565" w:type="dxa"/>
            <w:vMerge/>
          </w:tcPr>
          <w:p w:rsidR="000D578A" w:rsidRDefault="000D578A">
            <w:pPr>
              <w:rPr>
                <w:b/>
                <w:bCs/>
              </w:rPr>
            </w:pPr>
          </w:p>
        </w:tc>
        <w:tc>
          <w:tcPr>
            <w:tcW w:w="3975" w:type="dxa"/>
            <w:gridSpan w:val="5"/>
            <w:tcBorders>
              <w:top w:val="nil"/>
              <w:right w:val="nil"/>
            </w:tcBorders>
          </w:tcPr>
          <w:p w:rsidR="000D578A" w:rsidRDefault="000D578A">
            <w:r>
              <w:t xml:space="preserve">Direct:  </w:t>
            </w:r>
            <w:r w:rsidR="004B74ED">
              <w:t xml:space="preserve">3 </w:t>
            </w:r>
          </w:p>
          <w:p w:rsidR="004B74ED" w:rsidRDefault="004B74ED">
            <w:r>
              <w:t>(Occasional supervision of apprentices)</w:t>
            </w:r>
          </w:p>
          <w:p w:rsidR="000D578A" w:rsidRDefault="000D578A">
            <w:pPr>
              <w:rPr>
                <w:b/>
                <w:bCs/>
              </w:rPr>
            </w:pPr>
            <w:r>
              <w:t xml:space="preserve">                       </w:t>
            </w:r>
          </w:p>
        </w:tc>
        <w:tc>
          <w:tcPr>
            <w:tcW w:w="3976" w:type="dxa"/>
            <w:gridSpan w:val="4"/>
            <w:tcBorders>
              <w:top w:val="nil"/>
              <w:left w:val="nil"/>
            </w:tcBorders>
          </w:tcPr>
          <w:p w:rsidR="000D578A" w:rsidRDefault="000D578A">
            <w:pPr>
              <w:rPr>
                <w:b/>
                <w:bCs/>
              </w:rPr>
            </w:pPr>
            <w:r>
              <w:t>Indirect: 0</w:t>
            </w:r>
          </w:p>
        </w:tc>
      </w:tr>
      <w:tr w:rsidR="000D578A" w:rsidTr="00DA37BE">
        <w:trPr>
          <w:gridAfter w:val="1"/>
          <w:wAfter w:w="14" w:type="dxa"/>
          <w:cantSplit/>
          <w:trHeight w:val="71"/>
        </w:trPr>
        <w:tc>
          <w:tcPr>
            <w:tcW w:w="565" w:type="dxa"/>
          </w:tcPr>
          <w:p w:rsidR="000D578A" w:rsidRDefault="000D578A">
            <w:pPr>
              <w:rPr>
                <w:b/>
                <w:bCs/>
              </w:rPr>
            </w:pPr>
            <w:r>
              <w:rPr>
                <w:b/>
                <w:bCs/>
              </w:rPr>
              <w:t>4.</w:t>
            </w:r>
          </w:p>
        </w:tc>
        <w:tc>
          <w:tcPr>
            <w:tcW w:w="7951" w:type="dxa"/>
            <w:gridSpan w:val="9"/>
          </w:tcPr>
          <w:p w:rsidR="000D578A" w:rsidRDefault="000D578A">
            <w:pPr>
              <w:rPr>
                <w:b/>
                <w:bCs/>
              </w:rPr>
            </w:pPr>
            <w:r>
              <w:rPr>
                <w:b/>
                <w:bCs/>
              </w:rPr>
              <w:t>CREATIVITY &amp; INNOVATION</w:t>
            </w:r>
          </w:p>
          <w:p w:rsidR="00DA37BE" w:rsidRDefault="00DA37BE">
            <w:pPr>
              <w:rPr>
                <w:b/>
                <w:bCs/>
              </w:rPr>
            </w:pPr>
          </w:p>
          <w:p w:rsidR="000D578A" w:rsidRDefault="000D578A">
            <w:r>
              <w:t>To be able to recognise training requirements specific to the post or for future advancement</w:t>
            </w:r>
          </w:p>
          <w:p w:rsidR="000D578A" w:rsidRDefault="000D578A"/>
          <w:p w:rsidR="000D578A" w:rsidRDefault="000D578A">
            <w:r>
              <w:t>To assist towards the formulation of a training plan and assist towards the unit’s skills base (other skills that you may have that are not directly related to your post).</w:t>
            </w:r>
          </w:p>
          <w:p w:rsidR="000D578A" w:rsidRDefault="000D578A"/>
          <w:p w:rsidR="000D578A" w:rsidRDefault="000D578A">
            <w:r>
              <w:t>The post holder is involved in the process of identifying new ways of improving the service provided to customers, this is done as part of a group led by management.</w:t>
            </w:r>
          </w:p>
          <w:p w:rsidR="000D578A" w:rsidRDefault="000D578A"/>
          <w:p w:rsidR="000D578A" w:rsidRDefault="000D578A">
            <w:pPr>
              <w:rPr>
                <w:b/>
                <w:bCs/>
              </w:rPr>
            </w:pPr>
            <w:r>
              <w:t>The post holder must be able to demonstrate problem-solving techniques &amp; able to suggest/develop appropriate recommendations.</w:t>
            </w:r>
          </w:p>
          <w:p w:rsidR="000D578A" w:rsidRDefault="000D578A">
            <w:pPr>
              <w:rPr>
                <w:b/>
                <w:bCs/>
              </w:rPr>
            </w:pPr>
          </w:p>
        </w:tc>
      </w:tr>
      <w:tr w:rsidR="000D578A" w:rsidTr="00DA37BE">
        <w:trPr>
          <w:gridAfter w:val="1"/>
          <w:wAfter w:w="14" w:type="dxa"/>
        </w:trPr>
        <w:tc>
          <w:tcPr>
            <w:tcW w:w="565" w:type="dxa"/>
          </w:tcPr>
          <w:p w:rsidR="000D578A" w:rsidRDefault="000D578A">
            <w:pPr>
              <w:rPr>
                <w:b/>
                <w:bCs/>
              </w:rPr>
            </w:pPr>
            <w:r>
              <w:rPr>
                <w:b/>
                <w:bCs/>
              </w:rPr>
              <w:t>5.</w:t>
            </w:r>
          </w:p>
        </w:tc>
        <w:tc>
          <w:tcPr>
            <w:tcW w:w="7951" w:type="dxa"/>
            <w:gridSpan w:val="9"/>
          </w:tcPr>
          <w:p w:rsidR="000D578A" w:rsidRDefault="000D578A">
            <w:pPr>
              <w:rPr>
                <w:b/>
                <w:bCs/>
              </w:rPr>
            </w:pPr>
            <w:r>
              <w:rPr>
                <w:b/>
                <w:bCs/>
              </w:rPr>
              <w:t>CONTACTS &amp; RELATIONSHIPS</w:t>
            </w:r>
          </w:p>
          <w:p w:rsidR="00DA37BE" w:rsidRDefault="00DA37BE">
            <w:pPr>
              <w:rPr>
                <w:b/>
                <w:bCs/>
              </w:rPr>
            </w:pPr>
          </w:p>
          <w:p w:rsidR="000D578A" w:rsidRDefault="000D578A">
            <w:r>
              <w:t>Dealing with routine issues with both staff and customers</w:t>
            </w:r>
            <w:r w:rsidR="00472954">
              <w:t xml:space="preserve"> who may have physical and mental health disabilities while carrying out daily duties. This requires</w:t>
            </w:r>
            <w:r>
              <w:t xml:space="preserve"> tact and sensitivity</w:t>
            </w:r>
            <w:r w:rsidR="00687748">
              <w:t xml:space="preserve"> to avoid confrontation</w:t>
            </w:r>
            <w:r>
              <w:t xml:space="preserve"> on a daily basis.</w:t>
            </w:r>
          </w:p>
          <w:p w:rsidR="000D578A" w:rsidRDefault="000D578A"/>
          <w:p w:rsidR="000D578A" w:rsidRDefault="000D578A">
            <w:r>
              <w:t>Some of the contact can be confrontational when assessing and negotiating with customers regarding repairs to their equipment. The post-holder must be customer-focused/orientated &amp; able to use tact &amp; diplomacy in handling such situations.</w:t>
            </w:r>
          </w:p>
          <w:p w:rsidR="000D578A" w:rsidRDefault="000D578A"/>
          <w:p w:rsidR="000D578A" w:rsidRDefault="000D578A">
            <w:r>
              <w:t>Decisions may need to be taken which may have an effect on the service, the customer and staff. For example, taking the necessary actions within the ‘Unsafe Situations Procedure’ – such situations need to be handled tactfully &amp; sensitively with the customer.</w:t>
            </w:r>
          </w:p>
          <w:p w:rsidR="000D578A" w:rsidRDefault="000D578A"/>
          <w:p w:rsidR="000D578A" w:rsidRDefault="000D578A">
            <w:r>
              <w:t xml:space="preserve">Onsite liaison &amp; Meetings with Heads of Establishments, site Managers, Caretakers, Designers and Technical representatives. Typically, this </w:t>
            </w:r>
            <w:r>
              <w:lastRenderedPageBreak/>
              <w:t>may include liaising with Boiler Manufacturers representatives within customer</w:t>
            </w:r>
            <w:r w:rsidR="00A76414">
              <w:t>’</w:t>
            </w:r>
            <w:r>
              <w:t xml:space="preserve">s premises in resolving a problematic appliance/system. </w:t>
            </w:r>
          </w:p>
          <w:p w:rsidR="000D578A" w:rsidRDefault="000D578A"/>
          <w:p w:rsidR="000D578A" w:rsidRDefault="000D578A">
            <w:pPr>
              <w:rPr>
                <w:b/>
                <w:bCs/>
              </w:rPr>
            </w:pPr>
            <w:r>
              <w:t xml:space="preserve">Liaison with Utility Companies, Public Utilities, other contractors, </w:t>
            </w:r>
            <w:r w:rsidR="002564A4">
              <w:t>sub-contractors</w:t>
            </w:r>
            <w:r>
              <w:t>, material suppliers and Technical Help-lines, for example, liaising with Boiler manufacturers in reporting appliance in-warranty failures, Northern Gas Network re: gas escape/unsafe situations.</w:t>
            </w:r>
          </w:p>
        </w:tc>
      </w:tr>
      <w:tr w:rsidR="000D578A" w:rsidTr="001B4AAE">
        <w:trPr>
          <w:gridAfter w:val="1"/>
          <w:wAfter w:w="14" w:type="dxa"/>
          <w:trHeight w:val="71"/>
        </w:trPr>
        <w:tc>
          <w:tcPr>
            <w:tcW w:w="565" w:type="dxa"/>
          </w:tcPr>
          <w:p w:rsidR="000D578A" w:rsidRDefault="000D578A">
            <w:pPr>
              <w:rPr>
                <w:b/>
                <w:bCs/>
              </w:rPr>
            </w:pPr>
            <w:r>
              <w:rPr>
                <w:b/>
                <w:bCs/>
              </w:rPr>
              <w:lastRenderedPageBreak/>
              <w:t>6.</w:t>
            </w:r>
          </w:p>
        </w:tc>
        <w:tc>
          <w:tcPr>
            <w:tcW w:w="7951" w:type="dxa"/>
            <w:gridSpan w:val="9"/>
            <w:tcBorders>
              <w:bottom w:val="single" w:sz="4" w:space="0" w:color="auto"/>
            </w:tcBorders>
          </w:tcPr>
          <w:p w:rsidR="000D578A" w:rsidRDefault="000D578A">
            <w:pPr>
              <w:rPr>
                <w:b/>
                <w:bCs/>
              </w:rPr>
            </w:pPr>
            <w:r>
              <w:rPr>
                <w:b/>
                <w:bCs/>
              </w:rPr>
              <w:t>DECISIONS – discretion &amp; consequences</w:t>
            </w:r>
          </w:p>
          <w:p w:rsidR="00DA37BE" w:rsidRDefault="00DA37BE">
            <w:pPr>
              <w:rPr>
                <w:b/>
                <w:bCs/>
              </w:rPr>
            </w:pPr>
          </w:p>
          <w:p w:rsidR="000D578A" w:rsidRDefault="000D578A">
            <w:pPr>
              <w:rPr>
                <w:b/>
                <w:bCs/>
              </w:rPr>
            </w:pPr>
            <w:r>
              <w:rPr>
                <w:b/>
                <w:bCs/>
              </w:rPr>
              <w:t>Discretion</w:t>
            </w:r>
          </w:p>
          <w:p w:rsidR="000D578A" w:rsidRDefault="000D578A">
            <w:pPr>
              <w:pStyle w:val="Header"/>
              <w:tabs>
                <w:tab w:val="clear" w:pos="4153"/>
                <w:tab w:val="clear" w:pos="8306"/>
              </w:tabs>
            </w:pPr>
            <w:r>
              <w:t>Day to day decisions could influence future service delivery, for example, ensuring the meeting of agreed/pre-planned customer appointments to ensure delivery of service within agreed timescales.</w:t>
            </w:r>
          </w:p>
          <w:p w:rsidR="00CF2332" w:rsidRDefault="00CF2332">
            <w:pPr>
              <w:pStyle w:val="Header"/>
              <w:tabs>
                <w:tab w:val="clear" w:pos="4153"/>
                <w:tab w:val="clear" w:pos="8306"/>
              </w:tabs>
            </w:pPr>
          </w:p>
          <w:p w:rsidR="00CF2332" w:rsidRDefault="00CF2332">
            <w:pPr>
              <w:pStyle w:val="Header"/>
              <w:tabs>
                <w:tab w:val="clear" w:pos="4153"/>
                <w:tab w:val="clear" w:pos="8306"/>
              </w:tabs>
            </w:pPr>
            <w:r>
              <w:t>Responsible for the completion of all concise written paper work including landlord certification, safety decisions all on a daily basis.</w:t>
            </w:r>
          </w:p>
          <w:p w:rsidR="002161D2" w:rsidRDefault="002161D2">
            <w:pPr>
              <w:pStyle w:val="Header"/>
              <w:tabs>
                <w:tab w:val="clear" w:pos="4153"/>
                <w:tab w:val="clear" w:pos="8306"/>
              </w:tabs>
            </w:pPr>
          </w:p>
          <w:p w:rsidR="002161D2" w:rsidRDefault="002161D2">
            <w:pPr>
              <w:pStyle w:val="Header"/>
              <w:tabs>
                <w:tab w:val="clear" w:pos="4153"/>
                <w:tab w:val="clear" w:pos="8306"/>
              </w:tabs>
            </w:pPr>
            <w:r>
              <w:t>Able to interpret manufacturer technical information/values &amp; make informed decisions relating to an effective repair.</w:t>
            </w:r>
          </w:p>
          <w:p w:rsidR="000D578A" w:rsidRDefault="000D578A">
            <w:pPr>
              <w:pStyle w:val="Header"/>
              <w:tabs>
                <w:tab w:val="clear" w:pos="4153"/>
                <w:tab w:val="clear" w:pos="8306"/>
              </w:tabs>
            </w:pPr>
          </w:p>
          <w:p w:rsidR="000D578A" w:rsidRDefault="000D578A">
            <w:pPr>
              <w:pStyle w:val="Header"/>
              <w:tabs>
                <w:tab w:val="clear" w:pos="4153"/>
                <w:tab w:val="clear" w:pos="8306"/>
              </w:tabs>
            </w:pPr>
            <w:r>
              <w:t xml:space="preserve">Onsite decision making and solutions, such as identifying the requirement for a spare part, raising the order, &amp; making arrangements to revisit &amp; complete the job within agreed timescales.  </w:t>
            </w:r>
          </w:p>
          <w:p w:rsidR="000D578A" w:rsidRDefault="000D578A">
            <w:pPr>
              <w:pStyle w:val="Header"/>
              <w:tabs>
                <w:tab w:val="clear" w:pos="4153"/>
                <w:tab w:val="clear" w:pos="8306"/>
              </w:tabs>
            </w:pPr>
          </w:p>
          <w:p w:rsidR="000D578A" w:rsidRDefault="000D578A">
            <w:pPr>
              <w:pStyle w:val="Header"/>
              <w:tabs>
                <w:tab w:val="clear" w:pos="4153"/>
                <w:tab w:val="clear" w:pos="8306"/>
              </w:tabs>
            </w:pPr>
            <w:r>
              <w:t>Safe use of system chemicals including inhibitors &amp; cleansing acids.</w:t>
            </w:r>
          </w:p>
          <w:p w:rsidR="00A62B20" w:rsidRDefault="00A62B20">
            <w:pPr>
              <w:pStyle w:val="Header"/>
              <w:tabs>
                <w:tab w:val="clear" w:pos="4153"/>
                <w:tab w:val="clear" w:pos="8306"/>
              </w:tabs>
            </w:pPr>
          </w:p>
          <w:p w:rsidR="00A62B20" w:rsidRDefault="00A62B20">
            <w:pPr>
              <w:pStyle w:val="Header"/>
              <w:tabs>
                <w:tab w:val="clear" w:pos="4153"/>
                <w:tab w:val="clear" w:pos="8306"/>
              </w:tabs>
            </w:pPr>
            <w:r>
              <w:t>Able to use skills, experience and knowledge to carry out service and repairs on unvented systems.</w:t>
            </w:r>
          </w:p>
          <w:p w:rsidR="000D578A" w:rsidRDefault="000D578A">
            <w:pPr>
              <w:pStyle w:val="Header"/>
              <w:tabs>
                <w:tab w:val="clear" w:pos="4153"/>
                <w:tab w:val="clear" w:pos="8306"/>
              </w:tabs>
            </w:pPr>
          </w:p>
          <w:p w:rsidR="000D578A" w:rsidRDefault="000D578A">
            <w:pPr>
              <w:pStyle w:val="Header"/>
              <w:tabs>
                <w:tab w:val="clear" w:pos="4153"/>
                <w:tab w:val="clear" w:pos="8306"/>
              </w:tabs>
            </w:pPr>
            <w:r>
              <w:t>The post holder will need to organise &amp; prioritise work in order to ensure appointments are achieved in order to satisfy customer requirements &amp; satisfactory delivery of service.</w:t>
            </w:r>
            <w:r w:rsidR="006A6CD4">
              <w:t xml:space="preserve"> Effectively communicate to customers the safe &amp; correct operation of gas appliances and the importance of regular servicing.</w:t>
            </w:r>
          </w:p>
          <w:p w:rsidR="006A6CD4" w:rsidRDefault="006A6CD4">
            <w:pPr>
              <w:pStyle w:val="Header"/>
              <w:tabs>
                <w:tab w:val="clear" w:pos="4153"/>
                <w:tab w:val="clear" w:pos="8306"/>
              </w:tabs>
            </w:pPr>
          </w:p>
          <w:p w:rsidR="000D578A" w:rsidRDefault="000D578A">
            <w:pPr>
              <w:pStyle w:val="Header"/>
              <w:tabs>
                <w:tab w:val="clear" w:pos="4153"/>
                <w:tab w:val="clear" w:pos="8306"/>
              </w:tabs>
            </w:pPr>
            <w:r>
              <w:t xml:space="preserve">The post holder will carry the responsibility of making judgements on the safety or otherwise of gas appliances &amp; their associated control systems. This will occasionally result in the need to isolate such systems from the gas and/or electricity supply as per the Gas Safety Unsafe Situations Procedure in order to safeguard life and/or property. The job holder may need to seek the guidance of their Supervisor in such situations. </w:t>
            </w:r>
          </w:p>
          <w:p w:rsidR="000D578A" w:rsidRDefault="000D578A">
            <w:pPr>
              <w:pStyle w:val="Header"/>
              <w:tabs>
                <w:tab w:val="clear" w:pos="4153"/>
                <w:tab w:val="clear" w:pos="8306"/>
              </w:tabs>
            </w:pPr>
          </w:p>
          <w:p w:rsidR="000D578A" w:rsidRDefault="000D578A">
            <w:pPr>
              <w:pStyle w:val="Heading1"/>
            </w:pPr>
            <w:r>
              <w:t>Consequences</w:t>
            </w:r>
          </w:p>
          <w:p w:rsidR="000D578A" w:rsidRDefault="000D578A">
            <w:r>
              <w:t>Potential short-term impact on service delivery and operational reputation.</w:t>
            </w:r>
          </w:p>
          <w:p w:rsidR="000D578A" w:rsidRDefault="000D578A"/>
          <w:p w:rsidR="000D578A" w:rsidRDefault="000D578A">
            <w:r>
              <w:t>Decisions will have an impact on the service delivered to customers.</w:t>
            </w:r>
          </w:p>
          <w:p w:rsidR="000D578A" w:rsidRDefault="000D578A"/>
          <w:p w:rsidR="000D578A" w:rsidRDefault="000D578A">
            <w:r>
              <w:t>Everyday decision making will be of a safety-critical nature, ie making judgements on the safety of gas burning appliances</w:t>
            </w:r>
            <w:r w:rsidR="00C60ED2">
              <w:t xml:space="preserve">, unvented hot water systems, </w:t>
            </w:r>
            <w:r>
              <w:t>and/or associated installation pipework in order to prevent the potential of gas build up</w:t>
            </w:r>
            <w:r w:rsidR="00C60ED2">
              <w:t xml:space="preserve">, </w:t>
            </w:r>
            <w:r>
              <w:t xml:space="preserve">potential for explosion, or carbon monoxide poisoning through unsafe appliance combustion.   </w:t>
            </w:r>
          </w:p>
          <w:p w:rsidR="000D578A" w:rsidRDefault="000D578A">
            <w:pPr>
              <w:rPr>
                <w:b/>
                <w:bCs/>
              </w:rPr>
            </w:pPr>
          </w:p>
        </w:tc>
      </w:tr>
      <w:tr w:rsidR="000D578A" w:rsidTr="00DA37BE">
        <w:trPr>
          <w:gridAfter w:val="1"/>
          <w:wAfter w:w="14" w:type="dxa"/>
          <w:cantSplit/>
          <w:trHeight w:val="71"/>
        </w:trPr>
        <w:tc>
          <w:tcPr>
            <w:tcW w:w="565" w:type="dxa"/>
          </w:tcPr>
          <w:p w:rsidR="000D578A" w:rsidRDefault="000D578A">
            <w:pPr>
              <w:rPr>
                <w:b/>
                <w:bCs/>
              </w:rPr>
            </w:pPr>
            <w:r>
              <w:rPr>
                <w:b/>
                <w:bCs/>
              </w:rPr>
              <w:lastRenderedPageBreak/>
              <w:t>7.</w:t>
            </w:r>
          </w:p>
        </w:tc>
        <w:tc>
          <w:tcPr>
            <w:tcW w:w="5622" w:type="dxa"/>
            <w:gridSpan w:val="6"/>
            <w:tcBorders>
              <w:right w:val="nil"/>
            </w:tcBorders>
          </w:tcPr>
          <w:p w:rsidR="000D578A" w:rsidRDefault="000D578A">
            <w:pPr>
              <w:rPr>
                <w:b/>
                <w:bCs/>
              </w:rPr>
            </w:pPr>
            <w:r>
              <w:rPr>
                <w:b/>
                <w:bCs/>
              </w:rPr>
              <w:t>RESOURCES – financial &amp; equipment</w:t>
            </w:r>
          </w:p>
          <w:p w:rsidR="000D578A" w:rsidRDefault="000D578A">
            <w:pPr>
              <w:tabs>
                <w:tab w:val="left" w:pos="1094"/>
                <w:tab w:val="left" w:pos="3134"/>
                <w:tab w:val="right" w:pos="6854"/>
              </w:tabs>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r>
              <w:rPr>
                <w:i/>
                <w:iCs/>
                <w:sz w:val="20"/>
              </w:rPr>
              <w:tab/>
            </w:r>
          </w:p>
          <w:p w:rsidR="000D578A" w:rsidRDefault="000D578A">
            <w:pPr>
              <w:pStyle w:val="Header"/>
              <w:tabs>
                <w:tab w:val="clear" w:pos="4153"/>
                <w:tab w:val="clear" w:pos="8306"/>
                <w:tab w:val="left" w:pos="5414"/>
                <w:tab w:val="right" w:pos="6854"/>
              </w:tabs>
              <w:rPr>
                <w:u w:val="single"/>
              </w:rPr>
            </w:pPr>
            <w:r>
              <w:rPr>
                <w:u w:val="single"/>
              </w:rPr>
              <w:t>Description</w:t>
            </w:r>
          </w:p>
          <w:p w:rsidR="000D578A" w:rsidRDefault="000D578A">
            <w:pPr>
              <w:pStyle w:val="Header"/>
              <w:tabs>
                <w:tab w:val="clear" w:pos="4153"/>
                <w:tab w:val="clear" w:pos="8306"/>
                <w:tab w:val="left" w:pos="5414"/>
                <w:tab w:val="right" w:pos="6854"/>
              </w:tabs>
            </w:pPr>
            <w:r>
              <w:t>Tools and Equipment</w:t>
            </w:r>
          </w:p>
          <w:p w:rsidR="000D578A" w:rsidRDefault="000D578A">
            <w:pPr>
              <w:pStyle w:val="Header"/>
              <w:tabs>
                <w:tab w:val="clear" w:pos="4153"/>
                <w:tab w:val="clear" w:pos="8306"/>
                <w:tab w:val="left" w:pos="5414"/>
                <w:tab w:val="right" w:pos="6854"/>
              </w:tabs>
            </w:pPr>
            <w:r>
              <w:t>Van stock materials</w:t>
            </w:r>
          </w:p>
          <w:p w:rsidR="000D578A" w:rsidRDefault="000D578A">
            <w:pPr>
              <w:pStyle w:val="Header"/>
              <w:tabs>
                <w:tab w:val="clear" w:pos="4153"/>
                <w:tab w:val="clear" w:pos="8306"/>
                <w:tab w:val="left" w:pos="5414"/>
                <w:tab w:val="right" w:pos="6854"/>
              </w:tabs>
            </w:pPr>
            <w:r>
              <w:t>Vehicle</w:t>
            </w:r>
          </w:p>
          <w:p w:rsidR="000D578A" w:rsidRDefault="000D578A">
            <w:pPr>
              <w:pStyle w:val="Header"/>
              <w:tabs>
                <w:tab w:val="clear" w:pos="4153"/>
                <w:tab w:val="clear" w:pos="8306"/>
                <w:tab w:val="left" w:pos="5414"/>
                <w:tab w:val="right" w:pos="6854"/>
              </w:tabs>
            </w:pPr>
            <w:r>
              <w:t>Test Equipment/onsite laptops/software</w:t>
            </w:r>
          </w:p>
          <w:p w:rsidR="000D578A" w:rsidRDefault="000D578A">
            <w:pPr>
              <w:pStyle w:val="Header"/>
              <w:tabs>
                <w:tab w:val="clear" w:pos="4153"/>
                <w:tab w:val="clear" w:pos="8306"/>
                <w:tab w:val="left" w:pos="5414"/>
                <w:tab w:val="right" w:pos="6854"/>
              </w:tabs>
            </w:pPr>
            <w:r>
              <w:t>Analyser Equipment</w:t>
            </w:r>
          </w:p>
          <w:p w:rsidR="000D578A" w:rsidRDefault="000D578A">
            <w:pPr>
              <w:pStyle w:val="Header"/>
              <w:tabs>
                <w:tab w:val="clear" w:pos="4153"/>
                <w:tab w:val="clear" w:pos="8306"/>
                <w:tab w:val="left" w:pos="5414"/>
                <w:tab w:val="right" w:pos="6854"/>
              </w:tabs>
            </w:pPr>
            <w:r>
              <w:t>Mobile technology equipment</w:t>
            </w:r>
          </w:p>
          <w:p w:rsidR="000D578A" w:rsidRDefault="000D578A">
            <w:pPr>
              <w:pStyle w:val="Header"/>
              <w:tabs>
                <w:tab w:val="clear" w:pos="4153"/>
                <w:tab w:val="clear" w:pos="8306"/>
                <w:tab w:val="left" w:pos="5414"/>
                <w:tab w:val="right" w:pos="6854"/>
              </w:tabs>
            </w:pPr>
            <w:r>
              <w:t>Cherry pickers ,specialist access equipment (occasional use)</w:t>
            </w:r>
            <w:r>
              <w:tab/>
            </w:r>
            <w:r>
              <w:tab/>
            </w:r>
            <w:r>
              <w:tab/>
            </w:r>
          </w:p>
          <w:p w:rsidR="000D578A" w:rsidRDefault="000D578A">
            <w:r>
              <w:t>Harnesses and lanyards</w:t>
            </w:r>
          </w:p>
        </w:tc>
        <w:tc>
          <w:tcPr>
            <w:tcW w:w="2329" w:type="dxa"/>
            <w:gridSpan w:val="3"/>
            <w:tcBorders>
              <w:left w:val="nil"/>
            </w:tcBorders>
          </w:tcPr>
          <w:p w:rsidR="000D578A" w:rsidRDefault="000D578A">
            <w:pPr>
              <w:rPr>
                <w:sz w:val="20"/>
              </w:rPr>
            </w:pPr>
          </w:p>
          <w:p w:rsidR="000D578A" w:rsidRDefault="000D578A">
            <w:pPr>
              <w:rPr>
                <w:sz w:val="20"/>
              </w:rPr>
            </w:pPr>
          </w:p>
          <w:p w:rsidR="000D578A" w:rsidRDefault="000D578A">
            <w:pPr>
              <w:rPr>
                <w:u w:val="single"/>
              </w:rPr>
            </w:pPr>
            <w:r>
              <w:rPr>
                <w:u w:val="single"/>
              </w:rPr>
              <w:t>Value</w:t>
            </w:r>
          </w:p>
          <w:p w:rsidR="000D578A" w:rsidRDefault="000D578A">
            <w:pPr>
              <w:pStyle w:val="Header"/>
              <w:tabs>
                <w:tab w:val="clear" w:pos="4153"/>
                <w:tab w:val="clear" w:pos="8306"/>
              </w:tabs>
            </w:pPr>
            <w:r>
              <w:t>£ 500</w:t>
            </w:r>
          </w:p>
          <w:p w:rsidR="000D578A" w:rsidRDefault="000D578A">
            <w:r>
              <w:t>£ 7000</w:t>
            </w:r>
          </w:p>
          <w:p w:rsidR="000D578A" w:rsidRDefault="000D578A">
            <w:r>
              <w:t>£ 17000</w:t>
            </w:r>
          </w:p>
          <w:p w:rsidR="000D578A" w:rsidRDefault="000D578A">
            <w:r>
              <w:t>£ 1500</w:t>
            </w:r>
          </w:p>
          <w:p w:rsidR="000D578A" w:rsidRDefault="000D578A">
            <w:r>
              <w:t>£ 500</w:t>
            </w:r>
          </w:p>
          <w:p w:rsidR="000D578A" w:rsidRDefault="000D578A">
            <w:r>
              <w:t>£ 300</w:t>
            </w:r>
          </w:p>
          <w:p w:rsidR="000D578A" w:rsidRDefault="000D578A">
            <w:r>
              <w:t>£ 20000</w:t>
            </w:r>
          </w:p>
          <w:p w:rsidR="000D578A" w:rsidRDefault="000D578A"/>
          <w:p w:rsidR="000D578A" w:rsidRDefault="000D578A">
            <w:r>
              <w:t>£ 200</w:t>
            </w:r>
          </w:p>
          <w:p w:rsidR="00DA37BE" w:rsidRDefault="00DA37BE"/>
        </w:tc>
      </w:tr>
      <w:tr w:rsidR="000D578A" w:rsidTr="00DA37BE">
        <w:trPr>
          <w:gridAfter w:val="1"/>
          <w:wAfter w:w="14" w:type="dxa"/>
        </w:trPr>
        <w:tc>
          <w:tcPr>
            <w:tcW w:w="565" w:type="dxa"/>
          </w:tcPr>
          <w:p w:rsidR="000D578A" w:rsidRDefault="000D578A">
            <w:pPr>
              <w:rPr>
                <w:b/>
                <w:bCs/>
              </w:rPr>
            </w:pPr>
            <w:r>
              <w:rPr>
                <w:b/>
                <w:bCs/>
              </w:rPr>
              <w:t>8.</w:t>
            </w:r>
          </w:p>
        </w:tc>
        <w:tc>
          <w:tcPr>
            <w:tcW w:w="7951" w:type="dxa"/>
            <w:gridSpan w:val="9"/>
          </w:tcPr>
          <w:p w:rsidR="000D578A" w:rsidRDefault="000D578A">
            <w:pPr>
              <w:rPr>
                <w:b/>
                <w:bCs/>
              </w:rPr>
            </w:pPr>
            <w:r>
              <w:rPr>
                <w:b/>
                <w:bCs/>
              </w:rPr>
              <w:t>WORK ENVIRONMENT – work demands, physical demands, working conditions &amp; work context</w:t>
            </w:r>
          </w:p>
          <w:p w:rsidR="00DA37BE" w:rsidRDefault="00DA37BE">
            <w:pPr>
              <w:rPr>
                <w:b/>
                <w:bCs/>
              </w:rPr>
            </w:pPr>
          </w:p>
          <w:p w:rsidR="000D578A" w:rsidRDefault="000D578A">
            <w:pPr>
              <w:pStyle w:val="Heading1"/>
            </w:pPr>
            <w:r>
              <w:t>Work Demands</w:t>
            </w:r>
          </w:p>
          <w:p w:rsidR="000D578A" w:rsidRDefault="000D578A">
            <w:r>
              <w:t>The job is subject to undertaking routine servicing work, and reacting to emergency works at Local Authority properties. The job is subject to meeting appointments made by others.</w:t>
            </w:r>
          </w:p>
          <w:p w:rsidR="000D578A" w:rsidRDefault="000D578A"/>
          <w:p w:rsidR="000D578A" w:rsidRDefault="000D578A">
            <w:r>
              <w:t>Although some of the work is planned, quite a lot of the work is done on a reactive basis, such as ‘Servicing Door Knocking’ and the post holder has to organise their work in order to meet the demands put on them</w:t>
            </w:r>
            <w:r w:rsidR="006A6CD4">
              <w:t>, arrange re-book appointments</w:t>
            </w:r>
            <w:r>
              <w:t xml:space="preserve"> </w:t>
            </w:r>
            <w:r w:rsidR="00A76414">
              <w:t xml:space="preserve">as necessary, </w:t>
            </w:r>
            <w:r>
              <w:t>and make arrangements via their Supervisor if these cannot be met.</w:t>
            </w:r>
          </w:p>
          <w:p w:rsidR="000D578A" w:rsidRDefault="000D578A"/>
          <w:p w:rsidR="000D578A" w:rsidRDefault="000D578A">
            <w:r>
              <w:t>Participate in the Gas/Heating Breakdown Call-out/standby rota for evenings, weekends and Bank holidays if and when required</w:t>
            </w:r>
            <w:r w:rsidRPr="00DA37BE">
              <w:t>. Must have a flexible approach to working hours, and at the request of the</w:t>
            </w:r>
            <w:r>
              <w:t xml:space="preserve"> Supervisor, work out-of-normal-hours to assist with completion of gas servicing/breakdown work</w:t>
            </w:r>
            <w:r w:rsidR="004B74ED">
              <w:t>, for example, during periods of excessively high workload</w:t>
            </w:r>
            <w:r>
              <w:t>.</w:t>
            </w:r>
          </w:p>
          <w:p w:rsidR="000D578A" w:rsidRDefault="000D578A"/>
          <w:p w:rsidR="000D578A" w:rsidRDefault="000D578A">
            <w:pPr>
              <w:pStyle w:val="Heading1"/>
            </w:pPr>
            <w:r>
              <w:t>Physical demands</w:t>
            </w:r>
          </w:p>
          <w:p w:rsidR="000D578A" w:rsidRDefault="000D578A">
            <w:r>
              <w:t xml:space="preserve">The work is of a physical nature and the post holder is expected to climb ladders, work at height, </w:t>
            </w:r>
            <w:r w:rsidR="004A5690">
              <w:t>and work</w:t>
            </w:r>
            <w:r>
              <w:t xml:space="preserve"> under floors and spend most of the day standing, kneeling, walking and occasionally lifting.</w:t>
            </w:r>
            <w:r w:rsidR="004E01A4">
              <w:t xml:space="preserve"> </w:t>
            </w:r>
          </w:p>
          <w:p w:rsidR="000D578A" w:rsidRDefault="000D578A">
            <w:r>
              <w:t>The works are carrie</w:t>
            </w:r>
            <w:r w:rsidR="004A5690">
              <w:t>d out by qualified trade’s person</w:t>
            </w:r>
            <w:r>
              <w:t xml:space="preserve"> and requires</w:t>
            </w:r>
            <w:r w:rsidR="004A5690">
              <w:t xml:space="preserve"> a high level</w:t>
            </w:r>
            <w:r>
              <w:t xml:space="preserve"> of concentration.</w:t>
            </w:r>
          </w:p>
          <w:p w:rsidR="000D578A" w:rsidRDefault="000D578A"/>
          <w:p w:rsidR="000D578A" w:rsidRDefault="000D578A">
            <w:pPr>
              <w:pStyle w:val="Heading1"/>
            </w:pPr>
            <w:r>
              <w:t>Working conditions</w:t>
            </w:r>
          </w:p>
          <w:p w:rsidR="000D578A" w:rsidRDefault="000D578A">
            <w:r>
              <w:t>The post holder is required to work in various conditions such as dirty or empty properties which may have no heating and on occasion, no natural light.</w:t>
            </w:r>
            <w:r w:rsidR="00416B52">
              <w:t xml:space="preserve"> </w:t>
            </w:r>
            <w:r>
              <w:t>On occasions, some of the conditions can be cramped</w:t>
            </w:r>
            <w:r w:rsidR="004E01A4">
              <w:t xml:space="preserve"> / confined spaces </w:t>
            </w:r>
            <w:r>
              <w:t>when accessing boilers/components fitted in airing cupboards etc. The post holder is also required to work outside in all weather conditions</w:t>
            </w:r>
            <w:r w:rsidR="00B57D77">
              <w:t xml:space="preserve"> including working at height</w:t>
            </w:r>
            <w:r>
              <w:t xml:space="preserve"> on a regular basis, for example, undertaking work on flues/terminals, routing of condensate pipe-work,</w:t>
            </w:r>
            <w:r w:rsidR="0035593E">
              <w:t xml:space="preserve"> unvented systems carrying out</w:t>
            </w:r>
            <w:r>
              <w:t xml:space="preserve"> pressure-relief pipework etc. The post holder must be able to remove/replace floor-boards as necessary in order to gain access to gas/water pipework. Also able to undertake simple finishing-off/making-good of brickwork or plastering around pipes/flues</w:t>
            </w:r>
            <w:r w:rsidR="00F40727">
              <w:t>, occasional use of abrasive wheel</w:t>
            </w:r>
            <w:r>
              <w:t xml:space="preserve"> as &amp; when required.</w:t>
            </w:r>
          </w:p>
          <w:p w:rsidR="000D578A" w:rsidRDefault="000D578A"/>
          <w:p w:rsidR="000D578A" w:rsidRDefault="000D578A">
            <w:pPr>
              <w:pStyle w:val="Heading1"/>
            </w:pPr>
            <w:r>
              <w:t>Work context</w:t>
            </w:r>
          </w:p>
          <w:p w:rsidR="000D578A" w:rsidRDefault="000D578A">
            <w:r>
              <w:t>The post holder spends the majority of their time working on their own in occupied properties where they may occasionally be at risk of both physical abuse and aggressive behaviours from the occupants.</w:t>
            </w:r>
          </w:p>
          <w:p w:rsidR="000D578A" w:rsidRDefault="000D578A">
            <w:r>
              <w:t xml:space="preserve">Work must be carried out within the procedures set out in the Safety Method Statements and the post holder must work within the ‘Duty of Care’ of employees to all Health &amp; Safety legislation appropriate to the post and towards colleagues, customers and the general public. For example exercising due care when working at height/roof work when carrying out work on flues, &amp; working safely on appliances/components where the nominal voltage exceeds the standard 230v. Ensure that all accidents and near misses are reported when they happen &amp; Personal Protective Equipment is used as necessary. </w:t>
            </w:r>
          </w:p>
          <w:p w:rsidR="000D578A" w:rsidRDefault="000D578A"/>
          <w:p w:rsidR="000D578A" w:rsidRDefault="000D578A">
            <w:r>
              <w:t>Ensure employees compliance within the Health &amp; Safety at Work Act 1974.</w:t>
            </w:r>
          </w:p>
          <w:p w:rsidR="000D578A" w:rsidRDefault="000D578A"/>
          <w:p w:rsidR="000D578A" w:rsidRDefault="000D578A">
            <w:r>
              <w:t>Able to work at heights when required and recognise and use any necessary safety equipment.</w:t>
            </w:r>
          </w:p>
          <w:p w:rsidR="000D578A" w:rsidRDefault="000D578A">
            <w:pPr>
              <w:rPr>
                <w:b/>
                <w:bCs/>
              </w:rPr>
            </w:pPr>
          </w:p>
        </w:tc>
      </w:tr>
      <w:tr w:rsidR="000D578A" w:rsidTr="00DA37BE">
        <w:trPr>
          <w:gridAfter w:val="1"/>
          <w:wAfter w:w="14" w:type="dxa"/>
        </w:trPr>
        <w:tc>
          <w:tcPr>
            <w:tcW w:w="565" w:type="dxa"/>
            <w:tcBorders>
              <w:bottom w:val="single" w:sz="4" w:space="0" w:color="auto"/>
            </w:tcBorders>
          </w:tcPr>
          <w:p w:rsidR="000D578A" w:rsidRDefault="000D578A">
            <w:pPr>
              <w:rPr>
                <w:b/>
                <w:bCs/>
              </w:rPr>
            </w:pPr>
            <w:r>
              <w:rPr>
                <w:b/>
                <w:bCs/>
              </w:rPr>
              <w:t>9.</w:t>
            </w:r>
          </w:p>
          <w:p w:rsidR="000D578A" w:rsidRDefault="000D578A">
            <w:pPr>
              <w:rPr>
                <w:b/>
                <w:bCs/>
              </w:rPr>
            </w:pPr>
          </w:p>
        </w:tc>
        <w:tc>
          <w:tcPr>
            <w:tcW w:w="7951" w:type="dxa"/>
            <w:gridSpan w:val="9"/>
            <w:tcBorders>
              <w:bottom w:val="single" w:sz="4" w:space="0" w:color="auto"/>
            </w:tcBorders>
          </w:tcPr>
          <w:p w:rsidR="000D578A" w:rsidRDefault="000D578A">
            <w:pPr>
              <w:rPr>
                <w:b/>
                <w:bCs/>
              </w:rPr>
            </w:pPr>
            <w:r>
              <w:rPr>
                <w:b/>
                <w:bCs/>
              </w:rPr>
              <w:t>KNOWLEDGE &amp; SKILLS</w:t>
            </w:r>
          </w:p>
          <w:p w:rsidR="000D578A" w:rsidRDefault="000D578A">
            <w:pPr>
              <w:rPr>
                <w:b/>
                <w:bCs/>
              </w:rPr>
            </w:pPr>
          </w:p>
          <w:p w:rsidR="000D578A" w:rsidRDefault="000D578A">
            <w:r>
              <w:t>Apprentice trained Gas/Heating engineer, or a</w:t>
            </w:r>
            <w:r w:rsidR="004A5690">
              <w:t xml:space="preserve">lternatively, is able to </w:t>
            </w:r>
            <w:r>
              <w:t>demonstrate satisfying the requirements of alternative industry-approved training/assessment, &amp; is able to demonstrate experience of working to relevant Industry Work Standards/Regulations.</w:t>
            </w:r>
          </w:p>
          <w:p w:rsidR="000D578A" w:rsidRDefault="000D578A"/>
          <w:p w:rsidR="000D578A" w:rsidRDefault="000D578A">
            <w:pPr>
              <w:pStyle w:val="Header"/>
              <w:tabs>
                <w:tab w:val="clear" w:pos="4153"/>
                <w:tab w:val="clear" w:pos="8306"/>
              </w:tabs>
            </w:pPr>
            <w:r>
              <w:t>Education and Training to NVQ level 3 in Plumbing/Heating or equivalent</w:t>
            </w:r>
          </w:p>
          <w:p w:rsidR="000D578A" w:rsidRDefault="000D578A">
            <w:pPr>
              <w:pStyle w:val="Header"/>
              <w:tabs>
                <w:tab w:val="clear" w:pos="4153"/>
                <w:tab w:val="clear" w:pos="8306"/>
              </w:tabs>
            </w:pPr>
          </w:p>
          <w:p w:rsidR="000D578A" w:rsidRDefault="000D578A">
            <w:pPr>
              <w:pStyle w:val="Header"/>
              <w:tabs>
                <w:tab w:val="clear" w:pos="4153"/>
                <w:tab w:val="clear" w:pos="8306"/>
              </w:tabs>
            </w:pPr>
            <w:r>
              <w:t>ACS / Gas-safe Registration or Certification</w:t>
            </w:r>
          </w:p>
          <w:p w:rsidR="004B74ED" w:rsidRDefault="004B74ED">
            <w:pPr>
              <w:pStyle w:val="Header"/>
              <w:tabs>
                <w:tab w:val="clear" w:pos="4153"/>
                <w:tab w:val="clear" w:pos="8306"/>
              </w:tabs>
            </w:pPr>
          </w:p>
          <w:p w:rsidR="004B74ED" w:rsidRDefault="004B74ED">
            <w:pPr>
              <w:pStyle w:val="Header"/>
              <w:tabs>
                <w:tab w:val="clear" w:pos="4153"/>
                <w:tab w:val="clear" w:pos="8306"/>
              </w:tabs>
            </w:pPr>
            <w:r>
              <w:t>Energy Efficiency Training / Certification</w:t>
            </w:r>
          </w:p>
          <w:p w:rsidR="000D578A" w:rsidRDefault="000D578A">
            <w:pPr>
              <w:pStyle w:val="Header"/>
              <w:tabs>
                <w:tab w:val="clear" w:pos="4153"/>
                <w:tab w:val="clear" w:pos="8306"/>
              </w:tabs>
            </w:pPr>
          </w:p>
          <w:p w:rsidR="000D578A" w:rsidRDefault="000D578A">
            <w:pPr>
              <w:pStyle w:val="Header"/>
              <w:tabs>
                <w:tab w:val="left" w:pos="720"/>
              </w:tabs>
            </w:pPr>
            <w:r>
              <w:t>A working understanding of both Part “L” and Part “P” of the Building Regulations.</w:t>
            </w:r>
          </w:p>
          <w:p w:rsidR="004A5690" w:rsidRDefault="004A5690">
            <w:pPr>
              <w:pStyle w:val="Header"/>
              <w:tabs>
                <w:tab w:val="left" w:pos="720"/>
              </w:tabs>
            </w:pPr>
          </w:p>
          <w:p w:rsidR="004A5690" w:rsidRPr="00322A93" w:rsidRDefault="004A5690">
            <w:pPr>
              <w:pStyle w:val="Header"/>
              <w:tabs>
                <w:tab w:val="left" w:pos="720"/>
              </w:tabs>
              <w:rPr>
                <w:color w:val="000000" w:themeColor="text1"/>
              </w:rPr>
            </w:pPr>
            <w:r w:rsidRPr="00322A93">
              <w:rPr>
                <w:color w:val="000000" w:themeColor="text1"/>
              </w:rPr>
              <w:t>Knowledge of ACOPS L8 (Legionella)</w:t>
            </w:r>
          </w:p>
          <w:p w:rsidR="000D578A" w:rsidRDefault="000D578A">
            <w:pPr>
              <w:pStyle w:val="Header"/>
              <w:tabs>
                <w:tab w:val="clear" w:pos="4153"/>
                <w:tab w:val="clear" w:pos="8306"/>
              </w:tabs>
            </w:pPr>
          </w:p>
          <w:p w:rsidR="000D578A" w:rsidRDefault="000D578A">
            <w:pPr>
              <w:pStyle w:val="Header"/>
              <w:tabs>
                <w:tab w:val="clear" w:pos="4153"/>
                <w:tab w:val="clear" w:pos="8306"/>
              </w:tabs>
            </w:pPr>
            <w:r>
              <w:t xml:space="preserve">Knowledge of Safe/Positive Electrical Isolation Procedures. </w:t>
            </w:r>
          </w:p>
          <w:p w:rsidR="000D578A" w:rsidRDefault="000D578A">
            <w:pPr>
              <w:pStyle w:val="Header"/>
              <w:tabs>
                <w:tab w:val="clear" w:pos="4153"/>
                <w:tab w:val="clear" w:pos="8306"/>
              </w:tabs>
            </w:pPr>
          </w:p>
          <w:p w:rsidR="000D578A" w:rsidRDefault="000D578A">
            <w:pPr>
              <w:pStyle w:val="Header"/>
              <w:tabs>
                <w:tab w:val="clear" w:pos="4153"/>
                <w:tab w:val="clear" w:pos="8306"/>
              </w:tabs>
            </w:pPr>
            <w:r>
              <w:t>Undertaken Asbestos awareness training.</w:t>
            </w:r>
          </w:p>
          <w:p w:rsidR="000D578A" w:rsidRDefault="000D578A">
            <w:pPr>
              <w:pStyle w:val="Header"/>
              <w:tabs>
                <w:tab w:val="clear" w:pos="4153"/>
                <w:tab w:val="clear" w:pos="8306"/>
              </w:tabs>
            </w:pPr>
          </w:p>
          <w:p w:rsidR="000D578A" w:rsidRDefault="000D578A">
            <w:pPr>
              <w:pStyle w:val="Header"/>
              <w:tabs>
                <w:tab w:val="clear" w:pos="4153"/>
                <w:tab w:val="clear" w:pos="8306"/>
              </w:tabs>
            </w:pPr>
            <w:r>
              <w:t>Knowledge of Health &amp; Safety Procedures in relation to gas &amp; electrical work &amp; pipework installations within the general Building Industry</w:t>
            </w:r>
          </w:p>
          <w:p w:rsidR="000D578A" w:rsidRDefault="000D578A">
            <w:pPr>
              <w:pStyle w:val="Header"/>
              <w:tabs>
                <w:tab w:val="clear" w:pos="4153"/>
                <w:tab w:val="clear" w:pos="8306"/>
              </w:tabs>
            </w:pPr>
          </w:p>
          <w:p w:rsidR="000D578A" w:rsidRDefault="000D578A">
            <w:pPr>
              <w:pStyle w:val="Header"/>
              <w:tabs>
                <w:tab w:val="clear" w:pos="4153"/>
                <w:tab w:val="clear" w:pos="8306"/>
              </w:tabs>
            </w:pPr>
            <w:r>
              <w:t>Ability to work at heights &amp; suitably trained in use of access equipment</w:t>
            </w:r>
            <w:r w:rsidR="004E01A4">
              <w:t>, incl. ‘Cherry Picker’ &amp; Fall Arrest equipment.</w:t>
            </w:r>
          </w:p>
          <w:p w:rsidR="000D578A" w:rsidRDefault="000D578A">
            <w:pPr>
              <w:pStyle w:val="Header"/>
              <w:tabs>
                <w:tab w:val="clear" w:pos="4153"/>
                <w:tab w:val="clear" w:pos="8306"/>
              </w:tabs>
            </w:pPr>
          </w:p>
          <w:p w:rsidR="000D578A" w:rsidRDefault="000D578A">
            <w:pPr>
              <w:pStyle w:val="Header"/>
              <w:tabs>
                <w:tab w:val="clear" w:pos="4153"/>
                <w:tab w:val="clear" w:pos="8306"/>
              </w:tabs>
            </w:pPr>
            <w:r>
              <w:t>Full Driving Licence relevant to the vehicles used and weight restrictions</w:t>
            </w:r>
          </w:p>
          <w:p w:rsidR="000D578A" w:rsidRDefault="000D578A">
            <w:pPr>
              <w:pStyle w:val="Header"/>
              <w:tabs>
                <w:tab w:val="clear" w:pos="4153"/>
                <w:tab w:val="clear" w:pos="8306"/>
              </w:tabs>
            </w:pPr>
          </w:p>
          <w:p w:rsidR="000D578A" w:rsidRDefault="000D578A">
            <w:pPr>
              <w:pStyle w:val="Header"/>
              <w:tabs>
                <w:tab w:val="clear" w:pos="4153"/>
                <w:tab w:val="clear" w:pos="8306"/>
              </w:tabs>
            </w:pPr>
            <w:r>
              <w:t>Working knowledge of “Electricity at Work Regulations 1985”</w:t>
            </w:r>
          </w:p>
          <w:p w:rsidR="000D578A" w:rsidRDefault="000D578A">
            <w:pPr>
              <w:pStyle w:val="Header"/>
              <w:tabs>
                <w:tab w:val="clear" w:pos="4153"/>
                <w:tab w:val="clear" w:pos="8306"/>
              </w:tabs>
            </w:pPr>
          </w:p>
          <w:p w:rsidR="000D578A" w:rsidRDefault="000D578A">
            <w:pPr>
              <w:pStyle w:val="Header"/>
              <w:tabs>
                <w:tab w:val="clear" w:pos="4153"/>
                <w:tab w:val="clear" w:pos="8306"/>
              </w:tabs>
            </w:pPr>
            <w:r>
              <w:t>The ability to complete and submit accurate worksheets, documents and associated paperwork on time and when necessary</w:t>
            </w:r>
          </w:p>
          <w:p w:rsidR="000D578A" w:rsidRDefault="000D578A">
            <w:pPr>
              <w:pStyle w:val="Header"/>
              <w:tabs>
                <w:tab w:val="clear" w:pos="4153"/>
                <w:tab w:val="clear" w:pos="8306"/>
              </w:tabs>
            </w:pPr>
          </w:p>
          <w:p w:rsidR="00566049" w:rsidRDefault="000D578A">
            <w:pPr>
              <w:pStyle w:val="Header"/>
              <w:tabs>
                <w:tab w:val="clear" w:pos="4153"/>
                <w:tab w:val="clear" w:pos="8306"/>
              </w:tabs>
            </w:pPr>
            <w:r>
              <w:t xml:space="preserve">The ability and experience to carry out site-based Risk Assessments </w:t>
            </w:r>
          </w:p>
          <w:p w:rsidR="000D578A" w:rsidRDefault="000D578A">
            <w:pPr>
              <w:pStyle w:val="Header"/>
              <w:tabs>
                <w:tab w:val="clear" w:pos="4153"/>
                <w:tab w:val="clear" w:pos="8306"/>
              </w:tabs>
            </w:pPr>
            <w:r>
              <w:t>and awareness of safe systems of work</w:t>
            </w:r>
          </w:p>
          <w:p w:rsidR="00566049" w:rsidRDefault="00566049">
            <w:pPr>
              <w:pStyle w:val="Header"/>
              <w:tabs>
                <w:tab w:val="clear" w:pos="4153"/>
                <w:tab w:val="clear" w:pos="8306"/>
              </w:tabs>
            </w:pPr>
          </w:p>
          <w:p w:rsidR="00566049" w:rsidRDefault="00566049">
            <w:pPr>
              <w:pStyle w:val="Header"/>
              <w:tabs>
                <w:tab w:val="clear" w:pos="4153"/>
                <w:tab w:val="clear" w:pos="8306"/>
              </w:tabs>
            </w:pPr>
            <w:r>
              <w:t>Undertaken COSHH assessment training.</w:t>
            </w:r>
          </w:p>
          <w:p w:rsidR="000D578A" w:rsidRDefault="000D578A">
            <w:pPr>
              <w:rPr>
                <w:b/>
                <w:bCs/>
              </w:rPr>
            </w:pPr>
          </w:p>
        </w:tc>
      </w:tr>
      <w:tr w:rsidR="000D578A" w:rsidTr="00DA37BE">
        <w:trPr>
          <w:gridAfter w:val="1"/>
          <w:wAfter w:w="14" w:type="dxa"/>
          <w:cantSplit/>
          <w:trHeight w:val="2001"/>
        </w:trPr>
        <w:tc>
          <w:tcPr>
            <w:tcW w:w="565" w:type="dxa"/>
            <w:tcBorders>
              <w:bottom w:val="single" w:sz="4" w:space="0" w:color="auto"/>
            </w:tcBorders>
          </w:tcPr>
          <w:p w:rsidR="000D578A" w:rsidRDefault="000D578A">
            <w:pPr>
              <w:rPr>
                <w:b/>
                <w:bCs/>
              </w:rPr>
            </w:pPr>
            <w:r>
              <w:rPr>
                <w:b/>
                <w:bCs/>
              </w:rPr>
              <w:t>10.</w:t>
            </w:r>
          </w:p>
        </w:tc>
        <w:tc>
          <w:tcPr>
            <w:tcW w:w="7951" w:type="dxa"/>
            <w:gridSpan w:val="9"/>
            <w:tcBorders>
              <w:bottom w:val="single" w:sz="4" w:space="0" w:color="auto"/>
            </w:tcBorders>
          </w:tcPr>
          <w:p w:rsidR="000D578A" w:rsidRDefault="000D578A">
            <w:pPr>
              <w:rPr>
                <w:b/>
                <w:bCs/>
              </w:rPr>
            </w:pPr>
            <w:r>
              <w:rPr>
                <w:b/>
                <w:bCs/>
              </w:rPr>
              <w:t>Position of Job in Organisation Structure</w:t>
            </w:r>
          </w:p>
          <w:p w:rsidR="000D578A" w:rsidRDefault="000D578A">
            <w:pPr>
              <w:rPr>
                <w:b/>
                <w:bCs/>
              </w:rPr>
            </w:pP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tblGrid>
            <w:tr w:rsidR="000D578A">
              <w:trPr>
                <w:trHeight w:val="410"/>
              </w:trPr>
              <w:tc>
                <w:tcPr>
                  <w:tcW w:w="3475" w:type="dxa"/>
                </w:tcPr>
                <w:p w:rsidR="000D578A" w:rsidRDefault="000D578A">
                  <w:r>
                    <w:t>Job Reports to:</w:t>
                  </w:r>
                </w:p>
                <w:p w:rsidR="000D578A" w:rsidRDefault="004B74ED">
                  <w:r>
                    <w:t xml:space="preserve">Heating </w:t>
                  </w:r>
                  <w:r w:rsidR="000D578A">
                    <w:t>Supervisor</w:t>
                  </w:r>
                </w:p>
                <w:p w:rsidR="000D578A" w:rsidRDefault="004A5690">
                  <w:r>
                    <w:rPr>
                      <w:b/>
                      <w:bCs/>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916940</wp:posOffset>
                            </wp:positionH>
                            <wp:positionV relativeFrom="paragraph">
                              <wp:posOffset>168275</wp:posOffset>
                            </wp:positionV>
                            <wp:extent cx="3810" cy="147955"/>
                            <wp:effectExtent l="6350" t="11430" r="8890" b="12065"/>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 cy="147955"/>
                                    </a:xfrm>
                                    <a:custGeom>
                                      <a:avLst/>
                                      <a:gdLst>
                                        <a:gd name="T0" fmla="*/ 0 w 6"/>
                                        <a:gd name="T1" fmla="*/ 0 h 233"/>
                                        <a:gd name="T2" fmla="*/ 6 w 6"/>
                                        <a:gd name="T3" fmla="*/ 233 h 233"/>
                                      </a:gdLst>
                                      <a:ahLst/>
                                      <a:cxnLst>
                                        <a:cxn ang="0">
                                          <a:pos x="T0" y="T1"/>
                                        </a:cxn>
                                        <a:cxn ang="0">
                                          <a:pos x="T2" y="T3"/>
                                        </a:cxn>
                                      </a:cxnLst>
                                      <a:rect l="0" t="0" r="r" b="b"/>
                                      <a:pathLst>
                                        <a:path w="6" h="233">
                                          <a:moveTo>
                                            <a:pt x="0" y="0"/>
                                          </a:moveTo>
                                          <a:lnTo>
                                            <a:pt x="6" y="23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6BFAA3" id="Freeform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2.2pt,13.25pt,72.5pt,24.9pt" coordsize="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" filled="f">
                            <v:path arrowok="t" o:connecttype="custom" o:connectlocs="0,0;3810,147955" o:connectangles="0,0"/>
                          </v:polyline>
                        </w:pict>
                      </mc:Fallback>
                    </mc:AlternateContent>
                  </w:r>
                </w:p>
              </w:tc>
            </w:tr>
          </w:tbl>
          <w:p w:rsidR="000D578A" w:rsidRDefault="004A5690">
            <w:pPr>
              <w:rPr>
                <w:b/>
                <w:bCs/>
              </w:rPr>
            </w:pPr>
            <w:r>
              <w:rPr>
                <w:b/>
                <w:bCs/>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764540</wp:posOffset>
                      </wp:positionH>
                      <wp:positionV relativeFrom="paragraph">
                        <wp:posOffset>134620</wp:posOffset>
                      </wp:positionV>
                      <wp:extent cx="4445" cy="213360"/>
                      <wp:effectExtent l="6985" t="6985" r="7620" b="8255"/>
                      <wp:wrapNone/>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 cy="213360"/>
                              </a:xfrm>
                              <a:custGeom>
                                <a:avLst/>
                                <a:gdLst>
                                  <a:gd name="T0" fmla="*/ 7 w 7"/>
                                  <a:gd name="T1" fmla="*/ 0 h 336"/>
                                  <a:gd name="T2" fmla="*/ 0 w 7"/>
                                  <a:gd name="T3" fmla="*/ 336 h 336"/>
                                </a:gdLst>
                                <a:ahLst/>
                                <a:cxnLst>
                                  <a:cxn ang="0">
                                    <a:pos x="T0" y="T1"/>
                                  </a:cxn>
                                  <a:cxn ang="0">
                                    <a:pos x="T2" y="T3"/>
                                  </a:cxn>
                                </a:cxnLst>
                                <a:rect l="0" t="0" r="r" b="b"/>
                                <a:pathLst>
                                  <a:path w="7" h="336">
                                    <a:moveTo>
                                      <a:pt x="7" y="0"/>
                                    </a:moveTo>
                                    <a:lnTo>
                                      <a:pt x="0" y="3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4E8F82" id="Freeform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0.55pt,10.6pt,60.2pt,27.4pt" coordsize="7,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" filled="f">
                      <v:path arrowok="t" o:connecttype="custom" o:connectlocs="4445,0;0,213360" o:connectangles="0,0"/>
                    </v:polyline>
                  </w:pict>
                </mc:Fallback>
              </mc:AlternateContent>
            </w:r>
            <w:r>
              <w:rPr>
                <w:b/>
                <w:bCs/>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3133090</wp:posOffset>
                      </wp:positionH>
                      <wp:positionV relativeFrom="paragraph">
                        <wp:posOffset>131445</wp:posOffset>
                      </wp:positionV>
                      <wp:extent cx="0" cy="212725"/>
                      <wp:effectExtent l="13335" t="13335" r="5715" b="12065"/>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12725"/>
                              </a:xfrm>
                              <a:custGeom>
                                <a:avLst/>
                                <a:gdLst>
                                  <a:gd name="T0" fmla="*/ 0 w 1"/>
                                  <a:gd name="T1" fmla="*/ 0 h 335"/>
                                  <a:gd name="T2" fmla="*/ 0 w 1"/>
                                  <a:gd name="T3" fmla="*/ 335 h 335"/>
                                </a:gdLst>
                                <a:ahLst/>
                                <a:cxnLst>
                                  <a:cxn ang="0">
                                    <a:pos x="T0" y="T1"/>
                                  </a:cxn>
                                  <a:cxn ang="0">
                                    <a:pos x="T2" y="T3"/>
                                  </a:cxn>
                                </a:cxnLst>
                                <a:rect l="0" t="0" r="r" b="b"/>
                                <a:pathLst>
                                  <a:path w="1" h="335">
                                    <a:moveTo>
                                      <a:pt x="0" y="0"/>
                                    </a:moveTo>
                                    <a:lnTo>
                                      <a:pt x="0" y="33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46A6E" id="Freeform 2" o:spid="_x0000_s1026" style="position:absolute;margin-left:246.7pt;margin-top:10.35pt;width:0;height:1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" path="m,l,335e" filled="f">
                      <v:path arrowok="t" o:connecttype="custom" o:connectlocs="0,0;0,212725" o:connectangles="0,0"/>
                    </v:shape>
                  </w:pict>
                </mc:Fallback>
              </mc:AlternateContent>
            </w:r>
            <w:r>
              <w:rPr>
                <w:b/>
                <w:bCs/>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770890</wp:posOffset>
                      </wp:positionH>
                      <wp:positionV relativeFrom="paragraph">
                        <wp:posOffset>133350</wp:posOffset>
                      </wp:positionV>
                      <wp:extent cx="2362200" cy="0"/>
                      <wp:effectExtent l="13335" t="5715" r="571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23D5F"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10.5pt" to="246.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ev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"/>
                  </w:pict>
                </mc:Fallback>
              </mc:AlternateContent>
            </w:r>
          </w:p>
          <w:p w:rsidR="000D578A" w:rsidRDefault="000D578A">
            <w:pPr>
              <w:rPr>
                <w:b/>
                <w:bCs/>
              </w:rPr>
            </w:pPr>
          </w:p>
          <w:tbl>
            <w:tblPr>
              <w:tblW w:w="0" w:type="auto"/>
              <w:tblInd w:w="608" w:type="dxa"/>
              <w:tblBorders>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8"/>
              <w:gridCol w:w="699"/>
              <w:gridCol w:w="4673"/>
            </w:tblGrid>
            <w:tr w:rsidR="000D578A">
              <w:trPr>
                <w:trHeight w:val="410"/>
              </w:trPr>
              <w:tc>
                <w:tcPr>
                  <w:tcW w:w="1338" w:type="dxa"/>
                  <w:tcBorders>
                    <w:top w:val="single" w:sz="4" w:space="0" w:color="auto"/>
                    <w:bottom w:val="single" w:sz="4" w:space="0" w:color="auto"/>
                  </w:tcBorders>
                </w:tcPr>
                <w:p w:rsidR="000D578A" w:rsidRDefault="000D578A">
                  <w:pPr>
                    <w:pStyle w:val="Header"/>
                    <w:tabs>
                      <w:tab w:val="clear" w:pos="4153"/>
                      <w:tab w:val="clear" w:pos="8306"/>
                    </w:tabs>
                  </w:pPr>
                  <w:r>
                    <w:t>THIS JOB</w:t>
                  </w:r>
                </w:p>
                <w:p w:rsidR="000D578A" w:rsidRDefault="000D578A">
                  <w:pPr>
                    <w:pStyle w:val="Header"/>
                    <w:tabs>
                      <w:tab w:val="clear" w:pos="4153"/>
                      <w:tab w:val="clear" w:pos="8306"/>
                    </w:tabs>
                  </w:pPr>
                </w:p>
              </w:tc>
              <w:tc>
                <w:tcPr>
                  <w:tcW w:w="699" w:type="dxa"/>
                </w:tcPr>
                <w:p w:rsidR="000D578A" w:rsidRDefault="000D578A">
                  <w:pPr>
                    <w:rPr>
                      <w:b/>
                      <w:bCs/>
                    </w:rPr>
                  </w:pPr>
                </w:p>
              </w:tc>
              <w:tc>
                <w:tcPr>
                  <w:tcW w:w="4673" w:type="dxa"/>
                  <w:tcBorders>
                    <w:top w:val="single" w:sz="4" w:space="0" w:color="auto"/>
                    <w:bottom w:val="single" w:sz="4" w:space="0" w:color="auto"/>
                  </w:tcBorders>
                </w:tcPr>
                <w:p w:rsidR="000D578A" w:rsidRDefault="000D578A">
                  <w:pPr>
                    <w:pStyle w:val="Header"/>
                    <w:tabs>
                      <w:tab w:val="clear" w:pos="4153"/>
                      <w:tab w:val="clear" w:pos="8306"/>
                    </w:tabs>
                  </w:pPr>
                  <w:r>
                    <w:t xml:space="preserve">Other </w:t>
                  </w:r>
                  <w:r w:rsidR="00722C0C">
                    <w:t xml:space="preserve">trade </w:t>
                  </w:r>
                  <w:r>
                    <w:t xml:space="preserve">jobs at </w:t>
                  </w:r>
                  <w:r w:rsidR="00722C0C">
                    <w:t xml:space="preserve">similar </w:t>
                  </w:r>
                  <w:r>
                    <w:t>level:</w:t>
                  </w:r>
                </w:p>
                <w:p w:rsidR="000D578A" w:rsidRDefault="000D578A">
                  <w:pPr>
                    <w:pStyle w:val="Header"/>
                    <w:tabs>
                      <w:tab w:val="clear" w:pos="4153"/>
                      <w:tab w:val="clear" w:pos="8306"/>
                    </w:tabs>
                  </w:pPr>
                  <w:r>
                    <w:t>Electricians, Joiners, Plumbers, Bricklayers, Plasterers, Roofers.</w:t>
                  </w:r>
                </w:p>
              </w:tc>
            </w:tr>
          </w:tbl>
          <w:p w:rsidR="000D578A" w:rsidRDefault="004A5690">
            <w:pPr>
              <w:rPr>
                <w:b/>
                <w:bCs/>
              </w:rPr>
            </w:pPr>
            <w:r>
              <w:rPr>
                <w:b/>
                <w:bCs/>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762000</wp:posOffset>
                      </wp:positionH>
                      <wp:positionV relativeFrom="paragraph">
                        <wp:posOffset>-13335</wp:posOffset>
                      </wp:positionV>
                      <wp:extent cx="0" cy="179705"/>
                      <wp:effectExtent l="13970" t="5080" r="5080" b="5715"/>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9705"/>
                              </a:xfrm>
                              <a:custGeom>
                                <a:avLst/>
                                <a:gdLst>
                                  <a:gd name="T0" fmla="*/ 0 w 1"/>
                                  <a:gd name="T1" fmla="*/ 0 h 283"/>
                                  <a:gd name="T2" fmla="*/ 0 w 1"/>
                                  <a:gd name="T3" fmla="*/ 283 h 283"/>
                                </a:gdLst>
                                <a:ahLst/>
                                <a:cxnLst>
                                  <a:cxn ang="0">
                                    <a:pos x="T0" y="T1"/>
                                  </a:cxn>
                                  <a:cxn ang="0">
                                    <a:pos x="T2" y="T3"/>
                                  </a:cxn>
                                </a:cxnLst>
                                <a:rect l="0" t="0" r="r" b="b"/>
                                <a:pathLst>
                                  <a:path w="1" h="283">
                                    <a:moveTo>
                                      <a:pt x="0" y="0"/>
                                    </a:moveTo>
                                    <a:lnTo>
                                      <a:pt x="0" y="28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E012B" id="Freeform 5" o:spid="_x0000_s1026" style="position:absolute;margin-left:60pt;margin-top:-1.05pt;width:0;height:1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" path="m,l,283e" filled="f">
                      <v:path arrowok="t" o:connecttype="custom" o:connectlocs="0,0;0,179705" o:connectangles="0,0"/>
                    </v:shape>
                  </w:pict>
                </mc:Fallback>
              </mc:AlternateConten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0"/>
            </w:tblGrid>
            <w:tr w:rsidR="000D578A">
              <w:trPr>
                <w:trHeight w:val="410"/>
              </w:trPr>
              <w:tc>
                <w:tcPr>
                  <w:tcW w:w="7070" w:type="dxa"/>
                </w:tcPr>
                <w:p w:rsidR="000D578A" w:rsidRDefault="000D578A">
                  <w:r>
                    <w:t>Jobs reporting up to this one:</w:t>
                  </w:r>
                </w:p>
                <w:p w:rsidR="000D578A" w:rsidRDefault="000D578A">
                  <w:r>
                    <w:t>Apprentice Heating Engineer/Trainee’s/Improvers.</w:t>
                  </w:r>
                </w:p>
                <w:p w:rsidR="000D578A" w:rsidRDefault="000D578A"/>
              </w:tc>
            </w:tr>
          </w:tbl>
          <w:p w:rsidR="000D578A" w:rsidRDefault="000D578A">
            <w:pPr>
              <w:rPr>
                <w:b/>
                <w:bCs/>
              </w:rPr>
            </w:pPr>
          </w:p>
        </w:tc>
      </w:tr>
    </w:tbl>
    <w:p w:rsidR="000D578A" w:rsidRDefault="00DA37BE" w:rsidP="00DA37BE">
      <w:pPr>
        <w:pStyle w:val="Heading3"/>
        <w:rPr>
          <w:rFonts w:cs="Arial"/>
        </w:rPr>
      </w:pPr>
      <w:r>
        <w:rPr>
          <w:rFonts w:cs="Arial"/>
        </w:rPr>
        <w:t xml:space="preserve"> </w:t>
      </w:r>
    </w:p>
    <w:p w:rsidR="000D578A" w:rsidRDefault="000D578A">
      <w:pPr>
        <w:pStyle w:val="Header"/>
        <w:tabs>
          <w:tab w:val="clear" w:pos="4153"/>
          <w:tab w:val="clear" w:pos="8306"/>
        </w:tabs>
        <w:rPr>
          <w:sz w:val="2"/>
        </w:rPr>
      </w:pPr>
    </w:p>
    <w:p w:rsidR="000D578A" w:rsidRDefault="000D578A">
      <w:pPr>
        <w:pStyle w:val="Header"/>
        <w:tabs>
          <w:tab w:val="clear" w:pos="4153"/>
          <w:tab w:val="clear" w:pos="8306"/>
        </w:tabs>
        <w:rPr>
          <w:sz w:val="2"/>
        </w:rPr>
      </w:pPr>
    </w:p>
    <w:sectPr w:rsidR="000D578A" w:rsidSect="00CB0F7F">
      <w:pgSz w:w="11906" w:h="16838" w:code="9"/>
      <w:pgMar w:top="1079" w:right="1797" w:bottom="899" w:left="1797" w:header="709"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A93" w:rsidRDefault="00322A93">
      <w:r>
        <w:separator/>
      </w:r>
    </w:p>
  </w:endnote>
  <w:endnote w:type="continuationSeparator" w:id="0">
    <w:p w:rsidR="00322A93" w:rsidRDefault="0032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A93" w:rsidRDefault="00322A93">
      <w:r>
        <w:separator/>
      </w:r>
    </w:p>
  </w:footnote>
  <w:footnote w:type="continuationSeparator" w:id="0">
    <w:p w:rsidR="00322A93" w:rsidRDefault="00322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C1469"/>
    <w:multiLevelType w:val="hybridMultilevel"/>
    <w:tmpl w:val="68F04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CB4665"/>
    <w:multiLevelType w:val="hybridMultilevel"/>
    <w:tmpl w:val="C05877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EA0635"/>
    <w:multiLevelType w:val="hybridMultilevel"/>
    <w:tmpl w:val="9A3C5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754594"/>
    <w:multiLevelType w:val="hybridMultilevel"/>
    <w:tmpl w:val="0F06B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421EE8"/>
    <w:multiLevelType w:val="hybridMultilevel"/>
    <w:tmpl w:val="CFBA9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431A4C"/>
    <w:multiLevelType w:val="hybridMultilevel"/>
    <w:tmpl w:val="02083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C0C"/>
    <w:rsid w:val="000253B9"/>
    <w:rsid w:val="000861C7"/>
    <w:rsid w:val="000D0BAD"/>
    <w:rsid w:val="000D578A"/>
    <w:rsid w:val="000E6C1F"/>
    <w:rsid w:val="000F2182"/>
    <w:rsid w:val="000F2500"/>
    <w:rsid w:val="00162401"/>
    <w:rsid w:val="001B4AAE"/>
    <w:rsid w:val="001D2306"/>
    <w:rsid w:val="0021283C"/>
    <w:rsid w:val="002161D2"/>
    <w:rsid w:val="002265BE"/>
    <w:rsid w:val="00242531"/>
    <w:rsid w:val="002564A4"/>
    <w:rsid w:val="00286B44"/>
    <w:rsid w:val="00293367"/>
    <w:rsid w:val="00322A93"/>
    <w:rsid w:val="0035593E"/>
    <w:rsid w:val="003E3721"/>
    <w:rsid w:val="00416B52"/>
    <w:rsid w:val="004713BD"/>
    <w:rsid w:val="00472954"/>
    <w:rsid w:val="004A168C"/>
    <w:rsid w:val="004A5690"/>
    <w:rsid w:val="004B74ED"/>
    <w:rsid w:val="004E01A4"/>
    <w:rsid w:val="004F5CD3"/>
    <w:rsid w:val="00553816"/>
    <w:rsid w:val="00563DC2"/>
    <w:rsid w:val="00566049"/>
    <w:rsid w:val="005E28B7"/>
    <w:rsid w:val="006268AC"/>
    <w:rsid w:val="00687748"/>
    <w:rsid w:val="006925CD"/>
    <w:rsid w:val="006928D0"/>
    <w:rsid w:val="006A6CD4"/>
    <w:rsid w:val="006E12DE"/>
    <w:rsid w:val="0070079D"/>
    <w:rsid w:val="00722C0C"/>
    <w:rsid w:val="007564D3"/>
    <w:rsid w:val="00756B0E"/>
    <w:rsid w:val="00783D97"/>
    <w:rsid w:val="007A2289"/>
    <w:rsid w:val="008C0BAE"/>
    <w:rsid w:val="00913CE1"/>
    <w:rsid w:val="00981EC3"/>
    <w:rsid w:val="00A5564B"/>
    <w:rsid w:val="00A62B20"/>
    <w:rsid w:val="00A76414"/>
    <w:rsid w:val="00AB2AE2"/>
    <w:rsid w:val="00B121B8"/>
    <w:rsid w:val="00B14BC1"/>
    <w:rsid w:val="00B57D77"/>
    <w:rsid w:val="00B97B61"/>
    <w:rsid w:val="00BB6C9F"/>
    <w:rsid w:val="00BD655D"/>
    <w:rsid w:val="00BD7AAC"/>
    <w:rsid w:val="00C60ED2"/>
    <w:rsid w:val="00C65DA4"/>
    <w:rsid w:val="00CB0F7F"/>
    <w:rsid w:val="00CF04E0"/>
    <w:rsid w:val="00CF2332"/>
    <w:rsid w:val="00D368FA"/>
    <w:rsid w:val="00D9166D"/>
    <w:rsid w:val="00DA37BE"/>
    <w:rsid w:val="00DD3C23"/>
    <w:rsid w:val="00E003E6"/>
    <w:rsid w:val="00E7548A"/>
    <w:rsid w:val="00ED69B5"/>
    <w:rsid w:val="00F40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048E7D78-E514-42B1-938B-E458FA2F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F7F"/>
    <w:rPr>
      <w:rFonts w:ascii="Arial" w:hAnsi="Arial"/>
      <w:sz w:val="24"/>
      <w:szCs w:val="24"/>
      <w:lang w:eastAsia="en-US"/>
    </w:rPr>
  </w:style>
  <w:style w:type="paragraph" w:styleId="Heading1">
    <w:name w:val="heading 1"/>
    <w:basedOn w:val="Normal"/>
    <w:next w:val="Normal"/>
    <w:qFormat/>
    <w:rsid w:val="00CB0F7F"/>
    <w:pPr>
      <w:keepNext/>
      <w:outlineLvl w:val="0"/>
    </w:pPr>
    <w:rPr>
      <w:b/>
      <w:bCs/>
    </w:rPr>
  </w:style>
  <w:style w:type="paragraph" w:styleId="Heading2">
    <w:name w:val="heading 2"/>
    <w:basedOn w:val="Normal"/>
    <w:next w:val="Normal"/>
    <w:qFormat/>
    <w:rsid w:val="00CB0F7F"/>
    <w:pPr>
      <w:keepNext/>
      <w:spacing w:after="120"/>
      <w:outlineLvl w:val="1"/>
    </w:pPr>
    <w:rPr>
      <w:b/>
      <w:bCs/>
      <w:sz w:val="28"/>
    </w:rPr>
  </w:style>
  <w:style w:type="paragraph" w:styleId="Heading3">
    <w:name w:val="heading 3"/>
    <w:basedOn w:val="Normal"/>
    <w:next w:val="Normal"/>
    <w:qFormat/>
    <w:rsid w:val="00CB0F7F"/>
    <w:pPr>
      <w:keepNext/>
      <w:outlineLvl w:val="2"/>
    </w:pPr>
    <w:rPr>
      <w:b/>
      <w:bCs/>
      <w:sz w:val="16"/>
    </w:rPr>
  </w:style>
  <w:style w:type="paragraph" w:styleId="Heading4">
    <w:name w:val="heading 4"/>
    <w:basedOn w:val="Normal"/>
    <w:next w:val="Normal"/>
    <w:qFormat/>
    <w:rsid w:val="00CB0F7F"/>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B0F7F"/>
    <w:pPr>
      <w:tabs>
        <w:tab w:val="center" w:pos="4153"/>
        <w:tab w:val="right" w:pos="8306"/>
      </w:tabs>
    </w:pPr>
  </w:style>
  <w:style w:type="paragraph" w:styleId="Footer">
    <w:name w:val="footer"/>
    <w:basedOn w:val="Normal"/>
    <w:semiHidden/>
    <w:rsid w:val="00CB0F7F"/>
    <w:pPr>
      <w:tabs>
        <w:tab w:val="center" w:pos="4153"/>
        <w:tab w:val="right" w:pos="8306"/>
      </w:tabs>
    </w:pPr>
  </w:style>
  <w:style w:type="paragraph" w:styleId="BodyText">
    <w:name w:val="Body Text"/>
    <w:basedOn w:val="Normal"/>
    <w:semiHidden/>
    <w:rsid w:val="00CB0F7F"/>
    <w:rPr>
      <w:sz w:val="20"/>
    </w:rPr>
  </w:style>
  <w:style w:type="paragraph" w:styleId="BalloonText">
    <w:name w:val="Balloon Text"/>
    <w:basedOn w:val="Normal"/>
    <w:link w:val="BalloonTextChar"/>
    <w:uiPriority w:val="99"/>
    <w:semiHidden/>
    <w:unhideWhenUsed/>
    <w:rsid w:val="004E01A4"/>
    <w:rPr>
      <w:rFonts w:ascii="Tahoma" w:hAnsi="Tahoma" w:cs="Tahoma"/>
      <w:sz w:val="16"/>
      <w:szCs w:val="16"/>
    </w:rPr>
  </w:style>
  <w:style w:type="character" w:customStyle="1" w:styleId="BalloonTextChar">
    <w:name w:val="Balloon Text Char"/>
    <w:basedOn w:val="DefaultParagraphFont"/>
    <w:link w:val="BalloonText"/>
    <w:uiPriority w:val="99"/>
    <w:semiHidden/>
    <w:rsid w:val="004E01A4"/>
    <w:rPr>
      <w:rFonts w:ascii="Tahoma" w:hAnsi="Tahoma" w:cs="Tahoma"/>
      <w:sz w:val="16"/>
      <w:szCs w:val="16"/>
      <w:lang w:eastAsia="en-US"/>
    </w:rPr>
  </w:style>
  <w:style w:type="paragraph" w:styleId="Title">
    <w:name w:val="Title"/>
    <w:basedOn w:val="Normal"/>
    <w:link w:val="TitleChar"/>
    <w:qFormat/>
    <w:rsid w:val="00DA37BE"/>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DA37BE"/>
    <w:rPr>
      <w:rFonts w:ascii="Arial" w:hAnsi="Arial"/>
      <w:b/>
      <w:sz w:val="24"/>
      <w:lang w:eastAsia="en-US"/>
    </w:rPr>
  </w:style>
  <w:style w:type="character" w:customStyle="1" w:styleId="HeaderChar">
    <w:name w:val="Header Char"/>
    <w:basedOn w:val="DefaultParagraphFont"/>
    <w:link w:val="Header"/>
    <w:semiHidden/>
    <w:rsid w:val="00DA37BE"/>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2183</Words>
  <Characters>12446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Clancy, Corinne</cp:lastModifiedBy>
  <cp:revision>2</cp:revision>
  <cp:lastPrinted>2020-01-24T14:56:00Z</cp:lastPrinted>
  <dcterms:created xsi:type="dcterms:W3CDTF">2021-09-30T12:50:00Z</dcterms:created>
  <dcterms:modified xsi:type="dcterms:W3CDTF">2021-09-30T12:50:00Z</dcterms:modified>
</cp:coreProperties>
</file>