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590"/>
        <w:gridCol w:w="975"/>
        <w:gridCol w:w="118"/>
        <w:gridCol w:w="2039"/>
        <w:gridCol w:w="2112"/>
        <w:gridCol w:w="650"/>
        <w:gridCol w:w="1969"/>
      </w:tblGrid>
      <w:tr w:rsidR="000C4A77" w:rsidTr="000C4A77">
        <w:trPr>
          <w:cantSplit/>
          <w:trHeight w:val="1530"/>
        </w:trPr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:rsidR="000C4A77" w:rsidRDefault="000C4A77" w:rsidP="0040187D">
            <w:pPr>
              <w:pStyle w:val="Heading1"/>
            </w:pPr>
            <w:bookmarkStart w:id="0" w:name="_GoBack"/>
            <w:bookmarkEnd w:id="0"/>
          </w:p>
          <w:p w:rsidR="000C4A77" w:rsidRDefault="0020521B" w:rsidP="0040187D">
            <w:pPr>
              <w:pStyle w:val="Heading1"/>
            </w:pPr>
            <w:r>
              <w:rPr>
                <w:noProof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margin-left:11.85pt;margin-top:0;width:84.15pt;height:41pt;z-index:251660288">
                  <v:imagedata r:id="rId6" o:title=""/>
                  <w10:wrap type="square" side="right"/>
                </v:shape>
                <o:OLEObject Type="Embed" ProgID="PBrush" ShapeID="_x0000_s1055" DrawAspect="Content" ObjectID="_1700899628" r:id="rId7"/>
              </w:object>
            </w:r>
          </w:p>
          <w:p w:rsidR="000C4A77" w:rsidRDefault="000C4A77" w:rsidP="0040187D">
            <w:pPr>
              <w:jc w:val="right"/>
            </w:pPr>
          </w:p>
        </w:tc>
        <w:tc>
          <w:tcPr>
            <w:tcW w:w="4801" w:type="dxa"/>
            <w:gridSpan w:val="3"/>
            <w:tcBorders>
              <w:bottom w:val="single" w:sz="4" w:space="0" w:color="auto"/>
            </w:tcBorders>
          </w:tcPr>
          <w:p w:rsidR="000C4A77" w:rsidRDefault="000C4A77" w:rsidP="0040187D">
            <w:pPr>
              <w:pStyle w:val="Heading1"/>
              <w:rPr>
                <w:sz w:val="28"/>
              </w:rPr>
            </w:pPr>
          </w:p>
          <w:p w:rsidR="000C4A77" w:rsidRDefault="000C4A77" w:rsidP="0040187D"/>
          <w:p w:rsidR="000C4A77" w:rsidRPr="002C047A" w:rsidRDefault="000C4A77" w:rsidP="0040187D">
            <w:pPr>
              <w:pStyle w:val="Heading1"/>
              <w:jc w:val="center"/>
              <w:rPr>
                <w:sz w:val="32"/>
              </w:rPr>
            </w:pPr>
            <w:r w:rsidRPr="002C047A">
              <w:rPr>
                <w:sz w:val="32"/>
              </w:rPr>
              <w:t>JOB DESCRIPTION</w:t>
            </w:r>
          </w:p>
          <w:p w:rsidR="000C4A77" w:rsidRDefault="000C4A77" w:rsidP="0040187D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0C4A77" w:rsidRDefault="000C4A77" w:rsidP="0040187D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  <w:p w:rsidR="00C81F41" w:rsidRDefault="000C4A77" w:rsidP="002C047A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JD1</w:t>
            </w:r>
          </w:p>
          <w:p w:rsidR="002C047A" w:rsidRPr="002C047A" w:rsidRDefault="002C047A" w:rsidP="002C047A">
            <w:pPr>
              <w:rPr>
                <w:rFonts w:ascii="Arial" w:hAnsi="Arial" w:cs="Arial"/>
              </w:rPr>
            </w:pPr>
          </w:p>
        </w:tc>
      </w:tr>
      <w:tr w:rsidR="000C4A77" w:rsidRPr="000C4A77" w:rsidTr="000C4A77">
        <w:tc>
          <w:tcPr>
            <w:tcW w:w="4308" w:type="dxa"/>
            <w:gridSpan w:val="5"/>
          </w:tcPr>
          <w:p w:rsidR="000C4A77" w:rsidRPr="000C4A77" w:rsidRDefault="000C4A77" w:rsidP="00700BB5">
            <w:pPr>
              <w:pStyle w:val="Heading1"/>
              <w:rPr>
                <w:rFonts w:cs="Arial"/>
                <w:b w:val="0"/>
                <w:bCs w:val="0"/>
              </w:rPr>
            </w:pPr>
            <w:r w:rsidRPr="000C4A77">
              <w:rPr>
                <w:rFonts w:cs="Arial"/>
              </w:rPr>
              <w:t xml:space="preserve">JOB TITLE:  </w:t>
            </w:r>
            <w:r w:rsidR="00137E3B">
              <w:rPr>
                <w:b w:val="0"/>
                <w:bCs w:val="0"/>
              </w:rPr>
              <w:t>Hospitality and Meeting Room Support Assistant</w:t>
            </w:r>
          </w:p>
        </w:tc>
        <w:tc>
          <w:tcPr>
            <w:tcW w:w="4731" w:type="dxa"/>
            <w:gridSpan w:val="3"/>
          </w:tcPr>
          <w:p w:rsidR="000C4A77" w:rsidRPr="000C4A77" w:rsidRDefault="000C4A77" w:rsidP="0040187D">
            <w:pPr>
              <w:rPr>
                <w:rFonts w:ascii="Arial" w:hAnsi="Arial" w:cs="Arial"/>
              </w:rPr>
            </w:pPr>
            <w:r w:rsidRPr="000C4A77">
              <w:rPr>
                <w:rFonts w:ascii="Arial" w:hAnsi="Arial" w:cs="Arial"/>
                <w:b/>
                <w:bCs/>
              </w:rPr>
              <w:t xml:space="preserve">POST NUMBER:  </w:t>
            </w:r>
            <w:r w:rsidR="0098701D" w:rsidRPr="0098701D">
              <w:rPr>
                <w:rFonts w:ascii="Arial" w:hAnsi="Arial" w:cs="Arial"/>
                <w:bCs/>
              </w:rPr>
              <w:t>1100DRX</w:t>
            </w:r>
          </w:p>
        </w:tc>
      </w:tr>
      <w:tr w:rsidR="000C4A77" w:rsidRPr="000C4A77" w:rsidTr="000C4A77">
        <w:tc>
          <w:tcPr>
            <w:tcW w:w="4308" w:type="dxa"/>
            <w:gridSpan w:val="5"/>
          </w:tcPr>
          <w:p w:rsidR="000C4A77" w:rsidRPr="000C4A77" w:rsidRDefault="000C4A77" w:rsidP="0040187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 w:rsidRPr="000C4A77">
              <w:rPr>
                <w:rFonts w:cs="Arial"/>
                <w:b/>
                <w:bCs/>
              </w:rPr>
              <w:t xml:space="preserve">REPORTS TO </w:t>
            </w:r>
            <w:r w:rsidRPr="000C4A77">
              <w:rPr>
                <w:rFonts w:cs="Arial"/>
              </w:rPr>
              <w:t>(Job Title):</w:t>
            </w:r>
            <w:r w:rsidRPr="000C4A77">
              <w:rPr>
                <w:rFonts w:cs="Arial"/>
                <w:b/>
              </w:rPr>
              <w:t xml:space="preserve"> </w:t>
            </w:r>
            <w:r w:rsidRPr="000C4A77">
              <w:rPr>
                <w:rFonts w:cs="Arial"/>
                <w:bCs/>
              </w:rPr>
              <w:t xml:space="preserve"> </w:t>
            </w:r>
          </w:p>
          <w:p w:rsidR="000C4A77" w:rsidRPr="000C4A77" w:rsidRDefault="000C4A77" w:rsidP="004018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1" w:type="dxa"/>
            <w:gridSpan w:val="3"/>
          </w:tcPr>
          <w:p w:rsidR="000C4A77" w:rsidRPr="000C4A77" w:rsidRDefault="000C4A77" w:rsidP="00700BB5">
            <w:pPr>
              <w:pStyle w:val="Heading1"/>
              <w:rPr>
                <w:rFonts w:cs="Arial"/>
                <w:b w:val="0"/>
              </w:rPr>
            </w:pPr>
            <w:r w:rsidRPr="000C4A77">
              <w:rPr>
                <w:rFonts w:cs="Arial"/>
                <w:b w:val="0"/>
              </w:rPr>
              <w:t>F</w:t>
            </w:r>
            <w:r w:rsidR="00C81F41">
              <w:rPr>
                <w:rFonts w:cs="Arial"/>
                <w:b w:val="0"/>
              </w:rPr>
              <w:t xml:space="preserve">acilities </w:t>
            </w:r>
            <w:r w:rsidR="003D608E" w:rsidRPr="000C4A77">
              <w:rPr>
                <w:rFonts w:cs="Arial"/>
                <w:b w:val="0"/>
              </w:rPr>
              <w:t>M</w:t>
            </w:r>
            <w:r w:rsidR="003D608E">
              <w:rPr>
                <w:rFonts w:cs="Arial"/>
                <w:b w:val="0"/>
              </w:rPr>
              <w:t xml:space="preserve">anagement </w:t>
            </w:r>
            <w:r w:rsidR="003D608E" w:rsidRPr="000C4A77">
              <w:rPr>
                <w:rFonts w:cs="Arial"/>
                <w:b w:val="0"/>
              </w:rPr>
              <w:t>Supervisor</w:t>
            </w:r>
          </w:p>
        </w:tc>
      </w:tr>
      <w:tr w:rsidR="000C4A77" w:rsidRPr="000C4A77" w:rsidTr="000C4A77">
        <w:tc>
          <w:tcPr>
            <w:tcW w:w="4308" w:type="dxa"/>
            <w:gridSpan w:val="5"/>
          </w:tcPr>
          <w:p w:rsidR="000C4A77" w:rsidRPr="00395E2D" w:rsidRDefault="000C4A77" w:rsidP="0040187D">
            <w:pPr>
              <w:rPr>
                <w:rFonts w:ascii="Arial" w:hAnsi="Arial" w:cs="Arial"/>
                <w:b/>
                <w:bCs/>
              </w:rPr>
            </w:pPr>
            <w:r w:rsidRPr="000C4A77">
              <w:rPr>
                <w:rFonts w:ascii="Arial" w:hAnsi="Arial" w:cs="Arial"/>
                <w:b/>
                <w:bCs/>
              </w:rPr>
              <w:t xml:space="preserve">DEPARTMENT:  </w:t>
            </w:r>
            <w:r w:rsidR="00C81F41" w:rsidRPr="00C81F41">
              <w:rPr>
                <w:rFonts w:ascii="Arial" w:hAnsi="Arial" w:cs="Arial"/>
                <w:bCs/>
              </w:rPr>
              <w:t>CBSS</w:t>
            </w:r>
            <w:r w:rsidRPr="00C81F41">
              <w:rPr>
                <w:rFonts w:ascii="Arial" w:hAnsi="Arial" w:cs="Arial"/>
                <w:bCs/>
              </w:rPr>
              <w:t xml:space="preserve"> </w:t>
            </w:r>
            <w:r w:rsidRPr="000C4A77">
              <w:rPr>
                <w:rFonts w:ascii="Arial" w:hAnsi="Arial" w:cs="Arial"/>
              </w:rPr>
              <w:t>Facilities Manageme</w:t>
            </w:r>
            <w:r>
              <w:rPr>
                <w:rFonts w:ascii="Arial" w:hAnsi="Arial" w:cs="Arial"/>
              </w:rPr>
              <w:t>nt</w:t>
            </w:r>
          </w:p>
        </w:tc>
        <w:tc>
          <w:tcPr>
            <w:tcW w:w="4731" w:type="dxa"/>
            <w:gridSpan w:val="3"/>
          </w:tcPr>
          <w:p w:rsidR="000C4A77" w:rsidRPr="000C4A77" w:rsidRDefault="000C4A77" w:rsidP="0040187D">
            <w:pPr>
              <w:pStyle w:val="Heading1"/>
              <w:rPr>
                <w:rFonts w:cs="Arial"/>
                <w:bCs w:val="0"/>
              </w:rPr>
            </w:pPr>
            <w:r w:rsidRPr="000C4A77">
              <w:rPr>
                <w:rFonts w:cs="Arial"/>
                <w:bCs w:val="0"/>
              </w:rPr>
              <w:t>GRADE</w:t>
            </w:r>
            <w:r w:rsidRPr="000C4A77">
              <w:rPr>
                <w:rFonts w:cs="Arial"/>
                <w:b w:val="0"/>
              </w:rPr>
              <w:t xml:space="preserve">: </w:t>
            </w:r>
            <w:r w:rsidR="00D16A3C">
              <w:rPr>
                <w:rFonts w:cs="Arial"/>
                <w:b w:val="0"/>
              </w:rPr>
              <w:t>4</w:t>
            </w:r>
          </w:p>
        </w:tc>
      </w:tr>
      <w:tr w:rsidR="000C4A77" w:rsidRPr="000C4A77" w:rsidTr="000C4A77">
        <w:trPr>
          <w:trHeight w:val="580"/>
        </w:trPr>
        <w:tc>
          <w:tcPr>
            <w:tcW w:w="2151" w:type="dxa"/>
            <w:gridSpan w:val="3"/>
          </w:tcPr>
          <w:p w:rsidR="000C4A77" w:rsidRPr="000C4A77" w:rsidRDefault="000C4A77" w:rsidP="0040187D">
            <w:pPr>
              <w:rPr>
                <w:rFonts w:ascii="Arial" w:hAnsi="Arial" w:cs="Arial"/>
              </w:rPr>
            </w:pPr>
            <w:r w:rsidRPr="000C4A77">
              <w:rPr>
                <w:rFonts w:ascii="Arial" w:hAnsi="Arial" w:cs="Arial"/>
                <w:b/>
                <w:bCs/>
              </w:rPr>
              <w:t>JE REF:</w:t>
            </w:r>
          </w:p>
        </w:tc>
        <w:tc>
          <w:tcPr>
            <w:tcW w:w="2157" w:type="dxa"/>
            <w:gridSpan w:val="2"/>
          </w:tcPr>
          <w:p w:rsidR="000C4A77" w:rsidRDefault="00395E2D" w:rsidP="00395E2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3568</w:t>
            </w:r>
          </w:p>
          <w:p w:rsidR="00395E2D" w:rsidRPr="000C4A77" w:rsidRDefault="00395E2D" w:rsidP="00395E2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B00837</w:t>
            </w:r>
          </w:p>
        </w:tc>
        <w:tc>
          <w:tcPr>
            <w:tcW w:w="2112" w:type="dxa"/>
          </w:tcPr>
          <w:p w:rsidR="000C4A77" w:rsidRPr="000C4A77" w:rsidRDefault="000C4A77" w:rsidP="0040187D">
            <w:pPr>
              <w:pStyle w:val="Heading1"/>
              <w:rPr>
                <w:rFonts w:cs="Arial"/>
              </w:rPr>
            </w:pPr>
            <w:r w:rsidRPr="000C4A77">
              <w:rPr>
                <w:rFonts w:cs="Arial"/>
                <w:bCs w:val="0"/>
              </w:rPr>
              <w:t>PANEL DATE:</w:t>
            </w:r>
          </w:p>
        </w:tc>
        <w:tc>
          <w:tcPr>
            <w:tcW w:w="2619" w:type="dxa"/>
            <w:gridSpan w:val="2"/>
          </w:tcPr>
          <w:p w:rsidR="000C4A77" w:rsidRPr="000C4A77" w:rsidRDefault="00D16A3C" w:rsidP="00D16A3C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131216</w:t>
            </w:r>
          </w:p>
        </w:tc>
      </w:tr>
      <w:tr w:rsidR="00362658" w:rsidTr="000C4A77">
        <w:trPr>
          <w:cantSplit/>
        </w:trPr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53" w:type="dxa"/>
            <w:gridSpan w:val="7"/>
          </w:tcPr>
          <w:p w:rsidR="00362658" w:rsidRDefault="00362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MAIN PURPOSE OF JOB:</w:t>
            </w:r>
            <w:r>
              <w:rPr>
                <w:rFonts w:ascii="Arial" w:hAnsi="Arial" w:cs="Arial"/>
              </w:rPr>
              <w:t xml:space="preserve"> </w:t>
            </w:r>
          </w:p>
          <w:p w:rsidR="008F1976" w:rsidRDefault="008F1976">
            <w:pPr>
              <w:rPr>
                <w:rFonts w:ascii="Arial" w:hAnsi="Arial" w:cs="Arial"/>
              </w:rPr>
            </w:pPr>
          </w:p>
          <w:p w:rsidR="00362658" w:rsidRDefault="00362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deliver a high quality, professional, customer focused </w:t>
            </w:r>
            <w:r w:rsidR="008F1976">
              <w:rPr>
                <w:rFonts w:ascii="Arial" w:hAnsi="Arial" w:cs="Arial"/>
              </w:rPr>
              <w:t xml:space="preserve">hospitality &amp; </w:t>
            </w:r>
            <w:r w:rsidR="00632FE1">
              <w:rPr>
                <w:rFonts w:ascii="Arial" w:hAnsi="Arial" w:cs="Arial"/>
              </w:rPr>
              <w:t>meeting room</w:t>
            </w:r>
            <w:r w:rsidR="00F1739E">
              <w:rPr>
                <w:rFonts w:ascii="Arial" w:hAnsi="Arial" w:cs="Arial"/>
              </w:rPr>
              <w:t xml:space="preserve"> service </w:t>
            </w:r>
            <w:r w:rsidR="00632FE1">
              <w:rPr>
                <w:rFonts w:ascii="Arial" w:hAnsi="Arial" w:cs="Arial"/>
              </w:rPr>
              <w:t>within West Offices.</w:t>
            </w:r>
          </w:p>
          <w:p w:rsidR="008F1976" w:rsidRDefault="008F1976">
            <w:pPr>
              <w:rPr>
                <w:rFonts w:ascii="Arial" w:hAnsi="Arial" w:cs="Arial"/>
              </w:rPr>
            </w:pPr>
          </w:p>
          <w:p w:rsidR="00362658" w:rsidRDefault="00F17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8F1976">
              <w:rPr>
                <w:rFonts w:ascii="Arial" w:hAnsi="Arial" w:cs="Arial"/>
              </w:rPr>
              <w:t>process requests and facilitate</w:t>
            </w:r>
            <w:r w:rsidR="00C83719">
              <w:rPr>
                <w:rFonts w:ascii="Arial" w:hAnsi="Arial" w:cs="Arial"/>
              </w:rPr>
              <w:t xml:space="preserve"> a comprehensive</w:t>
            </w:r>
            <w:r w:rsidR="008F1976">
              <w:rPr>
                <w:rFonts w:ascii="Arial" w:hAnsi="Arial" w:cs="Arial"/>
              </w:rPr>
              <w:t xml:space="preserve"> professional </w:t>
            </w:r>
            <w:r w:rsidR="00632FE1">
              <w:rPr>
                <w:rFonts w:ascii="Arial" w:hAnsi="Arial" w:cs="Arial"/>
              </w:rPr>
              <w:t>delivery of meeting room</w:t>
            </w:r>
            <w:r w:rsidR="008F1976">
              <w:rPr>
                <w:rFonts w:ascii="Arial" w:hAnsi="Arial" w:cs="Arial"/>
              </w:rPr>
              <w:t>,</w:t>
            </w:r>
            <w:r w:rsidR="00632FE1">
              <w:rPr>
                <w:rFonts w:ascii="Arial" w:hAnsi="Arial" w:cs="Arial"/>
              </w:rPr>
              <w:t xml:space="preserve"> hospitality</w:t>
            </w:r>
            <w:r w:rsidR="00700BB5">
              <w:rPr>
                <w:rFonts w:ascii="Arial" w:hAnsi="Arial" w:cs="Arial"/>
              </w:rPr>
              <w:t xml:space="preserve"> and catering</w:t>
            </w:r>
            <w:r w:rsidR="00632FE1">
              <w:rPr>
                <w:rFonts w:ascii="Arial" w:hAnsi="Arial" w:cs="Arial"/>
              </w:rPr>
              <w:t xml:space="preserve"> service</w:t>
            </w:r>
            <w:r w:rsidR="00C83719">
              <w:rPr>
                <w:rFonts w:ascii="Arial" w:hAnsi="Arial" w:cs="Arial"/>
              </w:rPr>
              <w:t xml:space="preserve">s, </w:t>
            </w:r>
            <w:r w:rsidR="00700BB5">
              <w:rPr>
                <w:rFonts w:ascii="Arial" w:hAnsi="Arial" w:cs="Arial"/>
              </w:rPr>
              <w:t>including</w:t>
            </w:r>
            <w:r w:rsidR="008F1976">
              <w:rPr>
                <w:rFonts w:ascii="Arial" w:hAnsi="Arial" w:cs="Arial"/>
              </w:rPr>
              <w:t xml:space="preserve"> </w:t>
            </w:r>
            <w:r w:rsidR="00C83719">
              <w:rPr>
                <w:rFonts w:ascii="Arial" w:hAnsi="Arial" w:cs="Arial"/>
              </w:rPr>
              <w:t xml:space="preserve">the </w:t>
            </w:r>
            <w:r w:rsidR="008F1976">
              <w:rPr>
                <w:rFonts w:ascii="Arial" w:hAnsi="Arial" w:cs="Arial"/>
              </w:rPr>
              <w:t>provision of hot &amp; cold refreshments,</w:t>
            </w:r>
            <w:r w:rsidR="00700BB5">
              <w:rPr>
                <w:rFonts w:ascii="Arial" w:hAnsi="Arial" w:cs="Arial"/>
              </w:rPr>
              <w:t xml:space="preserve"> buffet </w:t>
            </w:r>
            <w:r w:rsidR="009546DB">
              <w:rPr>
                <w:rFonts w:ascii="Arial" w:hAnsi="Arial" w:cs="Arial"/>
              </w:rPr>
              <w:t xml:space="preserve">receipt, </w:t>
            </w:r>
            <w:r w:rsidR="00700BB5">
              <w:rPr>
                <w:rFonts w:ascii="Arial" w:hAnsi="Arial" w:cs="Arial"/>
              </w:rPr>
              <w:t xml:space="preserve">delivery, </w:t>
            </w:r>
            <w:r w:rsidR="000F2828">
              <w:rPr>
                <w:rFonts w:ascii="Arial" w:hAnsi="Arial" w:cs="Arial"/>
              </w:rPr>
              <w:t xml:space="preserve">room </w:t>
            </w:r>
            <w:r w:rsidR="00700BB5">
              <w:rPr>
                <w:rFonts w:ascii="Arial" w:hAnsi="Arial" w:cs="Arial"/>
              </w:rPr>
              <w:t>set up and service.</w:t>
            </w:r>
          </w:p>
          <w:p w:rsidR="000F2828" w:rsidRDefault="000F2828">
            <w:pPr>
              <w:rPr>
                <w:rFonts w:ascii="Arial" w:hAnsi="Arial" w:cs="Arial"/>
              </w:rPr>
            </w:pPr>
          </w:p>
          <w:p w:rsidR="000F2828" w:rsidRDefault="000F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appropriate stock levels and supplies of dry &amp; wet goods, crockery and associated equipment are adequately maintained and readily available</w:t>
            </w:r>
          </w:p>
          <w:p w:rsidR="00362658" w:rsidRDefault="00362658" w:rsidP="00F1739E"/>
        </w:tc>
      </w:tr>
      <w:tr w:rsidR="00362658" w:rsidTr="000C4A77"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453" w:type="dxa"/>
            <w:gridSpan w:val="7"/>
          </w:tcPr>
          <w:p w:rsidR="00362658" w:rsidRDefault="003626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CORE RESPONSIBILITIES, TASKS &amp; DUTIES:</w:t>
            </w:r>
          </w:p>
          <w:p w:rsidR="00362658" w:rsidRDefault="00362658">
            <w:pPr>
              <w:rPr>
                <w:b/>
                <w:bCs/>
              </w:rPr>
            </w:pPr>
          </w:p>
        </w:tc>
      </w:tr>
      <w:tr w:rsidR="00362658" w:rsidTr="000C4A77"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362658" w:rsidRDefault="00632FE1">
            <w:r>
              <w:t>1</w:t>
            </w:r>
          </w:p>
        </w:tc>
        <w:tc>
          <w:tcPr>
            <w:tcW w:w="7863" w:type="dxa"/>
            <w:gridSpan w:val="6"/>
          </w:tcPr>
          <w:p w:rsidR="00362658" w:rsidRDefault="00706745" w:rsidP="00632FE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 the meeting room</w:t>
            </w:r>
            <w:r w:rsidR="00F1739E">
              <w:rPr>
                <w:rFonts w:ascii="Arial" w:hAnsi="Arial" w:cs="Arial"/>
              </w:rPr>
              <w:t xml:space="preserve"> booking system and be responsible for ensuring all </w:t>
            </w:r>
            <w:r w:rsidR="00D72E2F">
              <w:rPr>
                <w:rFonts w:ascii="Arial" w:hAnsi="Arial" w:cs="Arial"/>
              </w:rPr>
              <w:t>meeting room enquiries are responded to and dealt with</w:t>
            </w:r>
            <w:r w:rsidR="002715BC">
              <w:rPr>
                <w:rFonts w:ascii="Arial" w:hAnsi="Arial" w:cs="Arial"/>
              </w:rPr>
              <w:t xml:space="preserve"> in a timely manner.</w:t>
            </w:r>
          </w:p>
        </w:tc>
      </w:tr>
      <w:tr w:rsidR="00362658" w:rsidTr="000C4A77"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362658" w:rsidRDefault="00632FE1">
            <w:r>
              <w:t>2</w:t>
            </w:r>
          </w:p>
        </w:tc>
        <w:tc>
          <w:tcPr>
            <w:tcW w:w="7863" w:type="dxa"/>
            <w:gridSpan w:val="6"/>
          </w:tcPr>
          <w:p w:rsidR="00362658" w:rsidRDefault="00D72E2F" w:rsidP="00D6260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deal with</w:t>
            </w:r>
            <w:r w:rsidR="00706745">
              <w:rPr>
                <w:rFonts w:ascii="Arial" w:hAnsi="Arial" w:cs="Arial"/>
              </w:rPr>
              <w:t xml:space="preserve"> and professionally resolve</w:t>
            </w:r>
            <w:r>
              <w:rPr>
                <w:rFonts w:ascii="Arial" w:hAnsi="Arial" w:cs="Arial"/>
              </w:rPr>
              <w:t xml:space="preserve"> </w:t>
            </w:r>
            <w:r w:rsidR="00D62605">
              <w:rPr>
                <w:rFonts w:ascii="Arial" w:hAnsi="Arial" w:cs="Arial"/>
              </w:rPr>
              <w:t>customer</w:t>
            </w:r>
            <w:r w:rsidR="00706745">
              <w:rPr>
                <w:rFonts w:ascii="Arial" w:hAnsi="Arial" w:cs="Arial"/>
              </w:rPr>
              <w:t xml:space="preserve"> enquiries over potential</w:t>
            </w:r>
            <w:r>
              <w:rPr>
                <w:rFonts w:ascii="Arial" w:hAnsi="Arial" w:cs="Arial"/>
              </w:rPr>
              <w:t xml:space="preserve"> meeting room problems.</w:t>
            </w:r>
          </w:p>
        </w:tc>
      </w:tr>
      <w:tr w:rsidR="00362658" w:rsidTr="000C4A77"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362658" w:rsidRDefault="00632FE1">
            <w:r>
              <w:t>3</w:t>
            </w:r>
          </w:p>
        </w:tc>
        <w:tc>
          <w:tcPr>
            <w:tcW w:w="7863" w:type="dxa"/>
            <w:gridSpan w:val="6"/>
          </w:tcPr>
          <w:p w:rsidR="00362658" w:rsidRDefault="00362658" w:rsidP="00632FE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D72E2F">
              <w:rPr>
                <w:rFonts w:ascii="Arial" w:hAnsi="Arial" w:cs="Arial"/>
              </w:rPr>
              <w:t>all hospitality arrangements</w:t>
            </w:r>
            <w:r w:rsidR="009D721C">
              <w:rPr>
                <w:rFonts w:ascii="Arial" w:hAnsi="Arial" w:cs="Arial"/>
              </w:rPr>
              <w:t xml:space="preserve"> for meeting rooms are complete</w:t>
            </w:r>
            <w:r w:rsidR="00632FE1">
              <w:rPr>
                <w:rFonts w:ascii="Arial" w:hAnsi="Arial" w:cs="Arial"/>
              </w:rPr>
              <w:t>.</w:t>
            </w:r>
            <w:r w:rsidR="00D72E2F">
              <w:rPr>
                <w:rFonts w:ascii="Arial" w:hAnsi="Arial" w:cs="Arial"/>
              </w:rPr>
              <w:t xml:space="preserve"> </w:t>
            </w:r>
            <w:r w:rsidR="009D4BDD">
              <w:rPr>
                <w:rFonts w:ascii="Arial" w:hAnsi="Arial" w:cs="Arial"/>
              </w:rPr>
              <w:t>Liaise</w:t>
            </w:r>
            <w:r w:rsidR="00D72E2F">
              <w:rPr>
                <w:rFonts w:ascii="Arial" w:hAnsi="Arial" w:cs="Arial"/>
              </w:rPr>
              <w:t xml:space="preserve"> </w:t>
            </w:r>
            <w:r w:rsidR="00632FE1">
              <w:rPr>
                <w:rFonts w:ascii="Arial" w:hAnsi="Arial" w:cs="Arial"/>
              </w:rPr>
              <w:t>with external</w:t>
            </w:r>
            <w:r w:rsidR="00D72E2F">
              <w:rPr>
                <w:rFonts w:ascii="Arial" w:hAnsi="Arial" w:cs="Arial"/>
              </w:rPr>
              <w:t xml:space="preserve"> </w:t>
            </w:r>
            <w:r w:rsidR="009D4BDD">
              <w:rPr>
                <w:rFonts w:ascii="Arial" w:hAnsi="Arial" w:cs="Arial"/>
              </w:rPr>
              <w:t>suppliers</w:t>
            </w:r>
            <w:r w:rsidR="009546DB">
              <w:rPr>
                <w:rFonts w:ascii="Arial" w:hAnsi="Arial" w:cs="Arial"/>
              </w:rPr>
              <w:t xml:space="preserve"> including outside caterers</w:t>
            </w:r>
            <w:r w:rsidR="00D72E2F">
              <w:rPr>
                <w:rFonts w:ascii="Arial" w:hAnsi="Arial" w:cs="Arial"/>
              </w:rPr>
              <w:t xml:space="preserve"> </w:t>
            </w:r>
            <w:r w:rsidR="00632FE1">
              <w:rPr>
                <w:rFonts w:ascii="Arial" w:hAnsi="Arial" w:cs="Arial"/>
              </w:rPr>
              <w:t>and</w:t>
            </w:r>
            <w:r w:rsidR="00D72E2F">
              <w:rPr>
                <w:rFonts w:ascii="Arial" w:hAnsi="Arial" w:cs="Arial"/>
              </w:rPr>
              <w:t xml:space="preserve"> respond to</w:t>
            </w:r>
            <w:r w:rsidR="005660F6">
              <w:rPr>
                <w:rFonts w:ascii="Arial" w:hAnsi="Arial" w:cs="Arial"/>
              </w:rPr>
              <w:t>/resolve queries</w:t>
            </w:r>
            <w:r w:rsidR="00D72E2F">
              <w:rPr>
                <w:rFonts w:ascii="Arial" w:hAnsi="Arial" w:cs="Arial"/>
              </w:rPr>
              <w:t xml:space="preserve"> directly where appropriate.</w:t>
            </w:r>
          </w:p>
        </w:tc>
      </w:tr>
      <w:tr w:rsidR="00362658" w:rsidTr="000C4A77">
        <w:trPr>
          <w:trHeight w:val="897"/>
        </w:trPr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362658" w:rsidRDefault="00632FE1">
            <w:r>
              <w:t>4</w:t>
            </w:r>
          </w:p>
        </w:tc>
        <w:tc>
          <w:tcPr>
            <w:tcW w:w="7863" w:type="dxa"/>
            <w:gridSpan w:val="6"/>
          </w:tcPr>
          <w:p w:rsidR="00362658" w:rsidRDefault="00BB2154" w:rsidP="005660F6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</w:t>
            </w:r>
            <w:r w:rsidR="005660F6">
              <w:rPr>
                <w:rFonts w:ascii="Arial" w:hAnsi="Arial" w:cs="Arial"/>
              </w:rPr>
              <w:t xml:space="preserve">and set up </w:t>
            </w:r>
            <w:r>
              <w:rPr>
                <w:rFonts w:ascii="Arial" w:hAnsi="Arial" w:cs="Arial"/>
              </w:rPr>
              <w:t xml:space="preserve">meeting rooms </w:t>
            </w:r>
            <w:r w:rsidR="00BA26EC">
              <w:rPr>
                <w:rFonts w:ascii="Arial" w:hAnsi="Arial" w:cs="Arial"/>
              </w:rPr>
              <w:t>as requested by meeting</w:t>
            </w:r>
            <w:r w:rsidR="009C666D">
              <w:rPr>
                <w:rFonts w:ascii="Arial" w:hAnsi="Arial" w:cs="Arial"/>
              </w:rPr>
              <w:t xml:space="preserve"> with</w:t>
            </w:r>
            <w:r w:rsidR="009D4BDD">
              <w:rPr>
                <w:rFonts w:ascii="Arial" w:hAnsi="Arial" w:cs="Arial"/>
              </w:rPr>
              <w:t xml:space="preserve"> the</w:t>
            </w:r>
            <w:r w:rsidR="00BA26EC">
              <w:rPr>
                <w:rFonts w:ascii="Arial" w:hAnsi="Arial" w:cs="Arial"/>
              </w:rPr>
              <w:t xml:space="preserve"> host</w:t>
            </w:r>
            <w:r w:rsidR="005660F6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, focusing on</w:t>
            </w:r>
            <w:r w:rsidR="005660F6">
              <w:rPr>
                <w:rFonts w:ascii="Arial" w:hAnsi="Arial" w:cs="Arial"/>
              </w:rPr>
              <w:t xml:space="preserve"> required </w:t>
            </w:r>
            <w:r>
              <w:rPr>
                <w:rFonts w:ascii="Arial" w:hAnsi="Arial" w:cs="Arial"/>
              </w:rPr>
              <w:t xml:space="preserve">table </w:t>
            </w:r>
            <w:r w:rsidR="005660F6">
              <w:rPr>
                <w:rFonts w:ascii="Arial" w:hAnsi="Arial" w:cs="Arial"/>
              </w:rPr>
              <w:t xml:space="preserve">layouts </w:t>
            </w:r>
            <w:r>
              <w:rPr>
                <w:rFonts w:ascii="Arial" w:hAnsi="Arial" w:cs="Arial"/>
              </w:rPr>
              <w:t>&amp; seating arrangements</w:t>
            </w:r>
            <w:r w:rsidR="00BA26EC">
              <w:rPr>
                <w:rFonts w:ascii="Arial" w:hAnsi="Arial" w:cs="Arial"/>
              </w:rPr>
              <w:t>, presentation aids</w:t>
            </w:r>
            <w:r>
              <w:rPr>
                <w:rFonts w:ascii="Arial" w:hAnsi="Arial" w:cs="Arial"/>
              </w:rPr>
              <w:t xml:space="preserve"> and cleanliness of the room</w:t>
            </w:r>
            <w:r w:rsidR="00BA26EC">
              <w:rPr>
                <w:rFonts w:ascii="Arial" w:hAnsi="Arial" w:cs="Arial"/>
              </w:rPr>
              <w:t>, contacting cleaning services</w:t>
            </w:r>
            <w:r w:rsidR="009D4BDD">
              <w:rPr>
                <w:rFonts w:ascii="Arial" w:hAnsi="Arial" w:cs="Arial"/>
              </w:rPr>
              <w:t xml:space="preserve"> requesting immediate corrective actions</w:t>
            </w:r>
            <w:r w:rsidR="00BA26EC">
              <w:rPr>
                <w:rFonts w:ascii="Arial" w:hAnsi="Arial" w:cs="Arial"/>
              </w:rPr>
              <w:t xml:space="preserve"> if required.</w:t>
            </w:r>
          </w:p>
        </w:tc>
      </w:tr>
      <w:tr w:rsidR="009C0654" w:rsidTr="000C4A77">
        <w:trPr>
          <w:trHeight w:val="897"/>
        </w:trPr>
        <w:tc>
          <w:tcPr>
            <w:tcW w:w="586" w:type="dxa"/>
          </w:tcPr>
          <w:p w:rsidR="009C0654" w:rsidRDefault="009C0654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9C0654" w:rsidRDefault="009C0654">
            <w:r>
              <w:t>5</w:t>
            </w:r>
          </w:p>
        </w:tc>
        <w:tc>
          <w:tcPr>
            <w:tcW w:w="7863" w:type="dxa"/>
            <w:gridSpan w:val="6"/>
          </w:tcPr>
          <w:p w:rsidR="009C0654" w:rsidRDefault="009C0654" w:rsidP="009D4BD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 and greet the meeting host/trainer </w:t>
            </w:r>
            <w:r w:rsidR="009C666D">
              <w:rPr>
                <w:rFonts w:ascii="Arial" w:hAnsi="Arial" w:cs="Arial"/>
              </w:rPr>
              <w:t xml:space="preserve">at the time of the event/meeting </w:t>
            </w:r>
            <w:r>
              <w:rPr>
                <w:rFonts w:ascii="Arial" w:hAnsi="Arial" w:cs="Arial"/>
              </w:rPr>
              <w:t xml:space="preserve">to check </w:t>
            </w:r>
            <w:r w:rsidR="005660F6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all requirements are met and make</w:t>
            </w:r>
            <w:r w:rsidR="009D4BDD">
              <w:rPr>
                <w:rFonts w:ascii="Arial" w:hAnsi="Arial" w:cs="Arial"/>
              </w:rPr>
              <w:t xml:space="preserve"> them </w:t>
            </w:r>
            <w:r>
              <w:rPr>
                <w:rFonts w:ascii="Arial" w:hAnsi="Arial" w:cs="Arial"/>
              </w:rPr>
              <w:t xml:space="preserve">aware of </w:t>
            </w:r>
            <w:r w:rsidR="009D4BDD">
              <w:rPr>
                <w:rFonts w:ascii="Arial" w:hAnsi="Arial" w:cs="Arial"/>
              </w:rPr>
              <w:t xml:space="preserve">the CYC </w:t>
            </w:r>
            <w:r>
              <w:rPr>
                <w:rFonts w:ascii="Arial" w:hAnsi="Arial" w:cs="Arial"/>
              </w:rPr>
              <w:t>housekeeping protocols</w:t>
            </w:r>
            <w:r w:rsidR="009D4BDD">
              <w:rPr>
                <w:rFonts w:ascii="Arial" w:hAnsi="Arial" w:cs="Arial"/>
              </w:rPr>
              <w:t xml:space="preserve"> relating to their specific event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362658" w:rsidTr="000C4A77">
        <w:trPr>
          <w:trHeight w:val="897"/>
        </w:trPr>
        <w:tc>
          <w:tcPr>
            <w:tcW w:w="586" w:type="dxa"/>
          </w:tcPr>
          <w:p w:rsidR="00362658" w:rsidRPr="008B32B7" w:rsidRDefault="00362658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362658" w:rsidRPr="008B32B7" w:rsidRDefault="009C0654">
            <w:r>
              <w:t>6</w:t>
            </w:r>
          </w:p>
        </w:tc>
        <w:tc>
          <w:tcPr>
            <w:tcW w:w="7863" w:type="dxa"/>
            <w:gridSpan w:val="6"/>
          </w:tcPr>
          <w:p w:rsidR="005660F6" w:rsidRDefault="00BB2154" w:rsidP="009D4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Co-ordinate and </w:t>
            </w:r>
            <w:r w:rsidR="000434E1">
              <w:rPr>
                <w:rFonts w:ascii="Arial" w:hAnsi="Arial" w:cs="Arial"/>
              </w:rPr>
              <w:t>diarise all</w:t>
            </w:r>
            <w:r>
              <w:rPr>
                <w:rFonts w:ascii="Arial" w:hAnsi="Arial" w:cs="Arial"/>
              </w:rPr>
              <w:t xml:space="preserve"> AV (audio visual) equipment requested for meeting rooms.</w:t>
            </w:r>
            <w:r w:rsidR="009D4BDD">
              <w:rPr>
                <w:rFonts w:ascii="Arial" w:hAnsi="Arial" w:cs="Arial"/>
              </w:rPr>
              <w:t xml:space="preserve"> </w:t>
            </w:r>
          </w:p>
          <w:p w:rsidR="005660F6" w:rsidRDefault="009D4BDD" w:rsidP="009D4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5660F6">
              <w:rPr>
                <w:rFonts w:ascii="Arial" w:hAnsi="Arial" w:cs="Arial"/>
              </w:rPr>
              <w:t xml:space="preserve">the AV </w:t>
            </w:r>
            <w:r>
              <w:rPr>
                <w:rFonts w:ascii="Arial" w:hAnsi="Arial" w:cs="Arial"/>
              </w:rPr>
              <w:t xml:space="preserve">equipment is fit for purpose and in working order. </w:t>
            </w:r>
          </w:p>
          <w:p w:rsidR="00362658" w:rsidRDefault="00BB2154" w:rsidP="009D4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Prepare </w:t>
            </w:r>
            <w:r w:rsidR="005660F6">
              <w:rPr>
                <w:rFonts w:ascii="Arial" w:hAnsi="Arial" w:cs="Arial"/>
              </w:rPr>
              <w:t xml:space="preserve">the relevant </w:t>
            </w:r>
            <w:r>
              <w:rPr>
                <w:rFonts w:ascii="Arial" w:hAnsi="Arial" w:cs="Arial"/>
              </w:rPr>
              <w:t>equipment in</w:t>
            </w:r>
            <w:r w:rsidR="005660F6">
              <w:rPr>
                <w:rFonts w:ascii="Arial" w:hAnsi="Arial" w:cs="Arial"/>
              </w:rPr>
              <w:t xml:space="preserve"> meeting</w:t>
            </w:r>
            <w:r>
              <w:rPr>
                <w:rFonts w:ascii="Arial" w:hAnsi="Arial" w:cs="Arial"/>
              </w:rPr>
              <w:t xml:space="preserve"> room</w:t>
            </w:r>
            <w:r w:rsidR="00C8790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where appropriate.</w:t>
            </w:r>
          </w:p>
          <w:p w:rsidR="005660F6" w:rsidRPr="008B32B7" w:rsidRDefault="005660F6" w:rsidP="009D4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the Facilities Management Supervisor immediately if any equipment is found to be out of order or faulty</w:t>
            </w:r>
            <w:r w:rsidR="00C87908" w:rsidRPr="001A6537">
              <w:rPr>
                <w:rFonts w:ascii="Arial" w:hAnsi="Arial" w:cs="Arial"/>
                <w:color w:val="FF0000"/>
              </w:rPr>
              <w:t xml:space="preserve"> </w:t>
            </w:r>
            <w:r w:rsidR="00C87908" w:rsidRPr="00C87908">
              <w:rPr>
                <w:rFonts w:ascii="Arial" w:hAnsi="Arial" w:cs="Arial"/>
              </w:rPr>
              <w:t>and ensure that the supplier is contacted and that resolutions are performed within Service Level Agreement timescales</w:t>
            </w:r>
          </w:p>
        </w:tc>
      </w:tr>
      <w:tr w:rsidR="00362658" w:rsidTr="000C4A77">
        <w:trPr>
          <w:trHeight w:val="897"/>
        </w:trPr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362658" w:rsidRDefault="00C87908">
            <w:r>
              <w:t>7</w:t>
            </w:r>
          </w:p>
        </w:tc>
        <w:tc>
          <w:tcPr>
            <w:tcW w:w="7863" w:type="dxa"/>
            <w:gridSpan w:val="6"/>
          </w:tcPr>
          <w:p w:rsidR="005660F6" w:rsidRDefault="005E3F87" w:rsidP="005E3F87">
            <w:pPr>
              <w:pStyle w:val="BodyTextIndent"/>
              <w:ind w:left="51"/>
              <w:rPr>
                <w:rFonts w:cs="Arial"/>
              </w:rPr>
            </w:pPr>
            <w:r>
              <w:rPr>
                <w:rFonts w:cs="Arial"/>
              </w:rPr>
              <w:t>Prepare recharge information o</w:t>
            </w:r>
            <w:r w:rsidR="004E06FE">
              <w:rPr>
                <w:rFonts w:cs="Arial"/>
              </w:rPr>
              <w:t>n a monthly basis for accounts</w:t>
            </w:r>
            <w:r w:rsidR="009D4BDD">
              <w:rPr>
                <w:rFonts w:cs="Arial"/>
              </w:rPr>
              <w:t>,</w:t>
            </w:r>
            <w:r w:rsidR="004E06FE">
              <w:rPr>
                <w:rFonts w:cs="Arial"/>
              </w:rPr>
              <w:t xml:space="preserve"> using spreadsheets. </w:t>
            </w:r>
          </w:p>
          <w:p w:rsidR="00362658" w:rsidRPr="00362658" w:rsidRDefault="005E3F87" w:rsidP="005E3F87">
            <w:pPr>
              <w:pStyle w:val="BodyTextIndent"/>
              <w:ind w:left="51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Complete meeting room usage </w:t>
            </w:r>
            <w:r w:rsidR="009D4BDD">
              <w:rPr>
                <w:rFonts w:cs="Arial"/>
              </w:rPr>
              <w:t xml:space="preserve">statistical </w:t>
            </w:r>
            <w:r>
              <w:rPr>
                <w:rFonts w:cs="Arial"/>
              </w:rPr>
              <w:t>information in a timely manner.</w:t>
            </w:r>
          </w:p>
        </w:tc>
      </w:tr>
      <w:tr w:rsidR="00362658" w:rsidTr="000C4A77">
        <w:trPr>
          <w:trHeight w:val="897"/>
        </w:trPr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362658" w:rsidRDefault="00C87908">
            <w:r>
              <w:t>8</w:t>
            </w:r>
          </w:p>
        </w:tc>
        <w:tc>
          <w:tcPr>
            <w:tcW w:w="7863" w:type="dxa"/>
            <w:gridSpan w:val="6"/>
          </w:tcPr>
          <w:p w:rsidR="00362658" w:rsidRPr="000434E1" w:rsidRDefault="00BA26EC" w:rsidP="0004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</w:t>
            </w:r>
            <w:r w:rsidR="009D4BDD">
              <w:rPr>
                <w:rFonts w:ascii="Arial" w:hAnsi="Arial" w:cs="Arial"/>
              </w:rPr>
              <w:t xml:space="preserve">frequent </w:t>
            </w:r>
            <w:r>
              <w:rPr>
                <w:rFonts w:ascii="Arial" w:hAnsi="Arial" w:cs="Arial"/>
              </w:rPr>
              <w:t>routine visits to all West Offices meeting rooms</w:t>
            </w:r>
            <w:r w:rsidR="009D4BD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ensuring standard layouts and hospitality items are maintained as directed by </w:t>
            </w:r>
            <w:r w:rsidR="009D4BD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F</w:t>
            </w:r>
            <w:r w:rsidR="009D4BDD">
              <w:rPr>
                <w:rFonts w:ascii="Arial" w:hAnsi="Arial" w:cs="Arial"/>
              </w:rPr>
              <w:t xml:space="preserve">acilities </w:t>
            </w:r>
            <w:r>
              <w:rPr>
                <w:rFonts w:ascii="Arial" w:hAnsi="Arial" w:cs="Arial"/>
              </w:rPr>
              <w:t>M</w:t>
            </w:r>
            <w:r w:rsidR="009D4BDD">
              <w:rPr>
                <w:rFonts w:ascii="Arial" w:hAnsi="Arial" w:cs="Arial"/>
              </w:rPr>
              <w:t>anagement</w:t>
            </w:r>
            <w:r>
              <w:rPr>
                <w:rFonts w:ascii="Arial" w:hAnsi="Arial" w:cs="Arial"/>
              </w:rPr>
              <w:t xml:space="preserve"> Supervisor.</w:t>
            </w:r>
          </w:p>
        </w:tc>
      </w:tr>
      <w:tr w:rsidR="00362658" w:rsidTr="00102E02">
        <w:trPr>
          <w:trHeight w:val="612"/>
        </w:trPr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362658" w:rsidRDefault="00C87908">
            <w:r>
              <w:t>9</w:t>
            </w:r>
          </w:p>
        </w:tc>
        <w:tc>
          <w:tcPr>
            <w:tcW w:w="7863" w:type="dxa"/>
            <w:gridSpan w:val="6"/>
          </w:tcPr>
          <w:p w:rsidR="00362658" w:rsidRPr="005660F6" w:rsidRDefault="009C6FCA" w:rsidP="00566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Respond to all </w:t>
            </w:r>
            <w:r w:rsidR="009D721C">
              <w:rPr>
                <w:rFonts w:ascii="Arial" w:hAnsi="Arial" w:cs="Arial"/>
              </w:rPr>
              <w:t>F</w:t>
            </w:r>
            <w:r w:rsidR="0040187D">
              <w:rPr>
                <w:rFonts w:ascii="Arial" w:hAnsi="Arial" w:cs="Arial"/>
              </w:rPr>
              <w:t xml:space="preserve">acilities </w:t>
            </w:r>
            <w:r w:rsidR="009D721C">
              <w:rPr>
                <w:rFonts w:ascii="Arial" w:hAnsi="Arial" w:cs="Arial"/>
              </w:rPr>
              <w:t>M</w:t>
            </w:r>
            <w:r w:rsidR="0040187D">
              <w:rPr>
                <w:rFonts w:ascii="Arial" w:hAnsi="Arial" w:cs="Arial"/>
              </w:rPr>
              <w:t>anagement hospitality</w:t>
            </w:r>
            <w:r w:rsidR="009D721C">
              <w:rPr>
                <w:rFonts w:ascii="Arial" w:hAnsi="Arial" w:cs="Arial"/>
              </w:rPr>
              <w:t xml:space="preserve"> related queries, as directed</w:t>
            </w:r>
            <w:r>
              <w:rPr>
                <w:rFonts w:ascii="Arial" w:hAnsi="Arial" w:cs="Arial"/>
              </w:rPr>
              <w:t xml:space="preserve"> by the</w:t>
            </w:r>
            <w:r w:rsidR="009546DB">
              <w:rPr>
                <w:rFonts w:ascii="Arial" w:hAnsi="Arial" w:cs="Arial"/>
              </w:rPr>
              <w:t xml:space="preserve"> Facilities Management Supervisor</w:t>
            </w:r>
            <w:r w:rsidR="005660F6">
              <w:rPr>
                <w:rFonts w:ascii="Arial" w:hAnsi="Arial" w:cs="Arial"/>
              </w:rPr>
              <w:t>.</w:t>
            </w:r>
          </w:p>
        </w:tc>
      </w:tr>
      <w:tr w:rsidR="0045775E" w:rsidTr="000C4A77">
        <w:trPr>
          <w:trHeight w:val="897"/>
        </w:trPr>
        <w:tc>
          <w:tcPr>
            <w:tcW w:w="586" w:type="dxa"/>
          </w:tcPr>
          <w:p w:rsidR="0045775E" w:rsidRDefault="0045775E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45775E" w:rsidRDefault="0045775E">
            <w:r>
              <w:t>1</w:t>
            </w:r>
            <w:r w:rsidR="00C87908">
              <w:t>0</w:t>
            </w:r>
          </w:p>
        </w:tc>
        <w:tc>
          <w:tcPr>
            <w:tcW w:w="7863" w:type="dxa"/>
            <w:gridSpan w:val="6"/>
          </w:tcPr>
          <w:p w:rsidR="005660F6" w:rsidRDefault="0045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Operate </w:t>
            </w:r>
            <w:r w:rsidR="005660F6">
              <w:rPr>
                <w:rFonts w:ascii="Arial" w:hAnsi="Arial" w:cs="Arial"/>
              </w:rPr>
              <w:t xml:space="preserve">the hospitality </w:t>
            </w:r>
            <w:r>
              <w:rPr>
                <w:rFonts w:ascii="Arial" w:hAnsi="Arial" w:cs="Arial"/>
              </w:rPr>
              <w:t xml:space="preserve">diary </w:t>
            </w:r>
            <w:r w:rsidR="005660F6">
              <w:rPr>
                <w:rFonts w:ascii="Arial" w:hAnsi="Arial" w:cs="Arial"/>
              </w:rPr>
              <w:t xml:space="preserve">booking </w:t>
            </w:r>
            <w:r>
              <w:rPr>
                <w:rFonts w:ascii="Arial" w:hAnsi="Arial" w:cs="Arial"/>
              </w:rPr>
              <w:t>system</w:t>
            </w:r>
            <w:r w:rsidR="005660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660F6">
              <w:rPr>
                <w:rFonts w:ascii="Arial" w:hAnsi="Arial" w:cs="Arial"/>
              </w:rPr>
              <w:t>ensuring adjustments are accurately made for cancelled/rearranged meetings</w:t>
            </w:r>
          </w:p>
          <w:p w:rsidR="0045775E" w:rsidRDefault="00566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5775E">
              <w:rPr>
                <w:rFonts w:ascii="Arial" w:hAnsi="Arial" w:cs="Arial"/>
              </w:rPr>
              <w:t>omplete</w:t>
            </w:r>
            <w:r>
              <w:rPr>
                <w:rFonts w:ascii="Arial" w:hAnsi="Arial" w:cs="Arial"/>
              </w:rPr>
              <w:t xml:space="preserve"> and update</w:t>
            </w:r>
            <w:r w:rsidR="0040187D">
              <w:rPr>
                <w:rFonts w:ascii="Arial" w:hAnsi="Arial" w:cs="Arial"/>
              </w:rPr>
              <w:t xml:space="preserve"> the</w:t>
            </w:r>
            <w:r w:rsidR="0045775E">
              <w:rPr>
                <w:rFonts w:ascii="Arial" w:hAnsi="Arial" w:cs="Arial"/>
              </w:rPr>
              <w:t xml:space="preserve"> service board on a daily basis for all bookings.</w:t>
            </w:r>
          </w:p>
        </w:tc>
      </w:tr>
      <w:tr w:rsidR="0045775E" w:rsidTr="000C4A77">
        <w:trPr>
          <w:trHeight w:val="897"/>
        </w:trPr>
        <w:tc>
          <w:tcPr>
            <w:tcW w:w="586" w:type="dxa"/>
          </w:tcPr>
          <w:p w:rsidR="0045775E" w:rsidRDefault="0045775E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45775E" w:rsidRDefault="0045775E">
            <w:r>
              <w:t>1</w:t>
            </w:r>
            <w:r w:rsidR="00C87908">
              <w:t>1</w:t>
            </w:r>
          </w:p>
        </w:tc>
        <w:tc>
          <w:tcPr>
            <w:tcW w:w="7863" w:type="dxa"/>
            <w:gridSpan w:val="6"/>
          </w:tcPr>
          <w:p w:rsidR="0045775E" w:rsidRDefault="0045775E" w:rsidP="00EE2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deliver and set up all beverage</w:t>
            </w:r>
            <w:r w:rsidR="00CD3F78">
              <w:rPr>
                <w:rFonts w:ascii="Arial" w:hAnsi="Arial" w:cs="Arial"/>
              </w:rPr>
              <w:t xml:space="preserve"> &amp; refreshment</w:t>
            </w:r>
            <w:r>
              <w:rPr>
                <w:rFonts w:ascii="Arial" w:hAnsi="Arial" w:cs="Arial"/>
              </w:rPr>
              <w:t xml:space="preserve"> requirements as to agreed </w:t>
            </w:r>
            <w:r w:rsidR="00EE2ADA">
              <w:rPr>
                <w:rFonts w:ascii="Arial" w:hAnsi="Arial" w:cs="Arial"/>
              </w:rPr>
              <w:t>time lines, l</w:t>
            </w:r>
            <w:r>
              <w:rPr>
                <w:rFonts w:ascii="Arial" w:hAnsi="Arial" w:cs="Arial"/>
              </w:rPr>
              <w:t>ayout and standard</w:t>
            </w:r>
            <w:r w:rsidR="00EE2AD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="00CD3F78">
              <w:rPr>
                <w:rFonts w:ascii="Arial" w:hAnsi="Arial" w:cs="Arial"/>
              </w:rPr>
              <w:br/>
              <w:t>Deliver externally booked buffets to meeting venues on time and dispose of any uneaten fresh food as quickly as possible at the end of catered events</w:t>
            </w:r>
          </w:p>
        </w:tc>
      </w:tr>
      <w:tr w:rsidR="004E06FE" w:rsidTr="000C4A77">
        <w:trPr>
          <w:trHeight w:val="897"/>
        </w:trPr>
        <w:tc>
          <w:tcPr>
            <w:tcW w:w="586" w:type="dxa"/>
          </w:tcPr>
          <w:p w:rsidR="004E06FE" w:rsidRDefault="004E06FE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4E06FE" w:rsidRDefault="004E06FE">
            <w:r>
              <w:t>1</w:t>
            </w:r>
            <w:r w:rsidR="00C87908">
              <w:t>2</w:t>
            </w:r>
          </w:p>
        </w:tc>
        <w:tc>
          <w:tcPr>
            <w:tcW w:w="7863" w:type="dxa"/>
            <w:gridSpan w:val="6"/>
          </w:tcPr>
          <w:p w:rsidR="004E06FE" w:rsidRDefault="004E0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2715BC">
              <w:rPr>
                <w:rFonts w:ascii="Arial" w:hAnsi="Arial" w:cs="Arial"/>
              </w:rPr>
              <w:t>that all hospitality equ</w:t>
            </w:r>
            <w:r w:rsidR="005660F6">
              <w:rPr>
                <w:rFonts w:ascii="Arial" w:hAnsi="Arial" w:cs="Arial"/>
              </w:rPr>
              <w:t xml:space="preserve">ipment is regularly cleaned, </w:t>
            </w:r>
            <w:r w:rsidR="002715BC">
              <w:rPr>
                <w:rFonts w:ascii="Arial" w:hAnsi="Arial" w:cs="Arial"/>
              </w:rPr>
              <w:t>maintained and returned to the allocated storage cupboards located throughout the building on the floors/hub areas</w:t>
            </w:r>
          </w:p>
        </w:tc>
      </w:tr>
      <w:tr w:rsidR="004E06FE" w:rsidTr="00102E02">
        <w:trPr>
          <w:trHeight w:val="684"/>
        </w:trPr>
        <w:tc>
          <w:tcPr>
            <w:tcW w:w="586" w:type="dxa"/>
          </w:tcPr>
          <w:p w:rsidR="004E06FE" w:rsidRDefault="004E06FE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4E06FE" w:rsidRDefault="002715BC">
            <w:r>
              <w:t>1</w:t>
            </w:r>
            <w:r w:rsidR="00C87908">
              <w:t>3</w:t>
            </w:r>
          </w:p>
        </w:tc>
        <w:tc>
          <w:tcPr>
            <w:tcW w:w="7863" w:type="dxa"/>
            <w:gridSpan w:val="6"/>
          </w:tcPr>
          <w:p w:rsidR="004E06FE" w:rsidRDefault="002715BC" w:rsidP="0027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Regularly review stock levels, </w:t>
            </w:r>
            <w:r w:rsidR="00EE2ADA">
              <w:rPr>
                <w:rFonts w:ascii="Arial" w:hAnsi="Arial" w:cs="Arial"/>
              </w:rPr>
              <w:t>maintain required level</w:t>
            </w:r>
            <w:r w:rsidR="005660F6">
              <w:rPr>
                <w:rFonts w:ascii="Arial" w:hAnsi="Arial" w:cs="Arial"/>
              </w:rPr>
              <w:t>s</w:t>
            </w:r>
            <w:r w:rsidR="00EE2ADA">
              <w:rPr>
                <w:rFonts w:ascii="Arial" w:hAnsi="Arial" w:cs="Arial"/>
              </w:rPr>
              <w:t xml:space="preserve"> of stock, </w:t>
            </w:r>
            <w:r w:rsidR="005660F6">
              <w:rPr>
                <w:rFonts w:ascii="Arial" w:hAnsi="Arial" w:cs="Arial"/>
              </w:rPr>
              <w:t xml:space="preserve">place orders, oversee </w:t>
            </w:r>
            <w:r>
              <w:rPr>
                <w:rFonts w:ascii="Arial" w:hAnsi="Arial" w:cs="Arial"/>
              </w:rPr>
              <w:t xml:space="preserve">deliveries </w:t>
            </w:r>
            <w:r w:rsidR="005660F6">
              <w:rPr>
                <w:rFonts w:ascii="Arial" w:hAnsi="Arial" w:cs="Arial"/>
              </w:rPr>
              <w:t xml:space="preserve">and appropriate storage </w:t>
            </w:r>
            <w:r>
              <w:rPr>
                <w:rFonts w:ascii="Arial" w:hAnsi="Arial" w:cs="Arial"/>
              </w:rPr>
              <w:t>of hospitality items.</w:t>
            </w:r>
          </w:p>
        </w:tc>
      </w:tr>
      <w:tr w:rsidR="00C12EED" w:rsidTr="000C4A77">
        <w:trPr>
          <w:trHeight w:val="897"/>
        </w:trPr>
        <w:tc>
          <w:tcPr>
            <w:tcW w:w="586" w:type="dxa"/>
          </w:tcPr>
          <w:p w:rsidR="00C12EED" w:rsidRDefault="00C12EED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C12EED" w:rsidRDefault="00C12EED">
            <w:r>
              <w:t>1</w:t>
            </w:r>
            <w:r w:rsidR="00C87908">
              <w:t>4</w:t>
            </w:r>
          </w:p>
        </w:tc>
        <w:tc>
          <w:tcPr>
            <w:tcW w:w="7863" w:type="dxa"/>
            <w:gridSpan w:val="6"/>
          </w:tcPr>
          <w:p w:rsidR="00C12EED" w:rsidRDefault="008E6867" w:rsidP="00495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 holder must have the a</w:t>
            </w:r>
            <w:r w:rsidR="00495CFE">
              <w:rPr>
                <w:rFonts w:ascii="Arial" w:hAnsi="Arial" w:cs="Arial"/>
              </w:rPr>
              <w:t>bility to provide instant solutions to client queries regarding room layouts, hospitality issues etc.</w:t>
            </w:r>
            <w:r>
              <w:rPr>
                <w:rFonts w:ascii="Arial" w:hAnsi="Arial" w:cs="Arial"/>
              </w:rPr>
              <w:t>,</w:t>
            </w:r>
            <w:r w:rsidR="00495CFE">
              <w:rPr>
                <w:rFonts w:ascii="Arial" w:hAnsi="Arial" w:cs="Arial"/>
              </w:rPr>
              <w:t xml:space="preserve"> which may be requested during hospitality delivery</w:t>
            </w:r>
            <w:r>
              <w:rPr>
                <w:rFonts w:ascii="Arial" w:hAnsi="Arial" w:cs="Arial"/>
              </w:rPr>
              <w:t xml:space="preserve"> immediately prior to events or meetings which are due to imminently commence</w:t>
            </w:r>
            <w:r w:rsidR="00495CFE">
              <w:rPr>
                <w:rFonts w:ascii="Arial" w:hAnsi="Arial" w:cs="Arial"/>
              </w:rPr>
              <w:t>.</w:t>
            </w:r>
          </w:p>
        </w:tc>
      </w:tr>
      <w:tr w:rsidR="00362658" w:rsidTr="000C4A77">
        <w:trPr>
          <w:cantSplit/>
        </w:trPr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453" w:type="dxa"/>
            <w:gridSpan w:val="7"/>
          </w:tcPr>
          <w:p w:rsidR="00362658" w:rsidRDefault="003626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SUPERVISION / MANAGEMENT OF PEOPLE</w:t>
            </w:r>
          </w:p>
          <w:p w:rsidR="000C4A77" w:rsidRDefault="000C4A77">
            <w:pPr>
              <w:rPr>
                <w:rFonts w:ascii="Arial" w:hAnsi="Arial" w:cs="Arial"/>
                <w:b/>
                <w:bCs/>
              </w:rPr>
            </w:pPr>
          </w:p>
          <w:p w:rsidR="00362658" w:rsidRDefault="00362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 holder will have no supervisory responsibility.</w:t>
            </w:r>
          </w:p>
          <w:p w:rsidR="00362658" w:rsidRDefault="00362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02E02" w:rsidRDefault="00102E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2658" w:rsidTr="000C4A77"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453" w:type="dxa"/>
            <w:gridSpan w:val="7"/>
          </w:tcPr>
          <w:p w:rsidR="00362658" w:rsidRDefault="003626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CREATIVITY &amp; INNOVATION</w:t>
            </w:r>
          </w:p>
          <w:p w:rsidR="00102E02" w:rsidRDefault="00102E02">
            <w:pPr>
              <w:rPr>
                <w:rFonts w:ascii="Arial" w:hAnsi="Arial" w:cs="Arial"/>
                <w:b/>
                <w:bCs/>
              </w:rPr>
            </w:pPr>
          </w:p>
          <w:p w:rsidR="00362658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The post holder will be required to use </w:t>
            </w:r>
            <w:r w:rsidR="009D721C">
              <w:rPr>
                <w:rFonts w:cs="Arial"/>
              </w:rPr>
              <w:t>moderate</w:t>
            </w:r>
            <w:r w:rsidR="007C6C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levels of creativity and innovation to improve their day to day tasks in consultation with the </w:t>
            </w:r>
            <w:r w:rsidR="007229B8">
              <w:rPr>
                <w:rFonts w:cs="Arial"/>
              </w:rPr>
              <w:t>F</w:t>
            </w:r>
            <w:r w:rsidR="00EE2ADA">
              <w:rPr>
                <w:rFonts w:cs="Arial"/>
              </w:rPr>
              <w:t xml:space="preserve">acilities </w:t>
            </w:r>
            <w:r w:rsidR="007229B8">
              <w:rPr>
                <w:rFonts w:cs="Arial"/>
              </w:rPr>
              <w:t>M</w:t>
            </w:r>
            <w:r w:rsidR="00EE2ADA">
              <w:rPr>
                <w:rFonts w:cs="Arial"/>
              </w:rPr>
              <w:t>anagement</w:t>
            </w:r>
            <w:r w:rsidR="007229B8">
              <w:rPr>
                <w:rFonts w:cs="Arial"/>
              </w:rPr>
              <w:t xml:space="preserve"> </w:t>
            </w:r>
            <w:r w:rsidR="00C94152">
              <w:rPr>
                <w:rFonts w:cs="Arial"/>
              </w:rPr>
              <w:t>Supervisor.</w:t>
            </w:r>
          </w:p>
          <w:p w:rsidR="00E31962" w:rsidRDefault="00E3196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E31962" w:rsidRPr="00A92FBA" w:rsidRDefault="00E31962" w:rsidP="00E31962">
            <w:pPr>
              <w:rPr>
                <w:rFonts w:ascii="Arial" w:hAnsi="Arial" w:cs="Arial"/>
              </w:rPr>
            </w:pPr>
            <w:r w:rsidRPr="00A92FBA">
              <w:rPr>
                <w:rFonts w:ascii="Arial" w:hAnsi="Arial" w:cs="Arial"/>
              </w:rPr>
              <w:t xml:space="preserve">Creativity is required in determining corrective action for issues identified with </w:t>
            </w:r>
            <w:r w:rsidR="00A92FBA">
              <w:rPr>
                <w:rFonts w:ascii="Arial" w:hAnsi="Arial" w:cs="Arial"/>
              </w:rPr>
              <w:t xml:space="preserve">the </w:t>
            </w:r>
            <w:r w:rsidRPr="00A92FBA">
              <w:rPr>
                <w:rFonts w:ascii="Arial" w:hAnsi="Arial" w:cs="Arial"/>
              </w:rPr>
              <w:t>Audio V</w:t>
            </w:r>
            <w:r w:rsidR="00A92FBA">
              <w:rPr>
                <w:rFonts w:ascii="Arial" w:hAnsi="Arial" w:cs="Arial"/>
              </w:rPr>
              <w:t>isual equipment</w:t>
            </w:r>
            <w:r w:rsidRPr="00A92FBA">
              <w:rPr>
                <w:rFonts w:ascii="Arial" w:hAnsi="Arial" w:cs="Arial"/>
              </w:rPr>
              <w:t>, resolving where appropriate and determining the optimum escalation path for resolution where outside of knowledge and ability.</w:t>
            </w:r>
          </w:p>
          <w:p w:rsidR="00E31962" w:rsidRDefault="00E3196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A92FBA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  <w:p w:rsidR="00A92FBA" w:rsidRDefault="00A92F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Innovation skills are required when organising meeting room layouts to make best use of space provided to provide the optimum solution for the meeting delivery.</w:t>
            </w:r>
          </w:p>
          <w:p w:rsidR="00A92FBA" w:rsidRDefault="00A92F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362658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To deal with customers in a professional manner at all times</w:t>
            </w:r>
            <w:r w:rsidR="00CD3F78">
              <w:rPr>
                <w:rFonts w:cs="Arial"/>
              </w:rPr>
              <w:t xml:space="preserve"> both face to face &amp; on the telephone, </w:t>
            </w:r>
            <w:r>
              <w:rPr>
                <w:rFonts w:cs="Arial"/>
              </w:rPr>
              <w:t>and to be able to provide an excellent</w:t>
            </w:r>
            <w:r w:rsidR="00CD3F78">
              <w:rPr>
                <w:rFonts w:cs="Arial"/>
              </w:rPr>
              <w:t>, high quality</w:t>
            </w:r>
            <w:r>
              <w:rPr>
                <w:rFonts w:cs="Arial"/>
              </w:rPr>
              <w:t xml:space="preserve"> support service for the </w:t>
            </w:r>
            <w:r w:rsidR="007C6CB3">
              <w:rPr>
                <w:rFonts w:cs="Arial"/>
              </w:rPr>
              <w:t xml:space="preserve">FM </w:t>
            </w:r>
            <w:r w:rsidR="002D7A90">
              <w:rPr>
                <w:rFonts w:cs="Arial"/>
              </w:rPr>
              <w:t>Meeting Rooms</w:t>
            </w:r>
          </w:p>
          <w:p w:rsidR="00CD3F78" w:rsidRDefault="00CD3F7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  <w:p w:rsidR="00C94152" w:rsidRDefault="00C9415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 w:rsidRPr="00C94152">
              <w:rPr>
                <w:rFonts w:cs="Arial"/>
                <w:bCs/>
              </w:rPr>
              <w:t xml:space="preserve">To organise and prioritise workload to ensure seamless delivery of </w:t>
            </w:r>
            <w:r w:rsidR="00CD3F78">
              <w:rPr>
                <w:rFonts w:cs="Arial"/>
                <w:bCs/>
              </w:rPr>
              <w:t xml:space="preserve">a comprehensive </w:t>
            </w:r>
            <w:r w:rsidRPr="00C94152">
              <w:rPr>
                <w:rFonts w:cs="Arial"/>
                <w:bCs/>
              </w:rPr>
              <w:t>meeting rooms service.</w:t>
            </w:r>
          </w:p>
          <w:p w:rsidR="00102E02" w:rsidRPr="00C94152" w:rsidRDefault="00102E0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</w:p>
        </w:tc>
      </w:tr>
      <w:tr w:rsidR="00362658" w:rsidTr="000C4A77"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8453" w:type="dxa"/>
            <w:gridSpan w:val="7"/>
          </w:tcPr>
          <w:p w:rsidR="00362658" w:rsidRDefault="003626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CONTACTS &amp; RELATIONSHIPS:</w:t>
            </w:r>
          </w:p>
          <w:p w:rsidR="00102E02" w:rsidRDefault="00102E02">
            <w:pPr>
              <w:rPr>
                <w:rFonts w:ascii="Arial" w:hAnsi="Arial" w:cs="Arial"/>
              </w:rPr>
            </w:pPr>
          </w:p>
          <w:p w:rsidR="00362658" w:rsidRDefault="00362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 holder will have close working relationships with staff from all areas of the directorate and at all levels especially As</w:t>
            </w:r>
            <w:r w:rsidR="002D7A90">
              <w:rPr>
                <w:rFonts w:ascii="Arial" w:hAnsi="Arial" w:cs="Arial"/>
              </w:rPr>
              <w:t>sistant Directors, Managers, Team Leaders</w:t>
            </w:r>
            <w:r w:rsidR="00C94152">
              <w:rPr>
                <w:rFonts w:ascii="Arial" w:hAnsi="Arial" w:cs="Arial"/>
              </w:rPr>
              <w:t xml:space="preserve">, partnering organisations, </w:t>
            </w:r>
            <w:r w:rsidR="002D7A90">
              <w:rPr>
                <w:rFonts w:ascii="Arial" w:hAnsi="Arial" w:cs="Arial"/>
              </w:rPr>
              <w:t>Councillors</w:t>
            </w:r>
            <w:r w:rsidR="00C94152">
              <w:rPr>
                <w:rFonts w:ascii="Arial" w:hAnsi="Arial" w:cs="Arial"/>
              </w:rPr>
              <w:t xml:space="preserve"> and external organisations.</w:t>
            </w:r>
          </w:p>
          <w:p w:rsidR="00362658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362658" w:rsidRDefault="00362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build good </w:t>
            </w:r>
            <w:r w:rsidR="00C94152">
              <w:rPr>
                <w:rFonts w:ascii="Arial" w:hAnsi="Arial" w:cs="Arial"/>
              </w:rPr>
              <w:t xml:space="preserve">working </w:t>
            </w:r>
            <w:r>
              <w:rPr>
                <w:rFonts w:ascii="Arial" w:hAnsi="Arial" w:cs="Arial"/>
              </w:rPr>
              <w:t>relationships and provide a professional service to colleagues within the department and across the Council is essential in the provision of performance related tasks</w:t>
            </w:r>
          </w:p>
          <w:p w:rsidR="00EC5FB9" w:rsidRDefault="00EC5FB9">
            <w:pPr>
              <w:rPr>
                <w:rFonts w:ascii="Arial" w:hAnsi="Arial" w:cs="Arial"/>
              </w:rPr>
            </w:pPr>
          </w:p>
          <w:p w:rsidR="008920EA" w:rsidRDefault="008920EA" w:rsidP="005166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2658" w:rsidTr="000C4A77"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453" w:type="dxa"/>
            <w:gridSpan w:val="7"/>
          </w:tcPr>
          <w:p w:rsidR="00362658" w:rsidRDefault="003626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DECISIONS – discretion &amp; consequences:</w:t>
            </w:r>
          </w:p>
          <w:p w:rsidR="009C66C0" w:rsidRDefault="009C66C0">
            <w:pPr>
              <w:rPr>
                <w:rFonts w:ascii="Arial" w:hAnsi="Arial" w:cs="Arial"/>
                <w:b/>
                <w:bCs/>
              </w:rPr>
            </w:pPr>
          </w:p>
          <w:p w:rsidR="009C66C0" w:rsidRDefault="009C66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The post holder will be required to coordinate a relocation progr</w:t>
            </w:r>
            <w:r w:rsidR="0098701D">
              <w:rPr>
                <w:rFonts w:cs="Arial"/>
              </w:rPr>
              <w:t xml:space="preserve">amme of meeting room solutions </w:t>
            </w:r>
            <w:r>
              <w:rPr>
                <w:rFonts w:cs="Arial"/>
              </w:rPr>
              <w:t>to accommodate urgent business needs, communicating with all stakeholders involved.</w:t>
            </w:r>
          </w:p>
          <w:p w:rsidR="009C66C0" w:rsidRDefault="009C66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362658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The post holder will </w:t>
            </w:r>
            <w:r w:rsidR="007229B8">
              <w:rPr>
                <w:rFonts w:cs="Arial"/>
              </w:rPr>
              <w:t xml:space="preserve">be </w:t>
            </w:r>
            <w:r w:rsidR="00F20C66">
              <w:rPr>
                <w:rFonts w:cs="Arial"/>
              </w:rPr>
              <w:t>r</w:t>
            </w:r>
            <w:r w:rsidR="002D7A90">
              <w:rPr>
                <w:rFonts w:cs="Arial"/>
              </w:rPr>
              <w:t>equired to work set hours</w:t>
            </w:r>
            <w:r w:rsidR="00C94152">
              <w:rPr>
                <w:rFonts w:cs="Arial"/>
              </w:rPr>
              <w:t xml:space="preserve"> with a degree of flexibility.</w:t>
            </w:r>
            <w:r>
              <w:rPr>
                <w:rFonts w:cs="Arial"/>
              </w:rPr>
              <w:t xml:space="preserve"> They will be expected to manage their own deadlines to agreed quality and time standards.</w:t>
            </w:r>
          </w:p>
          <w:p w:rsidR="009C66C0" w:rsidRDefault="009C66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9C66C0" w:rsidRDefault="009870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Initial i</w:t>
            </w:r>
            <w:r w:rsidR="009C66C0">
              <w:rPr>
                <w:rFonts w:cs="Arial"/>
              </w:rPr>
              <w:t xml:space="preserve">dentification of additional support services for events and meetings held out of core hours </w:t>
            </w:r>
            <w:r>
              <w:rPr>
                <w:rFonts w:cs="Arial"/>
              </w:rPr>
              <w:t>to be highlighted and raised with line management</w:t>
            </w:r>
            <w:r w:rsidR="009C66C0">
              <w:rPr>
                <w:rFonts w:cs="Arial"/>
              </w:rPr>
              <w:t>.</w:t>
            </w:r>
          </w:p>
          <w:p w:rsidR="008920EA" w:rsidRDefault="008920EA" w:rsidP="002D7A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</w:tc>
      </w:tr>
      <w:tr w:rsidR="00362658" w:rsidTr="000C4A77"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453" w:type="dxa"/>
            <w:gridSpan w:val="7"/>
          </w:tcPr>
          <w:p w:rsidR="00362658" w:rsidRDefault="003626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RESOURCES – financial &amp; equipment</w:t>
            </w:r>
          </w:p>
          <w:p w:rsidR="00102E02" w:rsidRDefault="00102E02">
            <w:pPr>
              <w:rPr>
                <w:rFonts w:ascii="Arial" w:hAnsi="Arial" w:cs="Arial"/>
                <w:b/>
                <w:bCs/>
              </w:rPr>
            </w:pPr>
          </w:p>
          <w:p w:rsidR="00362658" w:rsidRPr="001A6537" w:rsidRDefault="00AD6C92">
            <w:pPr>
              <w:tabs>
                <w:tab w:val="left" w:pos="1094"/>
                <w:tab w:val="left" w:pos="3134"/>
                <w:tab w:val="right" w:pos="6854"/>
              </w:tabs>
              <w:rPr>
                <w:rFonts w:ascii="Arial" w:hAnsi="Arial" w:cs="Arial"/>
                <w:iCs/>
                <w:color w:val="FF0000"/>
              </w:rPr>
            </w:pPr>
            <w:r w:rsidRPr="00AD6C92">
              <w:rPr>
                <w:rFonts w:ascii="Arial" w:hAnsi="Arial" w:cs="Arial"/>
                <w:iCs/>
              </w:rPr>
              <w:t>Be responsible for audio visual</w:t>
            </w:r>
            <w:r>
              <w:rPr>
                <w:rFonts w:ascii="Arial" w:hAnsi="Arial" w:cs="Arial"/>
                <w:iCs/>
              </w:rPr>
              <w:t xml:space="preserve">/meeting room </w:t>
            </w:r>
            <w:r w:rsidRPr="00AD6C92">
              <w:rPr>
                <w:rFonts w:ascii="Arial" w:hAnsi="Arial" w:cs="Arial"/>
                <w:iCs/>
              </w:rPr>
              <w:t>equipment</w:t>
            </w:r>
            <w:r w:rsidR="001A6537">
              <w:rPr>
                <w:rFonts w:ascii="Arial" w:hAnsi="Arial" w:cs="Arial"/>
                <w:iCs/>
              </w:rPr>
              <w:t xml:space="preserve"> </w:t>
            </w:r>
          </w:p>
          <w:p w:rsidR="00362658" w:rsidRDefault="00362658" w:rsidP="002D7A90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rPr>
                <w:rFonts w:cs="Arial"/>
              </w:rPr>
            </w:pPr>
          </w:p>
        </w:tc>
      </w:tr>
      <w:tr w:rsidR="00362658" w:rsidTr="000C4A77"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453" w:type="dxa"/>
            <w:gridSpan w:val="7"/>
          </w:tcPr>
          <w:p w:rsidR="00362658" w:rsidRDefault="003626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ENVIRONMENT – work demands, physical demands, working conditions &amp; work context</w:t>
            </w:r>
          </w:p>
          <w:p w:rsidR="00362658" w:rsidRDefault="00362658">
            <w:pPr>
              <w:rPr>
                <w:rFonts w:ascii="Arial" w:hAnsi="Arial" w:cs="Arial"/>
                <w:b/>
                <w:bCs/>
              </w:rPr>
            </w:pPr>
          </w:p>
          <w:p w:rsidR="00362658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Work demands</w:t>
            </w:r>
            <w:r>
              <w:rPr>
                <w:rFonts w:cs="Arial"/>
              </w:rPr>
              <w:t xml:space="preserve">  </w:t>
            </w:r>
          </w:p>
          <w:p w:rsidR="00362658" w:rsidRDefault="00362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Duties involve some unpredictable workloads and interruptions.  The post holder is expected to respond to unexpected and changing work demand appropriately and to manage and prioritise workload accordingly.</w:t>
            </w:r>
          </w:p>
          <w:p w:rsidR="00362658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044C19" w:rsidRDefault="00044C19">
            <w:pPr>
              <w:rPr>
                <w:rFonts w:ascii="Arial" w:hAnsi="Arial" w:cs="Arial"/>
                <w:b/>
              </w:rPr>
            </w:pPr>
          </w:p>
          <w:p w:rsidR="00362658" w:rsidRDefault="00362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Physical demands</w:t>
            </w:r>
          </w:p>
          <w:p w:rsidR="00362658" w:rsidRDefault="00395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high level of physical fitness is required. </w:t>
            </w:r>
            <w:r w:rsidR="00AD6C92">
              <w:rPr>
                <w:rFonts w:ascii="Arial" w:hAnsi="Arial" w:cs="Arial"/>
              </w:rPr>
              <w:t>Frequent</w:t>
            </w:r>
            <w:r w:rsidR="00362658">
              <w:rPr>
                <w:rFonts w:ascii="Arial" w:hAnsi="Arial" w:cs="Arial"/>
              </w:rPr>
              <w:t xml:space="preserve"> lifting and c</w:t>
            </w:r>
            <w:r w:rsidR="002D7A90">
              <w:rPr>
                <w:rFonts w:ascii="Arial" w:hAnsi="Arial" w:cs="Arial"/>
              </w:rPr>
              <w:t>arrying is required in relation to</w:t>
            </w:r>
            <w:r w:rsidR="003632E5">
              <w:rPr>
                <w:rFonts w:ascii="Arial" w:hAnsi="Arial" w:cs="Arial"/>
              </w:rPr>
              <w:t xml:space="preserve"> </w:t>
            </w:r>
            <w:r w:rsidR="002D7A90">
              <w:rPr>
                <w:rFonts w:ascii="Arial" w:hAnsi="Arial" w:cs="Arial"/>
              </w:rPr>
              <w:t>preparing meeting rooms for use</w:t>
            </w:r>
            <w:r w:rsidR="00B91E41">
              <w:rPr>
                <w:rFonts w:ascii="Arial" w:hAnsi="Arial" w:cs="Arial"/>
              </w:rPr>
              <w:t xml:space="preserve"> and delivering a trolley lead </w:t>
            </w:r>
            <w:r w:rsidR="00E2542E">
              <w:rPr>
                <w:rFonts w:ascii="Arial" w:hAnsi="Arial" w:cs="Arial"/>
              </w:rPr>
              <w:t xml:space="preserve">catering </w:t>
            </w:r>
            <w:r w:rsidR="00B91E41">
              <w:rPr>
                <w:rFonts w:ascii="Arial" w:hAnsi="Arial" w:cs="Arial"/>
              </w:rPr>
              <w:t>service</w:t>
            </w:r>
          </w:p>
          <w:p w:rsidR="00362658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362658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conditions</w:t>
            </w:r>
          </w:p>
          <w:p w:rsidR="00362658" w:rsidRDefault="00362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post holder will be based at </w:t>
            </w:r>
            <w:r w:rsidR="002D7A90">
              <w:rPr>
                <w:rFonts w:ascii="Arial" w:hAnsi="Arial" w:cs="Arial"/>
              </w:rPr>
              <w:t>West Offices.</w:t>
            </w:r>
            <w:r w:rsidR="00AD6C92">
              <w:rPr>
                <w:rFonts w:ascii="Arial" w:hAnsi="Arial" w:cs="Arial"/>
              </w:rPr>
              <w:t xml:space="preserve"> On occasions flexibility around weekend working maybe required.</w:t>
            </w:r>
          </w:p>
          <w:p w:rsidR="00362658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362658" w:rsidRDefault="003626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context</w:t>
            </w:r>
          </w:p>
          <w:p w:rsidR="00362658" w:rsidRDefault="00362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may be occasions when the post holder is faced with increased work pressures due to internal demands. </w:t>
            </w:r>
          </w:p>
          <w:p w:rsidR="00362658" w:rsidRDefault="00362658">
            <w:pPr>
              <w:rPr>
                <w:rFonts w:ascii="Arial" w:hAnsi="Arial" w:cs="Arial"/>
              </w:rPr>
            </w:pPr>
          </w:p>
          <w:p w:rsidR="00362658" w:rsidRDefault="00362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issues will be escalated and discussed with line management as required.</w:t>
            </w:r>
          </w:p>
          <w:p w:rsidR="00362658" w:rsidRDefault="003626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2658" w:rsidTr="000C4A77">
        <w:tc>
          <w:tcPr>
            <w:tcW w:w="586" w:type="dxa"/>
          </w:tcPr>
          <w:p w:rsidR="00362658" w:rsidRPr="00A13F7A" w:rsidRDefault="00362658">
            <w:pPr>
              <w:rPr>
                <w:b/>
                <w:bCs/>
              </w:rPr>
            </w:pPr>
            <w:r w:rsidRPr="00A13F7A">
              <w:rPr>
                <w:b/>
                <w:bCs/>
              </w:rPr>
              <w:lastRenderedPageBreak/>
              <w:t>9.</w:t>
            </w:r>
          </w:p>
          <w:p w:rsidR="00362658" w:rsidRPr="00A13F7A" w:rsidRDefault="00362658">
            <w:pPr>
              <w:rPr>
                <w:b/>
                <w:bCs/>
              </w:rPr>
            </w:pPr>
          </w:p>
        </w:tc>
        <w:tc>
          <w:tcPr>
            <w:tcW w:w="8453" w:type="dxa"/>
            <w:gridSpan w:val="7"/>
          </w:tcPr>
          <w:p w:rsidR="00A75B80" w:rsidRDefault="00F33278" w:rsidP="00A75B80">
            <w:pPr>
              <w:rPr>
                <w:rFonts w:ascii="Arial" w:hAnsi="Arial" w:cs="Arial"/>
                <w:b/>
                <w:bCs/>
              </w:rPr>
            </w:pPr>
            <w:r w:rsidRPr="00A13F7A">
              <w:rPr>
                <w:rFonts w:ascii="Arial" w:hAnsi="Arial" w:cs="Arial"/>
                <w:b/>
                <w:bCs/>
              </w:rPr>
              <w:t>KNOWLEDGE, EXPERIENCE &amp;</w:t>
            </w:r>
            <w:r w:rsidR="00362658" w:rsidRPr="00A13F7A">
              <w:rPr>
                <w:rFonts w:ascii="Arial" w:hAnsi="Arial" w:cs="Arial"/>
                <w:b/>
                <w:bCs/>
              </w:rPr>
              <w:t xml:space="preserve"> SKILLS</w:t>
            </w:r>
          </w:p>
          <w:p w:rsidR="00102E02" w:rsidRPr="00A13F7A" w:rsidRDefault="00102E02" w:rsidP="00A75B80">
            <w:pPr>
              <w:rPr>
                <w:rFonts w:ascii="Arial" w:hAnsi="Arial" w:cs="Arial"/>
                <w:b/>
                <w:bCs/>
              </w:rPr>
            </w:pPr>
          </w:p>
          <w:p w:rsidR="00E31962" w:rsidRPr="009C66C0" w:rsidRDefault="00E31962" w:rsidP="00A75B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C66C0">
              <w:rPr>
                <w:rFonts w:ascii="Arial" w:hAnsi="Arial" w:cs="Arial"/>
              </w:rPr>
              <w:t>The ability to advise and assist users on the appropriate and effective use of Audio Visual technologies and troubleshoot issues as they arise</w:t>
            </w:r>
          </w:p>
          <w:p w:rsidR="00A92FBA" w:rsidRPr="009C66C0" w:rsidRDefault="00A92FBA" w:rsidP="00A75B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C66C0">
              <w:rPr>
                <w:rFonts w:ascii="Arial" w:hAnsi="Arial" w:cs="Arial"/>
              </w:rPr>
              <w:t>The ability to deliver statistical reports and inf</w:t>
            </w:r>
            <w:r w:rsidR="009C66C0" w:rsidRPr="009C66C0">
              <w:rPr>
                <w:rFonts w:ascii="Arial" w:hAnsi="Arial" w:cs="Arial"/>
              </w:rPr>
              <w:t>ormation on meeting room usage</w:t>
            </w:r>
            <w:r w:rsidRPr="009C66C0">
              <w:rPr>
                <w:rFonts w:ascii="Arial" w:hAnsi="Arial" w:cs="Arial"/>
              </w:rPr>
              <w:t xml:space="preserve"> for all </w:t>
            </w:r>
            <w:r w:rsidR="009C66C0" w:rsidRPr="009C66C0">
              <w:rPr>
                <w:rFonts w:ascii="Arial" w:hAnsi="Arial" w:cs="Arial"/>
              </w:rPr>
              <w:t>stakeholders within the building.</w:t>
            </w:r>
          </w:p>
          <w:p w:rsidR="00A75B80" w:rsidRPr="00A13F7A" w:rsidRDefault="00A75B80" w:rsidP="00A75B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13F7A">
              <w:rPr>
                <w:rFonts w:ascii="Arial" w:hAnsi="Arial" w:cs="Arial"/>
              </w:rPr>
              <w:t>A willingness to undertake Basic Food Hygiene qualification</w:t>
            </w:r>
          </w:p>
          <w:p w:rsidR="00A75B80" w:rsidRPr="00A13F7A" w:rsidRDefault="00A75B80" w:rsidP="00A75B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3F7A">
              <w:rPr>
                <w:rFonts w:ascii="Arial" w:hAnsi="Arial" w:cs="Arial"/>
              </w:rPr>
              <w:t>The post holder should have the ability to work as part of a team or on own initiative when required.</w:t>
            </w:r>
          </w:p>
          <w:p w:rsidR="00A75B80" w:rsidRPr="00A13F7A" w:rsidRDefault="00A75B80" w:rsidP="00A75B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3F7A">
              <w:rPr>
                <w:rFonts w:ascii="Arial" w:hAnsi="Arial" w:cs="Arial"/>
              </w:rPr>
              <w:t>Have the ability to work co-operatively with others to maintain a professional customer based service.</w:t>
            </w:r>
          </w:p>
          <w:p w:rsidR="00A75B80" w:rsidRPr="00A13F7A" w:rsidRDefault="00A75B80" w:rsidP="00A13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3F7A">
              <w:rPr>
                <w:rFonts w:ascii="Arial" w:hAnsi="Arial" w:cs="Arial"/>
              </w:rPr>
              <w:t>The post holder should have good interpersonal skills – the ability to communicate confidently face to face, on the telephone and via computer</w:t>
            </w:r>
          </w:p>
          <w:p w:rsidR="00A75B80" w:rsidRPr="00A13F7A" w:rsidRDefault="00A75B80" w:rsidP="00A13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3F7A">
              <w:rPr>
                <w:rFonts w:ascii="Arial" w:hAnsi="Arial" w:cs="Arial"/>
              </w:rPr>
              <w:t>The ability to work flexibly and meet agreed deadlines.</w:t>
            </w:r>
          </w:p>
          <w:p w:rsidR="00A75B80" w:rsidRPr="00A13F7A" w:rsidRDefault="00A75B80" w:rsidP="00A13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3F7A">
              <w:rPr>
                <w:rFonts w:ascii="Arial" w:hAnsi="Arial" w:cs="Arial"/>
              </w:rPr>
              <w:t xml:space="preserve">Experience of providing a professional front facing hospitality service </w:t>
            </w:r>
          </w:p>
          <w:p w:rsidR="00CD3F78" w:rsidRPr="00A13F7A" w:rsidRDefault="00362658" w:rsidP="00A13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3F7A">
              <w:rPr>
                <w:rFonts w:ascii="Arial" w:hAnsi="Arial" w:cs="Arial"/>
              </w:rPr>
              <w:t xml:space="preserve">Be ECDL </w:t>
            </w:r>
            <w:r w:rsidR="00F33278" w:rsidRPr="00A13F7A">
              <w:rPr>
                <w:rFonts w:ascii="Arial" w:hAnsi="Arial" w:cs="Arial"/>
              </w:rPr>
              <w:t xml:space="preserve">(European Computer Driving License) </w:t>
            </w:r>
            <w:r w:rsidRPr="00A13F7A">
              <w:rPr>
                <w:rFonts w:ascii="Arial" w:hAnsi="Arial" w:cs="Arial"/>
              </w:rPr>
              <w:t xml:space="preserve">qualified or </w:t>
            </w:r>
            <w:r w:rsidR="00F33278" w:rsidRPr="00A13F7A">
              <w:rPr>
                <w:rFonts w:ascii="Arial" w:hAnsi="Arial" w:cs="Arial"/>
              </w:rPr>
              <w:t>equivalent.</w:t>
            </w:r>
          </w:p>
          <w:p w:rsidR="00A75B80" w:rsidRPr="00A13F7A" w:rsidRDefault="00A75B80" w:rsidP="00A13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3F7A">
              <w:rPr>
                <w:rFonts w:ascii="Arial" w:hAnsi="Arial" w:cs="Arial"/>
              </w:rPr>
              <w:t>Good working k</w:t>
            </w:r>
            <w:r w:rsidR="00F33278" w:rsidRPr="00A13F7A">
              <w:rPr>
                <w:rFonts w:ascii="Arial" w:hAnsi="Arial" w:cs="Arial"/>
              </w:rPr>
              <w:t>nowledge of Microsoft Outlook</w:t>
            </w:r>
          </w:p>
          <w:p w:rsidR="00A13F7A" w:rsidRDefault="00AD6C92" w:rsidP="00A13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3F7A">
              <w:rPr>
                <w:rFonts w:ascii="Arial" w:hAnsi="Arial" w:cs="Arial"/>
              </w:rPr>
              <w:t>Will need good time management</w:t>
            </w:r>
            <w:r w:rsidR="00F33278" w:rsidRPr="00A13F7A">
              <w:rPr>
                <w:rFonts w:ascii="Arial" w:hAnsi="Arial" w:cs="Arial"/>
              </w:rPr>
              <w:t xml:space="preserve"> skills</w:t>
            </w:r>
            <w:r w:rsidR="003D608E" w:rsidRPr="00A13F7A">
              <w:rPr>
                <w:rFonts w:ascii="Arial" w:hAnsi="Arial" w:cs="Arial"/>
              </w:rPr>
              <w:t xml:space="preserve"> to turn </w:t>
            </w:r>
            <w:r w:rsidR="00E2542E" w:rsidRPr="00A13F7A">
              <w:rPr>
                <w:rFonts w:ascii="Arial" w:hAnsi="Arial" w:cs="Arial"/>
              </w:rPr>
              <w:t xml:space="preserve">meeting rooms round especially </w:t>
            </w:r>
            <w:r w:rsidR="003D608E" w:rsidRPr="00A13F7A">
              <w:rPr>
                <w:rFonts w:ascii="Arial" w:hAnsi="Arial" w:cs="Arial"/>
              </w:rPr>
              <w:t>on back to back bookings</w:t>
            </w:r>
            <w:r w:rsidR="00E2542E" w:rsidRPr="00A13F7A">
              <w:rPr>
                <w:rFonts w:ascii="Arial" w:hAnsi="Arial" w:cs="Arial"/>
              </w:rPr>
              <w:t xml:space="preserve"> requiring speed and accuracy </w:t>
            </w:r>
            <w:r w:rsidR="00A75B80" w:rsidRPr="00A13F7A">
              <w:rPr>
                <w:rFonts w:ascii="Arial" w:hAnsi="Arial" w:cs="Arial"/>
              </w:rPr>
              <w:t xml:space="preserve">and the ability to work well under pressure </w:t>
            </w:r>
            <w:r w:rsidR="00E2542E" w:rsidRPr="00A13F7A">
              <w:rPr>
                <w:rFonts w:ascii="Arial" w:hAnsi="Arial" w:cs="Arial"/>
              </w:rPr>
              <w:t>when setting up and delivering hospitality services</w:t>
            </w:r>
          </w:p>
          <w:p w:rsidR="00A13F7A" w:rsidRDefault="00A13F7A" w:rsidP="00A13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3F7A">
              <w:rPr>
                <w:rFonts w:ascii="Arial" w:hAnsi="Arial" w:cs="Arial"/>
              </w:rPr>
              <w:t>To be able to order goods using P2P (training can be given)</w:t>
            </w:r>
          </w:p>
          <w:p w:rsidR="00AD6C92" w:rsidRDefault="00F33278" w:rsidP="00A13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3F7A">
              <w:rPr>
                <w:rFonts w:ascii="Arial" w:hAnsi="Arial" w:cs="Arial"/>
              </w:rPr>
              <w:t>Have strong organisational skills.</w:t>
            </w:r>
            <w:r w:rsidR="00AD6C92" w:rsidRPr="00A13F7A">
              <w:rPr>
                <w:rFonts w:ascii="Arial" w:hAnsi="Arial" w:cs="Arial"/>
              </w:rPr>
              <w:t xml:space="preserve"> </w:t>
            </w:r>
          </w:p>
          <w:p w:rsidR="00044C19" w:rsidRPr="00A13F7A" w:rsidRDefault="00044C19" w:rsidP="00A13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of smart appearance.</w:t>
            </w:r>
          </w:p>
          <w:p w:rsidR="000C4A77" w:rsidRPr="00A13F7A" w:rsidRDefault="000C4A77" w:rsidP="00102E0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62658" w:rsidTr="000C4A77">
        <w:trPr>
          <w:trHeight w:val="4787"/>
        </w:trPr>
        <w:tc>
          <w:tcPr>
            <w:tcW w:w="586" w:type="dxa"/>
          </w:tcPr>
          <w:p w:rsidR="00362658" w:rsidRDefault="0036265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8453" w:type="dxa"/>
            <w:gridSpan w:val="7"/>
          </w:tcPr>
          <w:p w:rsidR="00362658" w:rsidRPr="008920EA" w:rsidRDefault="00362658">
            <w:pPr>
              <w:rPr>
                <w:rFonts w:ascii="Arial" w:hAnsi="Arial" w:cs="Arial"/>
                <w:b/>
                <w:bCs/>
              </w:rPr>
            </w:pPr>
            <w:r w:rsidRPr="008920EA">
              <w:rPr>
                <w:rFonts w:ascii="Arial" w:hAnsi="Arial" w:cs="Arial"/>
                <w:b/>
                <w:bCs/>
              </w:rPr>
              <w:t>Position of Job in Organisation Structure</w:t>
            </w:r>
          </w:p>
          <w:p w:rsidR="00362658" w:rsidRDefault="00362658">
            <w:pPr>
              <w:rPr>
                <w:b/>
                <w:bCs/>
              </w:rPr>
            </w:pPr>
          </w:p>
          <w:p w:rsidR="00362658" w:rsidRDefault="00362658">
            <w:pPr>
              <w:rPr>
                <w:b/>
                <w:bCs/>
              </w:rPr>
            </w:pPr>
          </w:p>
          <w:p w:rsidR="00362658" w:rsidRDefault="00362658">
            <w:pPr>
              <w:rPr>
                <w:b/>
                <w:bCs/>
              </w:rPr>
            </w:pPr>
          </w:p>
          <w:p w:rsidR="00362658" w:rsidRDefault="00362658">
            <w:pPr>
              <w:rPr>
                <w:b/>
                <w:bCs/>
              </w:rPr>
            </w:pPr>
          </w:p>
          <w:p w:rsidR="00362658" w:rsidRDefault="00362658">
            <w:pPr>
              <w:rPr>
                <w:b/>
                <w:bCs/>
              </w:rPr>
            </w:pPr>
          </w:p>
          <w:p w:rsidR="00362658" w:rsidRDefault="00362658">
            <w:pPr>
              <w:rPr>
                <w:b/>
                <w:bCs/>
              </w:rPr>
            </w:pPr>
          </w:p>
          <w:p w:rsidR="00362658" w:rsidRDefault="0020521B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83185</wp:posOffset>
                      </wp:positionV>
                      <wp:extent cx="9525" cy="394970"/>
                      <wp:effectExtent l="9525" t="9525" r="9525" b="508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4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7E7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190.45pt;margin-top:6.55pt;width:.7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"/>
                  </w:pict>
                </mc:Fallback>
              </mc:AlternateContent>
            </w:r>
          </w:p>
          <w:p w:rsidR="00362658" w:rsidRDefault="00362658">
            <w:pPr>
              <w:rPr>
                <w:b/>
                <w:bCs/>
              </w:rPr>
            </w:pPr>
          </w:p>
          <w:p w:rsidR="00362658" w:rsidRDefault="0020521B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127635</wp:posOffset>
                      </wp:positionV>
                      <wp:extent cx="1534160" cy="543560"/>
                      <wp:effectExtent l="10160" t="13970" r="8255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719" w:rsidRPr="009642EA" w:rsidRDefault="00C83719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9642E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(This post)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Pr="009642E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FM Meeting Rooms Operative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8pt;margin-top:10.05pt;width:120.8pt;height:4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">
                      <v:textbox>
                        <w:txbxContent>
                          <w:p w:rsidR="00C83719" w:rsidRPr="009642EA" w:rsidRDefault="00C8371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642EA">
                              <w:rPr>
                                <w:rFonts w:ascii="Arial" w:hAnsi="Arial" w:cs="Arial"/>
                                <w:sz w:val="16"/>
                              </w:rPr>
                              <w:t xml:space="preserve">(This post)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9642EA">
                              <w:rPr>
                                <w:rFonts w:ascii="Arial" w:hAnsi="Arial" w:cs="Arial"/>
                                <w:sz w:val="16"/>
                              </w:rPr>
                              <w:t>FM Meeting Rooms Operative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(2)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2658" w:rsidRDefault="00362658">
            <w:pPr>
              <w:rPr>
                <w:b/>
                <w:bCs/>
              </w:rPr>
            </w:pPr>
          </w:p>
          <w:p w:rsidR="00362658" w:rsidRDefault="00362658">
            <w:pPr>
              <w:rPr>
                <w:b/>
                <w:bCs/>
              </w:rPr>
            </w:pPr>
          </w:p>
          <w:p w:rsidR="00362658" w:rsidRDefault="00362658">
            <w:pPr>
              <w:rPr>
                <w:b/>
                <w:bCs/>
              </w:rPr>
            </w:pPr>
          </w:p>
          <w:p w:rsidR="00362658" w:rsidRDefault="00362658">
            <w:pPr>
              <w:rPr>
                <w:b/>
                <w:bCs/>
              </w:rPr>
            </w:pPr>
          </w:p>
          <w:p w:rsidR="000C3E09" w:rsidRDefault="000C3E09">
            <w:pPr>
              <w:rPr>
                <w:b/>
                <w:bCs/>
              </w:rPr>
            </w:pPr>
          </w:p>
          <w:p w:rsidR="00362658" w:rsidRDefault="0020521B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-1988820</wp:posOffset>
                      </wp:positionV>
                      <wp:extent cx="0" cy="228600"/>
                      <wp:effectExtent l="10795" t="6350" r="8255" b="1270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A9E9A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-156.6pt" to="180.8pt,-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EM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-2331720</wp:posOffset>
                      </wp:positionV>
                      <wp:extent cx="1676400" cy="342900"/>
                      <wp:effectExtent l="10795" t="6350" r="825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719" w:rsidRPr="009642EA" w:rsidRDefault="00C837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9642EA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TFM Facilities Manager West Offices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26.8pt;margin-top:-183.6pt;width:132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">
                      <v:textbox>
                        <w:txbxContent>
                          <w:p w:rsidR="00C83719" w:rsidRPr="009642EA" w:rsidRDefault="00C837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642EA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TFM Facilities Manager West Offices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-1766570</wp:posOffset>
                      </wp:positionV>
                      <wp:extent cx="1754505" cy="447675"/>
                      <wp:effectExtent l="11430" t="9525" r="571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450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719" w:rsidRDefault="00C83719">
                                  <w:pPr>
                                    <w:pStyle w:val="BodyText"/>
                                  </w:pPr>
                                  <w:r>
                                    <w:t xml:space="preserve"> Facilities Management 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126.1pt;margin-top:-139.1pt;width:138.15pt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">
                      <v:textbox>
                        <w:txbxContent>
                          <w:p w:rsidR="00C83719" w:rsidRDefault="00C83719">
                            <w:pPr>
                              <w:pStyle w:val="BodyText"/>
                            </w:pPr>
                            <w:r>
                              <w:t xml:space="preserve"> Facilities Management Supervisor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6259195</wp:posOffset>
                      </wp:positionH>
                      <wp:positionV relativeFrom="paragraph">
                        <wp:posOffset>142240</wp:posOffset>
                      </wp:positionV>
                      <wp:extent cx="2438400" cy="340995"/>
                      <wp:effectExtent l="11430" t="13335" r="7620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719" w:rsidRDefault="00C8371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margin-left:492.85pt;margin-top:11.2pt;width:192pt;height:26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">
                      <v:textbox>
                        <w:txbxContent>
                          <w:p w:rsidR="00C83719" w:rsidRDefault="00C8371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62658" w:rsidRDefault="00362658" w:rsidP="000C3E09"/>
    <w:sectPr w:rsidR="00362658" w:rsidSect="00682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BF5"/>
    <w:multiLevelType w:val="hybridMultilevel"/>
    <w:tmpl w:val="6116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78E5"/>
    <w:multiLevelType w:val="hybridMultilevel"/>
    <w:tmpl w:val="7A48B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176"/>
    <w:multiLevelType w:val="hybridMultilevel"/>
    <w:tmpl w:val="331E4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7381307"/>
    <w:multiLevelType w:val="hybridMultilevel"/>
    <w:tmpl w:val="C4A20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C5D7C"/>
    <w:multiLevelType w:val="hybridMultilevel"/>
    <w:tmpl w:val="DD0CB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58"/>
    <w:rsid w:val="0000512A"/>
    <w:rsid w:val="00016D47"/>
    <w:rsid w:val="000411BF"/>
    <w:rsid w:val="000434E1"/>
    <w:rsid w:val="00044C19"/>
    <w:rsid w:val="00095B1B"/>
    <w:rsid w:val="000A1A84"/>
    <w:rsid w:val="000A7869"/>
    <w:rsid w:val="000C3E09"/>
    <w:rsid w:val="000C4A77"/>
    <w:rsid w:val="000F2828"/>
    <w:rsid w:val="00102E02"/>
    <w:rsid w:val="00136537"/>
    <w:rsid w:val="00137E3B"/>
    <w:rsid w:val="00140801"/>
    <w:rsid w:val="00182D37"/>
    <w:rsid w:val="00193476"/>
    <w:rsid w:val="001A480F"/>
    <w:rsid w:val="001A6537"/>
    <w:rsid w:val="0020521B"/>
    <w:rsid w:val="00206DA8"/>
    <w:rsid w:val="002715BC"/>
    <w:rsid w:val="002A01EE"/>
    <w:rsid w:val="002A0D39"/>
    <w:rsid w:val="002B5A38"/>
    <w:rsid w:val="002C047A"/>
    <w:rsid w:val="002D7A90"/>
    <w:rsid w:val="00346030"/>
    <w:rsid w:val="00362658"/>
    <w:rsid w:val="003632E5"/>
    <w:rsid w:val="00395A96"/>
    <w:rsid w:val="00395E2D"/>
    <w:rsid w:val="003B0FBB"/>
    <w:rsid w:val="003C4B94"/>
    <w:rsid w:val="003D608E"/>
    <w:rsid w:val="003D6572"/>
    <w:rsid w:val="0040187D"/>
    <w:rsid w:val="0045775E"/>
    <w:rsid w:val="0046283E"/>
    <w:rsid w:val="00495CFE"/>
    <w:rsid w:val="004A28D1"/>
    <w:rsid w:val="004E06FE"/>
    <w:rsid w:val="00516661"/>
    <w:rsid w:val="005660F6"/>
    <w:rsid w:val="005916C1"/>
    <w:rsid w:val="005E15CA"/>
    <w:rsid w:val="005E3F87"/>
    <w:rsid w:val="005F122E"/>
    <w:rsid w:val="00632FE1"/>
    <w:rsid w:val="006826A1"/>
    <w:rsid w:val="006A387F"/>
    <w:rsid w:val="006A5DA0"/>
    <w:rsid w:val="006B161A"/>
    <w:rsid w:val="006C7488"/>
    <w:rsid w:val="00700BB5"/>
    <w:rsid w:val="00706745"/>
    <w:rsid w:val="00713C54"/>
    <w:rsid w:val="00716748"/>
    <w:rsid w:val="007229B8"/>
    <w:rsid w:val="00767DD0"/>
    <w:rsid w:val="007B69A2"/>
    <w:rsid w:val="007C6CB3"/>
    <w:rsid w:val="008920EA"/>
    <w:rsid w:val="008B32B7"/>
    <w:rsid w:val="008E6867"/>
    <w:rsid w:val="008F1976"/>
    <w:rsid w:val="00910062"/>
    <w:rsid w:val="00925A31"/>
    <w:rsid w:val="009546DB"/>
    <w:rsid w:val="009642EA"/>
    <w:rsid w:val="0098701D"/>
    <w:rsid w:val="009A6235"/>
    <w:rsid w:val="009B0AB7"/>
    <w:rsid w:val="009C0654"/>
    <w:rsid w:val="009C17A3"/>
    <w:rsid w:val="009C666D"/>
    <w:rsid w:val="009C66C0"/>
    <w:rsid w:val="009C6FCA"/>
    <w:rsid w:val="009D4BDD"/>
    <w:rsid w:val="009D721C"/>
    <w:rsid w:val="009F23F8"/>
    <w:rsid w:val="00A13F7A"/>
    <w:rsid w:val="00A656C4"/>
    <w:rsid w:val="00A673E0"/>
    <w:rsid w:val="00A75B80"/>
    <w:rsid w:val="00A92FBA"/>
    <w:rsid w:val="00AD6C92"/>
    <w:rsid w:val="00B05A90"/>
    <w:rsid w:val="00B86866"/>
    <w:rsid w:val="00B91238"/>
    <w:rsid w:val="00B91E41"/>
    <w:rsid w:val="00BA26EC"/>
    <w:rsid w:val="00BB2154"/>
    <w:rsid w:val="00BD7E46"/>
    <w:rsid w:val="00C12EED"/>
    <w:rsid w:val="00C32B8C"/>
    <w:rsid w:val="00C36324"/>
    <w:rsid w:val="00C5501C"/>
    <w:rsid w:val="00C633AB"/>
    <w:rsid w:val="00C76201"/>
    <w:rsid w:val="00C81F41"/>
    <w:rsid w:val="00C83719"/>
    <w:rsid w:val="00C87908"/>
    <w:rsid w:val="00C93E8C"/>
    <w:rsid w:val="00C94152"/>
    <w:rsid w:val="00CD3F78"/>
    <w:rsid w:val="00D16A3C"/>
    <w:rsid w:val="00D21D06"/>
    <w:rsid w:val="00D32ADE"/>
    <w:rsid w:val="00D62605"/>
    <w:rsid w:val="00D72E2F"/>
    <w:rsid w:val="00DA0C49"/>
    <w:rsid w:val="00DA1B31"/>
    <w:rsid w:val="00DC6B1E"/>
    <w:rsid w:val="00DF10C0"/>
    <w:rsid w:val="00DF6F55"/>
    <w:rsid w:val="00E1279D"/>
    <w:rsid w:val="00E13A9B"/>
    <w:rsid w:val="00E2542E"/>
    <w:rsid w:val="00E31962"/>
    <w:rsid w:val="00E854A3"/>
    <w:rsid w:val="00E865D1"/>
    <w:rsid w:val="00EA496C"/>
    <w:rsid w:val="00EC4F37"/>
    <w:rsid w:val="00EC5FB9"/>
    <w:rsid w:val="00EE2ADA"/>
    <w:rsid w:val="00EE7F94"/>
    <w:rsid w:val="00F1739E"/>
    <w:rsid w:val="00F20C66"/>
    <w:rsid w:val="00F33278"/>
    <w:rsid w:val="00F364D5"/>
    <w:rsid w:val="00F82AFE"/>
    <w:rsid w:val="00F875AB"/>
    <w:rsid w:val="00FA5B10"/>
    <w:rsid w:val="00FE66F9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  <w15:docId w15:val="{6134268F-BE9A-4415-A047-50051594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A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26A1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6826A1"/>
    <w:pPr>
      <w:keepNext/>
      <w:spacing w:after="120"/>
      <w:outlineLvl w:val="1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26A1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semiHidden/>
    <w:rsid w:val="006826A1"/>
    <w:pPr>
      <w:ind w:left="360"/>
    </w:pPr>
    <w:rPr>
      <w:rFonts w:ascii="Arial" w:hAnsi="Arial"/>
    </w:rPr>
  </w:style>
  <w:style w:type="paragraph" w:styleId="BodyTextIndent2">
    <w:name w:val="Body Text Indent 2"/>
    <w:basedOn w:val="Normal"/>
    <w:semiHidden/>
    <w:rsid w:val="006826A1"/>
    <w:pPr>
      <w:overflowPunct w:val="0"/>
      <w:autoSpaceDE w:val="0"/>
      <w:autoSpaceDN w:val="0"/>
      <w:adjustRightInd w:val="0"/>
      <w:spacing w:after="120"/>
      <w:ind w:left="411"/>
      <w:jc w:val="both"/>
      <w:textAlignment w:val="baseline"/>
    </w:pPr>
    <w:rPr>
      <w:rFonts w:ascii="Arial" w:hAnsi="Arial"/>
    </w:rPr>
  </w:style>
  <w:style w:type="paragraph" w:styleId="BodyText">
    <w:name w:val="Body Text"/>
    <w:basedOn w:val="Normal"/>
    <w:semiHidden/>
    <w:rsid w:val="006826A1"/>
    <w:pPr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33278"/>
    <w:pPr>
      <w:ind w:left="720"/>
      <w:contextualSpacing/>
    </w:pPr>
  </w:style>
  <w:style w:type="paragraph" w:styleId="Title">
    <w:name w:val="Title"/>
    <w:basedOn w:val="Normal"/>
    <w:link w:val="TitleChar"/>
    <w:qFormat/>
    <w:rsid w:val="000C4A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0C4A77"/>
    <w:rPr>
      <w:rFonts w:ascii="Arial" w:hAnsi="Arial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0C4A7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5520-D4EB-4B69-9064-F8D87A94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York Council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ritadno</dc:creator>
  <cp:lastModifiedBy>Clancy, Corinne</cp:lastModifiedBy>
  <cp:revision>2</cp:revision>
  <dcterms:created xsi:type="dcterms:W3CDTF">2021-12-13T11:21:00Z</dcterms:created>
  <dcterms:modified xsi:type="dcterms:W3CDTF">2021-12-13T11:21:00Z</dcterms:modified>
</cp:coreProperties>
</file>