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21E4" w14:textId="60D5B6C5" w:rsidR="005E698A" w:rsidRPr="00147529" w:rsidRDefault="00635007" w:rsidP="00D47E0F">
      <w:pPr>
        <w:pStyle w:val="Title"/>
      </w:pPr>
      <w:r w:rsidRPr="00147529">
        <w:t xml:space="preserve">York Access </w:t>
      </w:r>
      <w:r w:rsidR="007F2F1F" w:rsidRPr="00147529">
        <w:t>Forum (</w:t>
      </w:r>
      <w:r w:rsidR="00021B28">
        <w:t>YAF)</w:t>
      </w:r>
      <w:r w:rsidR="003B66DF">
        <w:t xml:space="preserve"> Meeting</w:t>
      </w:r>
    </w:p>
    <w:p w14:paraId="16F7AFB3" w14:textId="266500E1" w:rsidR="005E698A" w:rsidRPr="00147529" w:rsidRDefault="00DC235D" w:rsidP="00147529">
      <w:pPr>
        <w:pStyle w:val="Title"/>
      </w:pPr>
      <w:r>
        <w:t>2</w:t>
      </w:r>
      <w:r w:rsidR="00A41D5B">
        <w:t>3</w:t>
      </w:r>
      <w:r w:rsidR="00260BB6">
        <w:t xml:space="preserve">rd July </w:t>
      </w:r>
      <w:r>
        <w:t>2025</w:t>
      </w:r>
      <w:r w:rsidR="0098353A">
        <w:t xml:space="preserve"> </w:t>
      </w:r>
      <w:r>
        <w:t>1</w:t>
      </w:r>
      <w:r w:rsidR="00347A12">
        <w:t>0.30am -1</w:t>
      </w:r>
      <w:r>
        <w:t xml:space="preserve"> pm</w:t>
      </w:r>
    </w:p>
    <w:p w14:paraId="371C35E7" w14:textId="00F4A591" w:rsidR="005E698A" w:rsidRPr="00147529" w:rsidRDefault="005E698A" w:rsidP="003B66DF">
      <w:pPr>
        <w:pStyle w:val="Title"/>
      </w:pPr>
      <w:r w:rsidRPr="00147529">
        <w:t xml:space="preserve">West Offices </w:t>
      </w:r>
      <w:r w:rsidR="003B66DF">
        <w:t xml:space="preserve">City of York Council (CYC) </w:t>
      </w:r>
      <w:r w:rsidRPr="00147529">
        <w:t>and on Teams</w:t>
      </w:r>
    </w:p>
    <w:p w14:paraId="50401E01" w14:textId="19E5A269" w:rsidR="005E698A" w:rsidRPr="00147529" w:rsidRDefault="0098353A" w:rsidP="00147529">
      <w:pPr>
        <w:pStyle w:val="Title"/>
      </w:pPr>
      <w:r>
        <w:t>Minutes</w:t>
      </w:r>
    </w:p>
    <w:p w14:paraId="2DD837DE" w14:textId="01B7E5E9" w:rsidR="005E698A" w:rsidRPr="00147529" w:rsidRDefault="00644305" w:rsidP="00147529">
      <w:pPr>
        <w:pStyle w:val="Heading2"/>
      </w:pPr>
      <w:r>
        <w:t>Attendees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953"/>
      </w:tblGrid>
      <w:tr w:rsidR="00755063" w:rsidRPr="00755063" w14:paraId="3E4DDE43" w14:textId="77777777" w:rsidTr="000C5999">
        <w:trPr>
          <w:trHeight w:val="236"/>
          <w:tblHeader/>
        </w:trPr>
        <w:tc>
          <w:tcPr>
            <w:tcW w:w="4112" w:type="dxa"/>
            <w:shd w:val="clear" w:color="auto" w:fill="E2EFD9" w:themeFill="accent6" w:themeFillTint="33"/>
          </w:tcPr>
          <w:p w14:paraId="1EA4AA83" w14:textId="77777777" w:rsidR="00755063" w:rsidRPr="003A5106" w:rsidRDefault="00755063" w:rsidP="00147529">
            <w:pPr>
              <w:rPr>
                <w:b/>
                <w:bCs w:val="0"/>
              </w:rPr>
            </w:pPr>
            <w:bookmarkStart w:id="0" w:name="_Hlk129085359"/>
            <w:r w:rsidRPr="003A5106">
              <w:rPr>
                <w:b/>
                <w:bCs w:val="0"/>
              </w:rPr>
              <w:t>Name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2E2E3902" w14:textId="0DFABAE0" w:rsidR="00755063" w:rsidRPr="003A5106" w:rsidRDefault="00755063" w:rsidP="00147529">
            <w:pPr>
              <w:rPr>
                <w:b/>
                <w:bCs w:val="0"/>
              </w:rPr>
            </w:pPr>
            <w:r w:rsidRPr="003A5106">
              <w:rPr>
                <w:b/>
                <w:bCs w:val="0"/>
              </w:rPr>
              <w:t>Organisation (if applicable)</w:t>
            </w:r>
          </w:p>
        </w:tc>
      </w:tr>
      <w:tr w:rsidR="003B66DF" w:rsidRPr="00755063" w14:paraId="67382A69" w14:textId="77777777" w:rsidTr="000C5999">
        <w:tc>
          <w:tcPr>
            <w:tcW w:w="4112" w:type="dxa"/>
            <w:shd w:val="clear" w:color="auto" w:fill="auto"/>
          </w:tcPr>
          <w:p w14:paraId="417F2D8D" w14:textId="5C2461AD" w:rsidR="003B66DF" w:rsidRDefault="00C2158D" w:rsidP="006467F3">
            <w:pPr>
              <w:pStyle w:val="BoxHeader"/>
            </w:pPr>
            <w:r>
              <w:rPr>
                <w:color w:val="7030A0"/>
              </w:rPr>
              <w:t>In person</w:t>
            </w:r>
          </w:p>
        </w:tc>
        <w:tc>
          <w:tcPr>
            <w:tcW w:w="5953" w:type="dxa"/>
          </w:tcPr>
          <w:p w14:paraId="47035DF4" w14:textId="77777777" w:rsidR="003B66DF" w:rsidRDefault="003B66DF" w:rsidP="006467F3">
            <w:pPr>
              <w:pStyle w:val="BoxText"/>
            </w:pPr>
          </w:p>
        </w:tc>
      </w:tr>
      <w:tr w:rsidR="006467F3" w:rsidRPr="00755063" w14:paraId="398FC63C" w14:textId="77777777" w:rsidTr="000C5999">
        <w:tc>
          <w:tcPr>
            <w:tcW w:w="4112" w:type="dxa"/>
            <w:shd w:val="clear" w:color="auto" w:fill="auto"/>
          </w:tcPr>
          <w:p w14:paraId="3E6FCAB8" w14:textId="07D4F12F" w:rsidR="006467F3" w:rsidRPr="00304DA5" w:rsidRDefault="00260BB6" w:rsidP="006467F3">
            <w:pPr>
              <w:pStyle w:val="BoxHeader"/>
            </w:pPr>
            <w:r>
              <w:t>Diane Roworth (DR)</w:t>
            </w:r>
          </w:p>
        </w:tc>
        <w:tc>
          <w:tcPr>
            <w:tcW w:w="5953" w:type="dxa"/>
          </w:tcPr>
          <w:p w14:paraId="61C0B940" w14:textId="58C74991" w:rsidR="006467F3" w:rsidRPr="00304DA5" w:rsidRDefault="00260BB6" w:rsidP="006467F3">
            <w:pPr>
              <w:pStyle w:val="BoxText"/>
            </w:pPr>
            <w:r>
              <w:t xml:space="preserve">Independent </w:t>
            </w:r>
            <w:r w:rsidR="003B66DF">
              <w:t>Y</w:t>
            </w:r>
            <w:r>
              <w:t>A</w:t>
            </w:r>
            <w:r w:rsidR="003B66DF">
              <w:t>F C</w:t>
            </w:r>
            <w:r>
              <w:t>hair</w:t>
            </w:r>
          </w:p>
        </w:tc>
      </w:tr>
      <w:tr w:rsidR="00347A12" w:rsidRPr="00755063" w14:paraId="030DDFB6" w14:textId="77777777" w:rsidTr="000C5999">
        <w:tc>
          <w:tcPr>
            <w:tcW w:w="4112" w:type="dxa"/>
            <w:shd w:val="clear" w:color="auto" w:fill="auto"/>
          </w:tcPr>
          <w:p w14:paraId="62790C17" w14:textId="7EDC4631" w:rsidR="00347A12" w:rsidRDefault="00347A12" w:rsidP="006467F3">
            <w:pPr>
              <w:pStyle w:val="BoxHeader"/>
            </w:pPr>
            <w:r>
              <w:t>David Smith (DS)</w:t>
            </w:r>
          </w:p>
        </w:tc>
        <w:tc>
          <w:tcPr>
            <w:tcW w:w="5953" w:type="dxa"/>
          </w:tcPr>
          <w:p w14:paraId="58D1C8B6" w14:textId="2244F556" w:rsidR="00347A12" w:rsidRDefault="00347A12" w:rsidP="006467F3">
            <w:pPr>
              <w:pStyle w:val="BoxText"/>
            </w:pPr>
            <w:r>
              <w:t>Access Officer CYC</w:t>
            </w:r>
          </w:p>
        </w:tc>
      </w:tr>
      <w:tr w:rsidR="006467F3" w:rsidRPr="00755063" w14:paraId="3351BB29" w14:textId="77777777" w:rsidTr="000C5999">
        <w:tc>
          <w:tcPr>
            <w:tcW w:w="4112" w:type="dxa"/>
            <w:shd w:val="clear" w:color="auto" w:fill="auto"/>
          </w:tcPr>
          <w:p w14:paraId="2F94D90A" w14:textId="1C50D6AE" w:rsidR="006467F3" w:rsidRPr="00304DA5" w:rsidRDefault="00260BB6" w:rsidP="006467F3">
            <w:pPr>
              <w:pStyle w:val="BoxHeader"/>
            </w:pPr>
            <w:r>
              <w:t>Laura Swiszczowski (LS)</w:t>
            </w:r>
          </w:p>
        </w:tc>
        <w:tc>
          <w:tcPr>
            <w:tcW w:w="5953" w:type="dxa"/>
          </w:tcPr>
          <w:p w14:paraId="7C5711C5" w14:textId="7674A98D" w:rsidR="006467F3" w:rsidRPr="00304DA5" w:rsidRDefault="00260BB6" w:rsidP="006467F3">
            <w:pPr>
              <w:pStyle w:val="BoxText"/>
            </w:pPr>
            <w:r>
              <w:t>Head of Equity</w:t>
            </w:r>
            <w:r w:rsidR="0049293A">
              <w:t xml:space="preserve"> Diversity +Inclusion</w:t>
            </w:r>
            <w:r w:rsidR="003B66DF">
              <w:t xml:space="preserve"> CYC</w:t>
            </w:r>
          </w:p>
        </w:tc>
      </w:tr>
      <w:tr w:rsidR="00260BB6" w:rsidRPr="00755063" w14:paraId="16D7AB3E" w14:textId="77777777" w:rsidTr="000C5999">
        <w:tc>
          <w:tcPr>
            <w:tcW w:w="4112" w:type="dxa"/>
            <w:shd w:val="clear" w:color="auto" w:fill="auto"/>
          </w:tcPr>
          <w:p w14:paraId="5D4C514C" w14:textId="66D42898" w:rsidR="00260BB6" w:rsidRDefault="00260BB6" w:rsidP="006467F3">
            <w:pPr>
              <w:pStyle w:val="BoxHeader"/>
            </w:pPr>
            <w:r>
              <w:t>Christine Kyte (CK)</w:t>
            </w:r>
          </w:p>
        </w:tc>
        <w:tc>
          <w:tcPr>
            <w:tcW w:w="5953" w:type="dxa"/>
          </w:tcPr>
          <w:p w14:paraId="53D7BF6D" w14:textId="0E75F05F" w:rsidR="00260BB6" w:rsidRDefault="00260BB6" w:rsidP="006467F3">
            <w:pPr>
              <w:pStyle w:val="BoxText"/>
            </w:pPr>
            <w:r>
              <w:t>Support Worker (CYC) – note taker</w:t>
            </w:r>
          </w:p>
        </w:tc>
      </w:tr>
      <w:tr w:rsidR="00347A12" w14:paraId="4945259A" w14:textId="77777777" w:rsidTr="000C5999">
        <w:tc>
          <w:tcPr>
            <w:tcW w:w="4112" w:type="dxa"/>
            <w:shd w:val="clear" w:color="auto" w:fill="auto"/>
          </w:tcPr>
          <w:p w14:paraId="0B3BD945" w14:textId="1585A4AC" w:rsidR="00347A12" w:rsidRPr="00260BB6" w:rsidRDefault="00347A12" w:rsidP="00347A12">
            <w:pPr>
              <w:pStyle w:val="BoxHeader"/>
              <w:rPr>
                <w:color w:val="4472C4" w:themeColor="accent1"/>
              </w:rPr>
            </w:pPr>
            <w:r w:rsidRPr="0049293A">
              <w:t>Marilyn Crawshaw (MC</w:t>
            </w:r>
            <w:r w:rsidR="003B66DF">
              <w:t>)</w:t>
            </w:r>
          </w:p>
        </w:tc>
        <w:tc>
          <w:tcPr>
            <w:tcW w:w="5953" w:type="dxa"/>
          </w:tcPr>
          <w:p w14:paraId="120AF427" w14:textId="6E783B3E" w:rsidR="00347A12" w:rsidRPr="00260BB6" w:rsidRDefault="00347A12" w:rsidP="00347A12">
            <w:pPr>
              <w:pStyle w:val="BoxText"/>
              <w:rPr>
                <w:color w:val="4472C4" w:themeColor="accent1"/>
              </w:rPr>
            </w:pPr>
            <w:r w:rsidRPr="0049293A">
              <w:t xml:space="preserve">York Human Rights City </w:t>
            </w:r>
            <w:r w:rsidR="003B66DF" w:rsidRPr="0049293A">
              <w:t>Network +</w:t>
            </w:r>
            <w:r w:rsidR="00516499" w:rsidRPr="0049293A">
              <w:t>York Disability Rights Forum</w:t>
            </w:r>
            <w:r w:rsidR="003B66DF">
              <w:t xml:space="preserve"> (YDRF)</w:t>
            </w:r>
          </w:p>
        </w:tc>
      </w:tr>
      <w:tr w:rsidR="00347A12" w14:paraId="617221FD" w14:textId="77777777" w:rsidTr="000C5999">
        <w:tc>
          <w:tcPr>
            <w:tcW w:w="4112" w:type="dxa"/>
            <w:shd w:val="clear" w:color="auto" w:fill="auto"/>
          </w:tcPr>
          <w:p w14:paraId="52B7E60A" w14:textId="6A106D32" w:rsidR="00347A12" w:rsidRPr="00260BB6" w:rsidRDefault="00347A12" w:rsidP="00347A12">
            <w:pPr>
              <w:pStyle w:val="BoxHeader"/>
              <w:rPr>
                <w:color w:val="4472C4" w:themeColor="accent1"/>
              </w:rPr>
            </w:pPr>
            <w:r w:rsidRPr="0049293A">
              <w:t xml:space="preserve">David Carr (DC) </w:t>
            </w:r>
          </w:p>
        </w:tc>
        <w:tc>
          <w:tcPr>
            <w:tcW w:w="5953" w:type="dxa"/>
          </w:tcPr>
          <w:p w14:paraId="7400E585" w14:textId="57601B7A" w:rsidR="00347A12" w:rsidRPr="00260BB6" w:rsidRDefault="00CA493A" w:rsidP="00347A12">
            <w:pPr>
              <w:pStyle w:val="BoxText"/>
              <w:rPr>
                <w:color w:val="4472C4" w:themeColor="accent1"/>
              </w:rPr>
            </w:pPr>
            <w:r w:rsidRPr="0049293A">
              <w:t>York Carers Action Group</w:t>
            </w:r>
          </w:p>
        </w:tc>
      </w:tr>
      <w:tr w:rsidR="00347A12" w14:paraId="4188BE2F" w14:textId="77777777" w:rsidTr="000C5999">
        <w:tc>
          <w:tcPr>
            <w:tcW w:w="4112" w:type="dxa"/>
            <w:shd w:val="clear" w:color="auto" w:fill="auto"/>
          </w:tcPr>
          <w:p w14:paraId="03F64501" w14:textId="393C4D30" w:rsidR="00347A12" w:rsidRPr="00260BB6" w:rsidRDefault="00347A12" w:rsidP="00347A12">
            <w:pPr>
              <w:pStyle w:val="BoxHeader"/>
              <w:rPr>
                <w:color w:val="4472C4" w:themeColor="accent1"/>
              </w:rPr>
            </w:pPr>
            <w:r w:rsidRPr="0049293A">
              <w:t>Barbara Fairs (BF)</w:t>
            </w:r>
          </w:p>
        </w:tc>
        <w:tc>
          <w:tcPr>
            <w:tcW w:w="5953" w:type="dxa"/>
          </w:tcPr>
          <w:p w14:paraId="19C1F961" w14:textId="6D47D389" w:rsidR="00347A12" w:rsidRPr="00260BB6" w:rsidRDefault="00CA493A" w:rsidP="00347A12">
            <w:pPr>
              <w:pStyle w:val="BoxText"/>
              <w:rPr>
                <w:color w:val="4472C4" w:themeColor="accent1"/>
              </w:rPr>
            </w:pPr>
            <w:r w:rsidRPr="0049293A">
              <w:t xml:space="preserve">Deputy Chief Executive </w:t>
            </w:r>
            <w:r w:rsidR="00347A12" w:rsidRPr="0049293A">
              <w:t xml:space="preserve">Mysight York </w:t>
            </w:r>
          </w:p>
        </w:tc>
      </w:tr>
      <w:tr w:rsidR="00347A12" w14:paraId="0E7A6544" w14:textId="77777777" w:rsidTr="000C5999">
        <w:tc>
          <w:tcPr>
            <w:tcW w:w="4112" w:type="dxa"/>
            <w:shd w:val="clear" w:color="auto" w:fill="auto"/>
          </w:tcPr>
          <w:p w14:paraId="7ACFF609" w14:textId="67D9805D" w:rsidR="00347A12" w:rsidRPr="00260BB6" w:rsidRDefault="00602F38" w:rsidP="00347A12">
            <w:pPr>
              <w:pStyle w:val="BoxHeader"/>
              <w:rPr>
                <w:color w:val="4472C4" w:themeColor="accent1"/>
              </w:rPr>
            </w:pPr>
            <w:r w:rsidRPr="0049293A">
              <w:t>Hilary Boon</w:t>
            </w:r>
            <w:r w:rsidR="00260312" w:rsidRPr="0049293A">
              <w:t xml:space="preserve"> (HB)</w:t>
            </w:r>
          </w:p>
        </w:tc>
        <w:tc>
          <w:tcPr>
            <w:tcW w:w="5953" w:type="dxa"/>
          </w:tcPr>
          <w:p w14:paraId="171EAA5D" w14:textId="11200042" w:rsidR="00347A12" w:rsidRPr="00260BB6" w:rsidRDefault="00516499" w:rsidP="00347A12">
            <w:pPr>
              <w:pStyle w:val="BoxText"/>
              <w:rPr>
                <w:color w:val="4472C4" w:themeColor="accent1"/>
              </w:rPr>
            </w:pPr>
            <w:r w:rsidRPr="0049293A">
              <w:t xml:space="preserve">York </w:t>
            </w:r>
            <w:r w:rsidR="00260312" w:rsidRPr="0049293A">
              <w:t>Sightloss Council</w:t>
            </w:r>
            <w:r w:rsidRPr="0049293A">
              <w:t xml:space="preserve"> volunteer</w:t>
            </w:r>
          </w:p>
        </w:tc>
      </w:tr>
      <w:tr w:rsidR="00CA493A" w14:paraId="531B9B3A" w14:textId="77777777" w:rsidTr="000C5999">
        <w:tc>
          <w:tcPr>
            <w:tcW w:w="4112" w:type="dxa"/>
            <w:shd w:val="clear" w:color="auto" w:fill="auto"/>
          </w:tcPr>
          <w:p w14:paraId="7A3C6302" w14:textId="6BBC13DB" w:rsidR="00CA493A" w:rsidRPr="0049293A" w:rsidRDefault="0049293A" w:rsidP="00347A12">
            <w:pPr>
              <w:pStyle w:val="BoxHeader"/>
            </w:pPr>
            <w:r>
              <w:t>Iain Mitchell (IM)</w:t>
            </w:r>
          </w:p>
        </w:tc>
        <w:tc>
          <w:tcPr>
            <w:tcW w:w="5953" w:type="dxa"/>
          </w:tcPr>
          <w:p w14:paraId="79AF3F48" w14:textId="44F9F709" w:rsidR="00CA493A" w:rsidRPr="00260BB6" w:rsidRDefault="0049293A" w:rsidP="00347A12">
            <w:pPr>
              <w:pStyle w:val="BoxText"/>
              <w:rPr>
                <w:color w:val="4472C4" w:themeColor="accent1"/>
              </w:rPr>
            </w:pPr>
            <w:r w:rsidRPr="0049293A">
              <w:t>Senior Engagement Man</w:t>
            </w:r>
            <w:r w:rsidR="003B66DF">
              <w:t>a</w:t>
            </w:r>
            <w:r w:rsidRPr="0049293A">
              <w:t>ger Thomas Pocklington Trust</w:t>
            </w:r>
          </w:p>
        </w:tc>
      </w:tr>
      <w:tr w:rsidR="00347A12" w14:paraId="24073F6A" w14:textId="77777777" w:rsidTr="000C5999">
        <w:tc>
          <w:tcPr>
            <w:tcW w:w="4112" w:type="dxa"/>
            <w:shd w:val="clear" w:color="auto" w:fill="auto"/>
          </w:tcPr>
          <w:p w14:paraId="74E7597C" w14:textId="039BC2E9" w:rsidR="00347A12" w:rsidRPr="00260BB6" w:rsidRDefault="0049293A" w:rsidP="00347A12">
            <w:pPr>
              <w:pStyle w:val="BoxHeader"/>
              <w:rPr>
                <w:color w:val="4472C4" w:themeColor="accent1"/>
              </w:rPr>
            </w:pPr>
            <w:r>
              <w:t>Allan Cook</w:t>
            </w:r>
            <w:r w:rsidR="00651A66">
              <w:t xml:space="preserve"> (AC)</w:t>
            </w:r>
          </w:p>
        </w:tc>
        <w:tc>
          <w:tcPr>
            <w:tcW w:w="5953" w:type="dxa"/>
          </w:tcPr>
          <w:p w14:paraId="6A60F0EA" w14:textId="789F8E43" w:rsidR="00347A12" w:rsidRPr="00260BB6" w:rsidRDefault="0049293A" w:rsidP="00347A12">
            <w:pPr>
              <w:pStyle w:val="BoxText"/>
              <w:rPr>
                <w:color w:val="4472C4" w:themeColor="accent1"/>
              </w:rPr>
            </w:pPr>
            <w:r>
              <w:t>Arlington</w:t>
            </w:r>
            <w:r w:rsidR="00BC6639">
              <w:t xml:space="preserve"> Real Estate Developers</w:t>
            </w:r>
          </w:p>
        </w:tc>
      </w:tr>
      <w:tr w:rsidR="00347A12" w14:paraId="68507CC3" w14:textId="77777777" w:rsidTr="000C5999">
        <w:tc>
          <w:tcPr>
            <w:tcW w:w="4112" w:type="dxa"/>
            <w:shd w:val="clear" w:color="auto" w:fill="auto"/>
          </w:tcPr>
          <w:p w14:paraId="0ED515B0" w14:textId="38DBEC9A" w:rsidR="00347A12" w:rsidRPr="00260BB6" w:rsidRDefault="003B66DF" w:rsidP="00347A12">
            <w:pPr>
              <w:pStyle w:val="BoxHeader"/>
              <w:rPr>
                <w:color w:val="7030A0"/>
              </w:rPr>
            </w:pPr>
            <w:r>
              <w:rPr>
                <w:color w:val="7030A0"/>
              </w:rPr>
              <w:t>Online</w:t>
            </w:r>
          </w:p>
        </w:tc>
        <w:tc>
          <w:tcPr>
            <w:tcW w:w="5953" w:type="dxa"/>
          </w:tcPr>
          <w:p w14:paraId="1FADC44D" w14:textId="5CA9B10F" w:rsidR="00347A12" w:rsidRPr="00260BB6" w:rsidRDefault="00347A12" w:rsidP="00347A12">
            <w:pPr>
              <w:pStyle w:val="BoxText"/>
              <w:rPr>
                <w:color w:val="7030A0"/>
              </w:rPr>
            </w:pPr>
          </w:p>
        </w:tc>
      </w:tr>
      <w:tr w:rsidR="0049293A" w14:paraId="59BD4F21" w14:textId="77777777" w:rsidTr="000C5999">
        <w:tc>
          <w:tcPr>
            <w:tcW w:w="4112" w:type="dxa"/>
            <w:shd w:val="clear" w:color="auto" w:fill="auto"/>
          </w:tcPr>
          <w:p w14:paraId="3C4D4697" w14:textId="34017AC6" w:rsidR="0049293A" w:rsidRDefault="0049293A" w:rsidP="0049293A">
            <w:pPr>
              <w:pStyle w:val="BoxHeader"/>
            </w:pPr>
            <w:r w:rsidRPr="0049293A">
              <w:t>Srish Arjen (SA)</w:t>
            </w:r>
          </w:p>
        </w:tc>
        <w:tc>
          <w:tcPr>
            <w:tcW w:w="5953" w:type="dxa"/>
          </w:tcPr>
          <w:p w14:paraId="7B99E399" w14:textId="70BA3705" w:rsidR="0049293A" w:rsidRDefault="0049293A" w:rsidP="0049293A">
            <w:pPr>
              <w:pStyle w:val="BoxText"/>
            </w:pPr>
            <w:r w:rsidRPr="0049293A">
              <w:t>Independent</w:t>
            </w:r>
            <w:r w:rsidR="00A41D5B">
              <w:t xml:space="preserve"> +YDRF</w:t>
            </w:r>
          </w:p>
        </w:tc>
      </w:tr>
      <w:tr w:rsidR="0049293A" w14:paraId="5DAEB9D7" w14:textId="77777777" w:rsidTr="000C5999">
        <w:tc>
          <w:tcPr>
            <w:tcW w:w="4112" w:type="dxa"/>
            <w:shd w:val="clear" w:color="auto" w:fill="auto"/>
          </w:tcPr>
          <w:p w14:paraId="1CEF2028" w14:textId="68D024D0" w:rsidR="0049293A" w:rsidRDefault="0049293A" w:rsidP="0049293A">
            <w:pPr>
              <w:pStyle w:val="BoxHeader"/>
            </w:pPr>
            <w:r>
              <w:t>Sian Balsom (SB)</w:t>
            </w:r>
          </w:p>
        </w:tc>
        <w:tc>
          <w:tcPr>
            <w:tcW w:w="5953" w:type="dxa"/>
          </w:tcPr>
          <w:p w14:paraId="1CB16CFC" w14:textId="476B263E" w:rsidR="0049293A" w:rsidRDefault="0049293A" w:rsidP="0049293A">
            <w:pPr>
              <w:pStyle w:val="BoxText"/>
            </w:pPr>
            <w:r>
              <w:t>Healthwatch York Manager</w:t>
            </w:r>
          </w:p>
        </w:tc>
      </w:tr>
      <w:tr w:rsidR="0049293A" w14:paraId="53FDE20B" w14:textId="77777777" w:rsidTr="000C5999">
        <w:tc>
          <w:tcPr>
            <w:tcW w:w="4112" w:type="dxa"/>
            <w:shd w:val="clear" w:color="auto" w:fill="auto"/>
          </w:tcPr>
          <w:p w14:paraId="2885ED2C" w14:textId="3511956B" w:rsidR="0049293A" w:rsidRDefault="0049293A" w:rsidP="0049293A">
            <w:pPr>
              <w:pStyle w:val="BoxHeader"/>
            </w:pPr>
            <w:r>
              <w:t>Julie Day (JD)</w:t>
            </w:r>
          </w:p>
        </w:tc>
        <w:tc>
          <w:tcPr>
            <w:tcW w:w="5953" w:type="dxa"/>
          </w:tcPr>
          <w:p w14:paraId="34E86F2D" w14:textId="3797FC5E" w:rsidR="0049293A" w:rsidRDefault="0049293A" w:rsidP="0049293A">
            <w:pPr>
              <w:pStyle w:val="BoxText"/>
            </w:pPr>
            <w:r>
              <w:t xml:space="preserve">Wilberforce </w:t>
            </w:r>
            <w:r w:rsidR="00F64376">
              <w:t>Trust</w:t>
            </w:r>
            <w:r>
              <w:t xml:space="preserve"> rehab specialist</w:t>
            </w:r>
          </w:p>
        </w:tc>
      </w:tr>
      <w:tr w:rsidR="0049293A" w14:paraId="6B2DA115" w14:textId="77777777" w:rsidTr="000C5999">
        <w:tc>
          <w:tcPr>
            <w:tcW w:w="4112" w:type="dxa"/>
            <w:shd w:val="clear" w:color="auto" w:fill="auto"/>
          </w:tcPr>
          <w:p w14:paraId="2C0D3FA6" w14:textId="56F4F5C8" w:rsidR="0049293A" w:rsidRDefault="0049293A" w:rsidP="0049293A">
            <w:pPr>
              <w:pStyle w:val="BoxHeader"/>
            </w:pPr>
            <w:r>
              <w:t>Flick Williams (FW)</w:t>
            </w:r>
          </w:p>
        </w:tc>
        <w:tc>
          <w:tcPr>
            <w:tcW w:w="5953" w:type="dxa"/>
          </w:tcPr>
          <w:p w14:paraId="134F7AFB" w14:textId="339FE7DB" w:rsidR="0049293A" w:rsidRDefault="0049293A" w:rsidP="0049293A">
            <w:pPr>
              <w:pStyle w:val="BoxText"/>
            </w:pPr>
            <w:r>
              <w:t xml:space="preserve">Disability rep on Enhanced Bus Partnership </w:t>
            </w:r>
            <w:r w:rsidR="00EC3213">
              <w:t>Forum</w:t>
            </w:r>
          </w:p>
        </w:tc>
      </w:tr>
      <w:tr w:rsidR="0049293A" w14:paraId="220A0DDC" w14:textId="77777777" w:rsidTr="000C5999">
        <w:tc>
          <w:tcPr>
            <w:tcW w:w="4112" w:type="dxa"/>
            <w:shd w:val="clear" w:color="auto" w:fill="auto"/>
          </w:tcPr>
          <w:p w14:paraId="60121ACC" w14:textId="10085616" w:rsidR="0049293A" w:rsidRPr="00347A12" w:rsidRDefault="0049293A" w:rsidP="0049293A">
            <w:pPr>
              <w:pStyle w:val="BoxHeader"/>
            </w:pPr>
            <w:r>
              <w:t>Jake Furby (JF)</w:t>
            </w:r>
          </w:p>
        </w:tc>
        <w:tc>
          <w:tcPr>
            <w:tcW w:w="5953" w:type="dxa"/>
          </w:tcPr>
          <w:p w14:paraId="319AFDDE" w14:textId="1203D8C5" w:rsidR="0049293A" w:rsidRDefault="0049293A" w:rsidP="0049293A">
            <w:pPr>
              <w:pStyle w:val="BoxText"/>
            </w:pPr>
            <w:r>
              <w:t>Equality, Diversity +Inclusion Advisor at York St John Uni. York LGBT Forum</w:t>
            </w:r>
          </w:p>
        </w:tc>
      </w:tr>
      <w:tr w:rsidR="0049293A" w14:paraId="567DA005" w14:textId="77777777" w:rsidTr="000C5999">
        <w:tc>
          <w:tcPr>
            <w:tcW w:w="4112" w:type="dxa"/>
            <w:shd w:val="clear" w:color="auto" w:fill="auto"/>
          </w:tcPr>
          <w:p w14:paraId="71995D77" w14:textId="04936A63" w:rsidR="0049293A" w:rsidRPr="00347A12" w:rsidRDefault="00A41D5B" w:rsidP="0049293A">
            <w:pPr>
              <w:pStyle w:val="BoxHeader"/>
            </w:pPr>
            <w:r>
              <w:t>Duncan McIntyre (DM)</w:t>
            </w:r>
          </w:p>
        </w:tc>
        <w:tc>
          <w:tcPr>
            <w:tcW w:w="5953" w:type="dxa"/>
          </w:tcPr>
          <w:p w14:paraId="23A39AFD" w14:textId="49ABA14B" w:rsidR="0049293A" w:rsidRDefault="003B66DF" w:rsidP="0049293A">
            <w:pPr>
              <w:pStyle w:val="BoxText"/>
            </w:pPr>
            <w:r>
              <w:t>iTravel Programme Manager CYC</w:t>
            </w:r>
          </w:p>
        </w:tc>
      </w:tr>
      <w:tr w:rsidR="0049293A" w14:paraId="1CE092C5" w14:textId="77777777" w:rsidTr="000C5999">
        <w:tc>
          <w:tcPr>
            <w:tcW w:w="4112" w:type="dxa"/>
            <w:shd w:val="clear" w:color="auto" w:fill="auto"/>
          </w:tcPr>
          <w:p w14:paraId="33B55F12" w14:textId="39C29F6D" w:rsidR="0049293A" w:rsidRDefault="0049293A" w:rsidP="0049293A">
            <w:pPr>
              <w:pStyle w:val="BoxHeader"/>
            </w:pPr>
            <w:r w:rsidRPr="00347A12">
              <w:rPr>
                <w:color w:val="7030A0"/>
              </w:rPr>
              <w:t>Apologies</w:t>
            </w:r>
          </w:p>
        </w:tc>
        <w:tc>
          <w:tcPr>
            <w:tcW w:w="5953" w:type="dxa"/>
          </w:tcPr>
          <w:p w14:paraId="500CFA06" w14:textId="77777777" w:rsidR="0049293A" w:rsidRDefault="0049293A" w:rsidP="0049293A">
            <w:pPr>
              <w:pStyle w:val="BoxText"/>
            </w:pPr>
          </w:p>
        </w:tc>
      </w:tr>
      <w:tr w:rsidR="0049293A" w14:paraId="7F857844" w14:textId="77777777" w:rsidTr="000C5999">
        <w:tc>
          <w:tcPr>
            <w:tcW w:w="4112" w:type="dxa"/>
            <w:shd w:val="clear" w:color="auto" w:fill="auto"/>
          </w:tcPr>
          <w:p w14:paraId="62F0D22C" w14:textId="46EE68CE" w:rsidR="0049293A" w:rsidRDefault="0049293A" w:rsidP="0049293A">
            <w:pPr>
              <w:pStyle w:val="BoxHeader"/>
            </w:pPr>
            <w:r>
              <w:t>Anne Norton (AN)</w:t>
            </w:r>
          </w:p>
        </w:tc>
        <w:tc>
          <w:tcPr>
            <w:tcW w:w="5953" w:type="dxa"/>
          </w:tcPr>
          <w:p w14:paraId="4BBBD274" w14:textId="43378FBC" w:rsidR="0049293A" w:rsidRDefault="0049293A" w:rsidP="0049293A">
            <w:pPr>
              <w:pStyle w:val="BoxText"/>
            </w:pPr>
            <w:r>
              <w:t>York Disability Rights Forum</w:t>
            </w:r>
          </w:p>
        </w:tc>
      </w:tr>
      <w:tr w:rsidR="0049293A" w14:paraId="1DC61E3F" w14:textId="77777777" w:rsidTr="000C5999">
        <w:tc>
          <w:tcPr>
            <w:tcW w:w="4112" w:type="dxa"/>
            <w:shd w:val="clear" w:color="auto" w:fill="auto"/>
          </w:tcPr>
          <w:p w14:paraId="361EE6D9" w14:textId="3EBB10EC" w:rsidR="0049293A" w:rsidRDefault="0049293A" w:rsidP="0049293A">
            <w:pPr>
              <w:pStyle w:val="BoxHeader"/>
            </w:pPr>
            <w:r>
              <w:t>Rachel Barber</w:t>
            </w:r>
          </w:p>
        </w:tc>
        <w:tc>
          <w:tcPr>
            <w:tcW w:w="5953" w:type="dxa"/>
          </w:tcPr>
          <w:p w14:paraId="5A8AE6D3" w14:textId="557EAAAC" w:rsidR="0049293A" w:rsidRDefault="006B1FC7" w:rsidP="0049293A">
            <w:pPr>
              <w:pStyle w:val="BoxText"/>
            </w:pPr>
            <w:r>
              <w:t>Living 4 Moments</w:t>
            </w:r>
          </w:p>
        </w:tc>
      </w:tr>
      <w:bookmarkEnd w:id="0"/>
    </w:tbl>
    <w:p w14:paraId="2E7AF97A" w14:textId="77777777" w:rsidR="00147529" w:rsidRDefault="00147529" w:rsidP="00147529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213"/>
      </w:tblGrid>
      <w:tr w:rsidR="005756C2" w:rsidRPr="005756C2" w14:paraId="7A2506ED" w14:textId="77777777" w:rsidTr="00974488">
        <w:tc>
          <w:tcPr>
            <w:tcW w:w="852" w:type="dxa"/>
            <w:shd w:val="clear" w:color="auto" w:fill="E2EFD9" w:themeFill="accent6" w:themeFillTint="33"/>
          </w:tcPr>
          <w:p w14:paraId="2EEC177F" w14:textId="77777777" w:rsidR="005756C2" w:rsidRPr="005756C2" w:rsidRDefault="005756C2" w:rsidP="003C13C1">
            <w:pPr>
              <w:pStyle w:val="BoxHeader"/>
            </w:pPr>
            <w:r w:rsidRPr="005756C2">
              <w:t>No.</w:t>
            </w:r>
          </w:p>
        </w:tc>
        <w:tc>
          <w:tcPr>
            <w:tcW w:w="9213" w:type="dxa"/>
            <w:shd w:val="clear" w:color="auto" w:fill="E2EFD9" w:themeFill="accent6" w:themeFillTint="33"/>
          </w:tcPr>
          <w:p w14:paraId="324E1FC1" w14:textId="77777777" w:rsidR="005756C2" w:rsidRPr="005756C2" w:rsidRDefault="005756C2" w:rsidP="003C13C1">
            <w:pPr>
              <w:pStyle w:val="BoxHeader"/>
            </w:pPr>
            <w:r w:rsidRPr="005756C2">
              <w:t>Item</w:t>
            </w:r>
          </w:p>
        </w:tc>
      </w:tr>
      <w:tr w:rsidR="005756C2" w:rsidRPr="005756C2" w14:paraId="1FF772D7" w14:textId="77777777" w:rsidTr="00974488">
        <w:trPr>
          <w:trHeight w:val="482"/>
        </w:trPr>
        <w:tc>
          <w:tcPr>
            <w:tcW w:w="852" w:type="dxa"/>
            <w:shd w:val="clear" w:color="auto" w:fill="auto"/>
          </w:tcPr>
          <w:p w14:paraId="7987ADCD" w14:textId="06B03E17" w:rsidR="005756C2" w:rsidRPr="000C5999" w:rsidRDefault="00974488" w:rsidP="000C5999">
            <w:pPr>
              <w:pStyle w:val="Heading2"/>
            </w:pPr>
            <w:r w:rsidRPr="000C5999">
              <w:t xml:space="preserve">  </w:t>
            </w:r>
            <w:r w:rsidR="005756C2" w:rsidRPr="000C5999">
              <w:t>1</w:t>
            </w:r>
          </w:p>
        </w:tc>
        <w:tc>
          <w:tcPr>
            <w:tcW w:w="9213" w:type="dxa"/>
            <w:shd w:val="clear" w:color="auto" w:fill="auto"/>
          </w:tcPr>
          <w:p w14:paraId="65238D7A" w14:textId="77777777" w:rsidR="005756C2" w:rsidRPr="000C5999" w:rsidRDefault="005756C2" w:rsidP="000C5999">
            <w:pPr>
              <w:pStyle w:val="Heading2"/>
            </w:pPr>
            <w:r w:rsidRPr="000C5999">
              <w:t>Welcome and introductions</w:t>
            </w:r>
          </w:p>
        </w:tc>
      </w:tr>
      <w:tr w:rsidR="005756C2" w:rsidRPr="005756C2" w14:paraId="2C892A27" w14:textId="77777777" w:rsidTr="00974488">
        <w:tc>
          <w:tcPr>
            <w:tcW w:w="852" w:type="dxa"/>
            <w:shd w:val="clear" w:color="auto" w:fill="auto"/>
          </w:tcPr>
          <w:p w14:paraId="72FD5CB2" w14:textId="77777777" w:rsidR="005756C2" w:rsidRPr="005756C2" w:rsidRDefault="005756C2" w:rsidP="00147529"/>
        </w:tc>
        <w:tc>
          <w:tcPr>
            <w:tcW w:w="9213" w:type="dxa"/>
            <w:shd w:val="clear" w:color="auto" w:fill="auto"/>
          </w:tcPr>
          <w:p w14:paraId="1A5EE851" w14:textId="6AEA79D9" w:rsidR="00065C36" w:rsidRDefault="00065C36" w:rsidP="00147529">
            <w:r>
              <w:rPr>
                <w:b/>
                <w:bCs w:val="0"/>
              </w:rPr>
              <w:t>DR</w:t>
            </w:r>
            <w:r w:rsidR="00F25818">
              <w:t xml:space="preserve"> Welcomed </w:t>
            </w:r>
            <w:r w:rsidR="0056719B">
              <w:t xml:space="preserve">all </w:t>
            </w:r>
            <w:r w:rsidR="000410C7">
              <w:t>and</w:t>
            </w:r>
            <w:r w:rsidR="00F25818">
              <w:t xml:space="preserve"> </w:t>
            </w:r>
            <w:r w:rsidR="00824D2C">
              <w:t>ask</w:t>
            </w:r>
            <w:r w:rsidR="002B5583">
              <w:t>ed</w:t>
            </w:r>
            <w:r w:rsidR="003D45B7">
              <w:t xml:space="preserve"> </w:t>
            </w:r>
            <w:r w:rsidR="0056719B">
              <w:t xml:space="preserve">them </w:t>
            </w:r>
            <w:r w:rsidR="003D45B7">
              <w:t>to introduce themselves</w:t>
            </w:r>
            <w:r w:rsidR="00824D2C">
              <w:t>.</w:t>
            </w:r>
          </w:p>
          <w:p w14:paraId="47AF5628" w14:textId="4E4E672B" w:rsidR="00A27A97" w:rsidRPr="005756C2" w:rsidRDefault="00516499" w:rsidP="00147529">
            <w:r w:rsidRPr="00516499">
              <w:rPr>
                <w:b/>
                <w:bCs w:val="0"/>
              </w:rPr>
              <w:t xml:space="preserve">DS </w:t>
            </w:r>
            <w:r w:rsidR="00F25818">
              <w:t>General housekeeping</w:t>
            </w:r>
            <w:r w:rsidR="00065C36">
              <w:t xml:space="preserve"> re </w:t>
            </w:r>
            <w:r w:rsidR="003D45B7">
              <w:t>room and etiquette for hybrid meeting re questions, use of mic etc</w:t>
            </w:r>
            <w:r w:rsidR="00824D2C">
              <w:t>.</w:t>
            </w:r>
          </w:p>
        </w:tc>
      </w:tr>
      <w:tr w:rsidR="005756C2" w:rsidRPr="005756C2" w14:paraId="195498FD" w14:textId="77777777" w:rsidTr="00974488">
        <w:tc>
          <w:tcPr>
            <w:tcW w:w="852" w:type="dxa"/>
            <w:shd w:val="clear" w:color="auto" w:fill="auto"/>
          </w:tcPr>
          <w:p w14:paraId="2522EA0B" w14:textId="324AA7C9" w:rsidR="005756C2" w:rsidRPr="000C5999" w:rsidRDefault="00974488" w:rsidP="000C5999">
            <w:pPr>
              <w:pStyle w:val="Heading2"/>
            </w:pPr>
            <w:r w:rsidRPr="000C5999">
              <w:t xml:space="preserve">  </w:t>
            </w:r>
            <w:r w:rsidR="005756C2" w:rsidRPr="000C5999">
              <w:t>2</w:t>
            </w:r>
          </w:p>
        </w:tc>
        <w:tc>
          <w:tcPr>
            <w:tcW w:w="9213" w:type="dxa"/>
            <w:shd w:val="clear" w:color="auto" w:fill="auto"/>
          </w:tcPr>
          <w:p w14:paraId="47797399" w14:textId="48DFA49B" w:rsidR="00624C60" w:rsidRPr="000C5999" w:rsidRDefault="00176ED7" w:rsidP="000C5999">
            <w:pPr>
              <w:pStyle w:val="Heading2"/>
            </w:pPr>
            <w:r w:rsidRPr="000C5999">
              <w:t>YAF updates</w:t>
            </w:r>
          </w:p>
        </w:tc>
      </w:tr>
      <w:tr w:rsidR="005756C2" w:rsidRPr="005756C2" w14:paraId="1DC0A7E7" w14:textId="77777777" w:rsidTr="004D60FB">
        <w:trPr>
          <w:trHeight w:val="1263"/>
        </w:trPr>
        <w:tc>
          <w:tcPr>
            <w:tcW w:w="852" w:type="dxa"/>
            <w:shd w:val="clear" w:color="auto" w:fill="auto"/>
          </w:tcPr>
          <w:p w14:paraId="5D7DE4AB" w14:textId="5F4451C7" w:rsidR="00B93FBC" w:rsidRPr="005756C2" w:rsidRDefault="00B93FBC" w:rsidP="00624C60">
            <w:pPr>
              <w:pStyle w:val="BoxHeader"/>
            </w:pPr>
            <w:bookmarkStart w:id="1" w:name="_Hlk151644594"/>
          </w:p>
        </w:tc>
        <w:tc>
          <w:tcPr>
            <w:tcW w:w="9213" w:type="dxa"/>
            <w:shd w:val="clear" w:color="auto" w:fill="auto"/>
          </w:tcPr>
          <w:p w14:paraId="14F38FB9" w14:textId="31073719" w:rsidR="000E79D4" w:rsidRDefault="00A41D5B" w:rsidP="003B66DF">
            <w:r>
              <w:rPr>
                <w:b/>
                <w:bCs w:val="0"/>
              </w:rPr>
              <w:t xml:space="preserve">DS </w:t>
            </w:r>
            <w:r w:rsidR="003B66DF">
              <w:t>summarised contents of YAF updates document which had been circulated to attendees prior to the meeting</w:t>
            </w:r>
            <w:r w:rsidR="00AA2612">
              <w:t>. Questions and discussion followed as below</w:t>
            </w:r>
            <w:r w:rsidR="006B1FC7">
              <w:t>.</w:t>
            </w:r>
          </w:p>
          <w:p w14:paraId="0C64AA63" w14:textId="77777777" w:rsidR="006339D4" w:rsidRDefault="0074474D" w:rsidP="00E27C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2.1 WAV vehicles</w:t>
            </w:r>
          </w:p>
          <w:p w14:paraId="2CF8DA77" w14:textId="6962BFCA" w:rsidR="000E79D4" w:rsidRPr="006339D4" w:rsidRDefault="0074474D" w:rsidP="00E27C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</w:t>
            </w:r>
            <w:r w:rsidR="000E79D4" w:rsidRPr="00AA2612">
              <w:rPr>
                <w:b/>
                <w:bCs w:val="0"/>
              </w:rPr>
              <w:t>MC</w:t>
            </w:r>
            <w:r w:rsidR="000E79D4">
              <w:t xml:space="preserve"> Uber have a </w:t>
            </w:r>
            <w:r w:rsidR="00611806">
              <w:t>5-year</w:t>
            </w:r>
            <w:r w:rsidR="000E79D4">
              <w:t xml:space="preserve"> contract. Does this contract include requirements </w:t>
            </w:r>
            <w:r w:rsidR="00B002C5">
              <w:t xml:space="preserve">to provide </w:t>
            </w:r>
            <w:r w:rsidR="00AA2612">
              <w:t>wheelchair accessible vehicles (</w:t>
            </w:r>
            <w:r w:rsidR="000E79D4">
              <w:t>WAV</w:t>
            </w:r>
            <w:r w:rsidR="00AA2612">
              <w:t>)</w:t>
            </w:r>
          </w:p>
          <w:p w14:paraId="46173852" w14:textId="6C31F93D" w:rsidR="000E79D4" w:rsidRDefault="000E79D4" w:rsidP="00E27CC8">
            <w:r w:rsidRPr="00AA2612">
              <w:rPr>
                <w:b/>
                <w:bCs w:val="0"/>
              </w:rPr>
              <w:t>DS</w:t>
            </w:r>
            <w:r>
              <w:t xml:space="preserve"> </w:t>
            </w:r>
            <w:r w:rsidR="00AA2612">
              <w:t>I w</w:t>
            </w:r>
            <w:r>
              <w:t>ill clarify this with Dave Cowley</w:t>
            </w:r>
            <w:r w:rsidR="00AA2612">
              <w:t xml:space="preserve"> licensing officer.</w:t>
            </w:r>
            <w:r w:rsidR="00B002C5">
              <w:t xml:space="preserve"> If they have 99 vehicles, they must have at least one WAV.</w:t>
            </w:r>
          </w:p>
          <w:p w14:paraId="0C96AD6C" w14:textId="06BDCC33" w:rsidR="00D712F1" w:rsidRDefault="00D712F1" w:rsidP="00E27CC8">
            <w:r w:rsidRPr="003B020C">
              <w:rPr>
                <w:b/>
                <w:bCs w:val="0"/>
              </w:rPr>
              <w:t xml:space="preserve">SB </w:t>
            </w:r>
            <w:r>
              <w:t>Highlights the changes in non-emergency patient transport nationally. Some people are no longer eligible for this and there may be a lack of WAV</w:t>
            </w:r>
            <w:r w:rsidR="006B1FC7">
              <w:t xml:space="preserve"> alternatives</w:t>
            </w:r>
            <w:r>
              <w:t xml:space="preserve"> for them. So, the concerns about Uber not providing WAV may compound the problems for people trying to get to </w:t>
            </w:r>
            <w:r w:rsidR="006B1FC7">
              <w:t xml:space="preserve">medical </w:t>
            </w:r>
            <w:r>
              <w:t>appointments.</w:t>
            </w:r>
            <w:r w:rsidR="006B1FC7">
              <w:t xml:space="preserve"> C</w:t>
            </w:r>
            <w:r>
              <w:t xml:space="preserve">oncerned that Yorkshire and Humber Integrated Care </w:t>
            </w:r>
            <w:r w:rsidR="000A1412">
              <w:t>Board do</w:t>
            </w:r>
            <w:r>
              <w:t xml:space="preserve"> not realise the lack of community transport options for people.</w:t>
            </w:r>
          </w:p>
          <w:p w14:paraId="21D3714F" w14:textId="133DAE98" w:rsidR="008B1202" w:rsidRDefault="000E79D4" w:rsidP="00E27CC8">
            <w:r w:rsidRPr="003B020C">
              <w:rPr>
                <w:b/>
                <w:bCs w:val="0"/>
              </w:rPr>
              <w:t>FW</w:t>
            </w:r>
            <w:r>
              <w:t xml:space="preserve"> </w:t>
            </w:r>
            <w:r w:rsidR="000A1412">
              <w:t xml:space="preserve">Agrees with </w:t>
            </w:r>
            <w:r w:rsidR="000A1412" w:rsidRPr="000A1412">
              <w:rPr>
                <w:b/>
                <w:bCs w:val="0"/>
              </w:rPr>
              <w:t>SB</w:t>
            </w:r>
            <w:r w:rsidR="000A1412">
              <w:t xml:space="preserve"> and raises the issue of medical appointments being offered in Selby. It is 19 months since there was a Dial a Ride service in York and CYC are not addressing this. </w:t>
            </w:r>
            <w:r w:rsidR="00B002C5">
              <w:t>When Uber were given a l</w:t>
            </w:r>
            <w:r>
              <w:t>icence</w:t>
            </w:r>
            <w:r w:rsidR="00B002C5">
              <w:t xml:space="preserve"> in 2024</w:t>
            </w:r>
            <w:r w:rsidR="00D26C78">
              <w:t>,</w:t>
            </w:r>
            <w:r w:rsidR="00B002C5">
              <w:t xml:space="preserve"> it</w:t>
            </w:r>
            <w:r>
              <w:t xml:space="preserve"> was for 1 year</w:t>
            </w:r>
            <w:r w:rsidR="00D26C78">
              <w:t xml:space="preserve"> and then to b</w:t>
            </w:r>
            <w:r w:rsidR="00B002C5">
              <w:t xml:space="preserve">e </w:t>
            </w:r>
            <w:r w:rsidR="00611806">
              <w:t>reviewed</w:t>
            </w:r>
            <w:r>
              <w:t xml:space="preserve">. </w:t>
            </w:r>
            <w:r w:rsidR="002F7C14">
              <w:t xml:space="preserve">She </w:t>
            </w:r>
            <w:r>
              <w:t xml:space="preserve">gave evidence </w:t>
            </w:r>
            <w:r w:rsidR="00B002C5">
              <w:t xml:space="preserve">to the licensing committee </w:t>
            </w:r>
            <w:r>
              <w:t xml:space="preserve">that </w:t>
            </w:r>
            <w:r w:rsidR="00B002C5">
              <w:t xml:space="preserve">ride sharing companies </w:t>
            </w:r>
            <w:r>
              <w:t>reduce</w:t>
            </w:r>
            <w:r w:rsidR="00B002C5">
              <w:t xml:space="preserve"> the </w:t>
            </w:r>
            <w:r>
              <w:t xml:space="preserve">number of WAV in the rest of the fleet. </w:t>
            </w:r>
            <w:r w:rsidR="006339D4">
              <w:t>S</w:t>
            </w:r>
            <w:r w:rsidR="008B1202">
              <w:t xml:space="preserve">he was </w:t>
            </w:r>
            <w:r w:rsidR="00B002C5">
              <w:t xml:space="preserve">disappointed that </w:t>
            </w:r>
            <w:r w:rsidR="00D26C78">
              <w:t xml:space="preserve">the licensing </w:t>
            </w:r>
            <w:r>
              <w:t xml:space="preserve">decision was made by delegated officer decision and not a full meeting of licensing. </w:t>
            </w:r>
          </w:p>
          <w:p w14:paraId="3D645D18" w14:textId="00B2CEAB" w:rsidR="000E79D4" w:rsidRDefault="009B2B99" w:rsidP="00E27CC8">
            <w:r w:rsidRPr="000A0C21">
              <w:rPr>
                <w:b/>
                <w:bCs w:val="0"/>
              </w:rPr>
              <w:t>2.2 York Central</w:t>
            </w:r>
            <w:r>
              <w:t>.</w:t>
            </w:r>
            <w:r w:rsidR="00A6711B">
              <w:t xml:space="preserve"> </w:t>
            </w:r>
            <w:r w:rsidR="006302E0" w:rsidRPr="006339D4">
              <w:rPr>
                <w:b/>
                <w:bCs w:val="0"/>
              </w:rPr>
              <w:t xml:space="preserve">DS </w:t>
            </w:r>
            <w:r w:rsidR="006302E0">
              <w:t xml:space="preserve">advised he was now invited to the </w:t>
            </w:r>
            <w:r w:rsidR="00A6711B" w:rsidRPr="00B97ABA">
              <w:t>FW</w:t>
            </w:r>
            <w:r w:rsidR="00611806">
              <w:t xml:space="preserve">: </w:t>
            </w:r>
            <w:r w:rsidR="000E79D4">
              <w:t>Hudson Boulevard doesn’t meet the seating standard</w:t>
            </w:r>
            <w:r w:rsidR="00B002C5">
              <w:t xml:space="preserve"> agreed for the city</w:t>
            </w:r>
            <w:r w:rsidR="000E79D4">
              <w:t xml:space="preserve">. </w:t>
            </w:r>
            <w:r w:rsidR="00D26C78">
              <w:t>It provides b</w:t>
            </w:r>
            <w:r w:rsidR="000E79D4">
              <w:t>enches with an open end</w:t>
            </w:r>
            <w:r w:rsidR="00D26C78">
              <w:t xml:space="preserve">. But they </w:t>
            </w:r>
            <w:r w:rsidR="000E79D4">
              <w:t xml:space="preserve">don’t </w:t>
            </w:r>
            <w:r w:rsidR="00B002C5">
              <w:t>ha</w:t>
            </w:r>
            <w:r w:rsidR="000E79D4">
              <w:t xml:space="preserve">ve enough room </w:t>
            </w:r>
            <w:r w:rsidR="00B002C5">
              <w:t xml:space="preserve">for </w:t>
            </w:r>
            <w:r w:rsidR="00D26C78">
              <w:t xml:space="preserve">wheelchair </w:t>
            </w:r>
            <w:r w:rsidR="00B002C5">
              <w:t xml:space="preserve">transfer </w:t>
            </w:r>
            <w:r w:rsidR="000E79D4">
              <w:t>adjacent to the end of the bench.</w:t>
            </w:r>
            <w:r w:rsidR="00611806">
              <w:t xml:space="preserve"> This is a worrying start to the scheme.</w:t>
            </w:r>
          </w:p>
          <w:p w14:paraId="0F2F9C2C" w14:textId="09E88403" w:rsidR="000E79D4" w:rsidRDefault="006339D4" w:rsidP="00E27CC8">
            <w:r w:rsidRPr="003B020C">
              <w:rPr>
                <w:b/>
                <w:bCs w:val="0"/>
              </w:rPr>
              <w:lastRenderedPageBreak/>
              <w:t xml:space="preserve">DS </w:t>
            </w:r>
            <w:r>
              <w:t>confirmed</w:t>
            </w:r>
            <w:r w:rsidR="00923173">
              <w:t xml:space="preserve"> he </w:t>
            </w:r>
            <w:r>
              <w:t>had sent</w:t>
            </w:r>
            <w:r w:rsidR="00611806">
              <w:t xml:space="preserve"> them the accessible seating guide</w:t>
            </w:r>
            <w:r w:rsidR="000A1412">
              <w:t xml:space="preserve"> </w:t>
            </w:r>
            <w:r>
              <w:t>and remained</w:t>
            </w:r>
            <w:r w:rsidR="000A1412">
              <w:t xml:space="preserve"> in dialogue with them</w:t>
            </w:r>
            <w:r>
              <w:t>. H</w:t>
            </w:r>
            <w:r w:rsidR="000A1412">
              <w:t>owever</w:t>
            </w:r>
            <w:r w:rsidR="00D26C78">
              <w:t>,</w:t>
            </w:r>
            <w:r w:rsidR="000A1412">
              <w:t xml:space="preserve"> now o</w:t>
            </w:r>
            <w:r w:rsidR="00B002C5">
              <w:t>n site t</w:t>
            </w:r>
            <w:r w:rsidR="00611806">
              <w:t>here are 7 separate designs all</w:t>
            </w:r>
            <w:r w:rsidR="00B002C5">
              <w:t xml:space="preserve"> of which are inaccessible</w:t>
            </w:r>
            <w:r w:rsidR="00611806">
              <w:t xml:space="preserve">. </w:t>
            </w:r>
            <w:r w:rsidR="005122B4">
              <w:t xml:space="preserve">This </w:t>
            </w:r>
            <w:r w:rsidR="00375670">
              <w:t>h</w:t>
            </w:r>
            <w:r w:rsidR="005122B4">
              <w:t xml:space="preserve">as </w:t>
            </w:r>
            <w:r>
              <w:t>been highlighted since</w:t>
            </w:r>
            <w:r w:rsidR="00611806">
              <w:t xml:space="preserve"> </w:t>
            </w:r>
            <w:r w:rsidR="00B002C5">
              <w:t>installation</w:t>
            </w:r>
            <w:r w:rsidR="00611806">
              <w:t xml:space="preserve">. </w:t>
            </w:r>
          </w:p>
          <w:p w14:paraId="1BD5A07D" w14:textId="63B16689" w:rsidR="00611806" w:rsidRDefault="00611806" w:rsidP="00E27CC8">
            <w:r w:rsidRPr="003B020C">
              <w:rPr>
                <w:b/>
                <w:bCs w:val="0"/>
              </w:rPr>
              <w:t>DR</w:t>
            </w:r>
            <w:r>
              <w:t xml:space="preserve"> Echoes disappointment about the amount of effort that goes in</w:t>
            </w:r>
            <w:r w:rsidR="00D712F1">
              <w:t xml:space="preserve"> </w:t>
            </w:r>
            <w:r w:rsidR="00BD0C66">
              <w:t xml:space="preserve">to agreeing accessibility standards </w:t>
            </w:r>
            <w:r w:rsidR="00D712F1">
              <w:t>without resulting in a good outcome for disabled people</w:t>
            </w:r>
          </w:p>
          <w:p w14:paraId="19BB17AC" w14:textId="4DBEAF47" w:rsidR="00611806" w:rsidRDefault="00611806" w:rsidP="00E27CC8">
            <w:r w:rsidRPr="003B020C">
              <w:rPr>
                <w:b/>
                <w:bCs w:val="0"/>
              </w:rPr>
              <w:t>IM</w:t>
            </w:r>
            <w:r>
              <w:t xml:space="preserve"> 6-8 months </w:t>
            </w:r>
            <w:r w:rsidR="006339D4">
              <w:t>ago he</w:t>
            </w:r>
            <w:r w:rsidR="000E7026">
              <w:t xml:space="preserve"> had </w:t>
            </w:r>
            <w:r>
              <w:t xml:space="preserve">asked </w:t>
            </w:r>
            <w:r w:rsidRPr="00D712F1">
              <w:rPr>
                <w:b/>
                <w:bCs w:val="0"/>
              </w:rPr>
              <w:t xml:space="preserve">DS </w:t>
            </w:r>
            <w:r>
              <w:t>for E</w:t>
            </w:r>
            <w:r w:rsidR="00D712F1">
              <w:t xml:space="preserve">quality </w:t>
            </w:r>
            <w:r>
              <w:t>I</w:t>
            </w:r>
            <w:r w:rsidR="00D712F1">
              <w:t xml:space="preserve">mpact </w:t>
            </w:r>
            <w:r>
              <w:t>A</w:t>
            </w:r>
            <w:r w:rsidR="00D712F1">
              <w:t xml:space="preserve">ssessment (EIA) for </w:t>
            </w:r>
            <w:proofErr w:type="gramStart"/>
            <w:r>
              <w:t>Station Gateway</w:t>
            </w:r>
            <w:r w:rsidR="000944AA">
              <w:t>,  but</w:t>
            </w:r>
            <w:proofErr w:type="gramEnd"/>
            <w:r w:rsidR="000944AA">
              <w:t xml:space="preserve"> </w:t>
            </w:r>
            <w:r w:rsidR="006339D4">
              <w:t xml:space="preserve">has </w:t>
            </w:r>
            <w:r w:rsidR="000944AA">
              <w:t>not received  any</w:t>
            </w:r>
            <w:r w:rsidR="00D712F1">
              <w:t xml:space="preserve"> information.</w:t>
            </w:r>
          </w:p>
          <w:p w14:paraId="3F7525CF" w14:textId="6D9ECE77" w:rsidR="00611806" w:rsidRDefault="00611806" w:rsidP="00E27CC8">
            <w:r w:rsidRPr="003B020C">
              <w:rPr>
                <w:b/>
                <w:bCs w:val="0"/>
              </w:rPr>
              <w:t>DS</w:t>
            </w:r>
            <w:r>
              <w:t xml:space="preserve"> </w:t>
            </w:r>
            <w:r w:rsidR="00D712F1">
              <w:t xml:space="preserve">Acknowledges </w:t>
            </w:r>
            <w:r w:rsidR="00D712F1" w:rsidRPr="00BC6639">
              <w:rPr>
                <w:b/>
                <w:bCs w:val="0"/>
              </w:rPr>
              <w:t>IM</w:t>
            </w:r>
            <w:r w:rsidR="00D712F1">
              <w:t>’s request</w:t>
            </w:r>
            <w:r w:rsidR="00C87818">
              <w:t xml:space="preserve"> advising that </w:t>
            </w:r>
            <w:r w:rsidR="006339D4">
              <w:t>the relevant</w:t>
            </w:r>
            <w:r w:rsidR="00D712F1">
              <w:t xml:space="preserve"> officer is no longer in post.</w:t>
            </w:r>
            <w:r>
              <w:t xml:space="preserve"> </w:t>
            </w:r>
            <w:r w:rsidR="00A225D3" w:rsidRPr="006339D4">
              <w:rPr>
                <w:b/>
                <w:bCs w:val="0"/>
              </w:rPr>
              <w:t>DS</w:t>
            </w:r>
            <w:r w:rsidR="006339D4">
              <w:t xml:space="preserve"> </w:t>
            </w:r>
            <w:r w:rsidRPr="00D712F1">
              <w:t>will follow up</w:t>
            </w:r>
            <w:r w:rsidR="00D712F1" w:rsidRPr="00D712F1">
              <w:t>.</w:t>
            </w:r>
          </w:p>
          <w:p w14:paraId="2824904D" w14:textId="3066F04D" w:rsidR="00537E47" w:rsidRPr="00835024" w:rsidRDefault="00835024" w:rsidP="00E27CC8">
            <w:r w:rsidRPr="00835024">
              <w:rPr>
                <w:b/>
                <w:bCs w:val="0"/>
              </w:rPr>
              <w:t>Castle Gateway</w:t>
            </w:r>
            <w:r>
              <w:rPr>
                <w:b/>
                <w:bCs w:val="0"/>
              </w:rPr>
              <w:t xml:space="preserve"> </w:t>
            </w:r>
            <w:r w:rsidRPr="00835024">
              <w:rPr>
                <w:b/>
                <w:bCs w:val="0"/>
              </w:rPr>
              <w:t>DS</w:t>
            </w:r>
            <w:r>
              <w:rPr>
                <w:b/>
                <w:bCs w:val="0"/>
              </w:rPr>
              <w:t xml:space="preserve"> </w:t>
            </w:r>
            <w:r>
              <w:t>highlighted the</w:t>
            </w:r>
            <w:r w:rsidR="00606A16">
              <w:t xml:space="preserve"> positive involvement of YAF in the plans now being submitted for approval. </w:t>
            </w:r>
          </w:p>
        </w:tc>
      </w:tr>
      <w:bookmarkEnd w:id="1"/>
      <w:tr w:rsidR="005756C2" w:rsidRPr="005756C2" w14:paraId="10AB8C86" w14:textId="77777777" w:rsidTr="00974488">
        <w:tc>
          <w:tcPr>
            <w:tcW w:w="852" w:type="dxa"/>
            <w:shd w:val="clear" w:color="auto" w:fill="auto"/>
          </w:tcPr>
          <w:p w14:paraId="1A0C5A70" w14:textId="6CE59846" w:rsidR="005756C2" w:rsidRPr="000C5999" w:rsidRDefault="000A1412" w:rsidP="000A1412">
            <w:pPr>
              <w:pStyle w:val="Heading2"/>
              <w:jc w:val="center"/>
            </w:pPr>
            <w:r>
              <w:lastRenderedPageBreak/>
              <w:t>3</w:t>
            </w:r>
          </w:p>
        </w:tc>
        <w:tc>
          <w:tcPr>
            <w:tcW w:w="9213" w:type="dxa"/>
            <w:shd w:val="clear" w:color="auto" w:fill="auto"/>
          </w:tcPr>
          <w:p w14:paraId="66F6446A" w14:textId="4E7DF63C" w:rsidR="00C721FF" w:rsidRPr="00C721FF" w:rsidRDefault="000A1412" w:rsidP="004B7EEF">
            <w:pPr>
              <w:pStyle w:val="Heading2"/>
            </w:pPr>
            <w:r>
              <w:t>Equity, Diversity and Inclusion</w:t>
            </w:r>
            <w:r w:rsidR="00BC6639">
              <w:t xml:space="preserve"> </w:t>
            </w:r>
            <w:r w:rsidR="00AC0364">
              <w:t>Strategy</w:t>
            </w:r>
            <w:r w:rsidR="004B7EEF">
              <w:t xml:space="preserve"> - </w:t>
            </w:r>
            <w:r w:rsidR="00C721FF">
              <w:t>Laura</w:t>
            </w:r>
            <w:r w:rsidR="004B7EEF">
              <w:t xml:space="preserve"> Swiszczowski, CYC Head of Equity, Diversity and Inclusion</w:t>
            </w:r>
            <w:r w:rsidR="00C721FF">
              <w:t xml:space="preserve"> </w:t>
            </w:r>
          </w:p>
        </w:tc>
      </w:tr>
      <w:tr w:rsidR="003C13C1" w:rsidRPr="005756C2" w14:paraId="664051CF" w14:textId="77777777" w:rsidTr="00974488">
        <w:tc>
          <w:tcPr>
            <w:tcW w:w="852" w:type="dxa"/>
            <w:shd w:val="clear" w:color="auto" w:fill="auto"/>
          </w:tcPr>
          <w:p w14:paraId="3F9867E6" w14:textId="7063EDDE" w:rsidR="00D1082A" w:rsidRPr="00A04CDA" w:rsidRDefault="00D1082A" w:rsidP="00E01402">
            <w:pPr>
              <w:rPr>
                <w:b/>
                <w:bCs w:val="0"/>
              </w:rPr>
            </w:pPr>
          </w:p>
          <w:p w14:paraId="4EC6AC30" w14:textId="77777777" w:rsidR="00A77986" w:rsidRDefault="00A77986" w:rsidP="00E01402"/>
          <w:p w14:paraId="474DB134" w14:textId="77777777" w:rsidR="00A77986" w:rsidRDefault="00A77986" w:rsidP="00E01402"/>
          <w:p w14:paraId="4B5F8933" w14:textId="0888B7B6" w:rsidR="00C300AC" w:rsidRPr="005002A3" w:rsidRDefault="00C300AC" w:rsidP="00E01402">
            <w:pPr>
              <w:rPr>
                <w:b/>
                <w:bCs w:val="0"/>
              </w:rPr>
            </w:pPr>
          </w:p>
          <w:p w14:paraId="697C5DEA" w14:textId="77777777" w:rsidR="00CB4FA1" w:rsidRDefault="00CB4FA1" w:rsidP="00E01402"/>
          <w:p w14:paraId="5DF9A5C2" w14:textId="2E1F17BA" w:rsidR="000D3E98" w:rsidRPr="005002A3" w:rsidRDefault="000D3E98" w:rsidP="00E01402">
            <w:pPr>
              <w:rPr>
                <w:b/>
                <w:bCs w:val="0"/>
              </w:rPr>
            </w:pPr>
          </w:p>
        </w:tc>
        <w:tc>
          <w:tcPr>
            <w:tcW w:w="9213" w:type="dxa"/>
            <w:shd w:val="clear" w:color="auto" w:fill="auto"/>
          </w:tcPr>
          <w:p w14:paraId="5CDB0245" w14:textId="77777777" w:rsidR="008A2382" w:rsidRDefault="00484D93" w:rsidP="00BB1673">
            <w:pPr>
              <w:rPr>
                <w:bCs w:val="0"/>
                <w:szCs w:val="32"/>
              </w:rPr>
            </w:pPr>
            <w:r>
              <w:rPr>
                <w:b/>
                <w:szCs w:val="32"/>
              </w:rPr>
              <w:t xml:space="preserve">3.1 </w:t>
            </w:r>
            <w:r w:rsidR="0068213A">
              <w:rPr>
                <w:b/>
                <w:szCs w:val="32"/>
              </w:rPr>
              <w:t xml:space="preserve">DR </w:t>
            </w:r>
            <w:r w:rsidR="003B22D4">
              <w:rPr>
                <w:bCs w:val="0"/>
                <w:szCs w:val="32"/>
              </w:rPr>
              <w:t xml:space="preserve">welcomes </w:t>
            </w:r>
            <w:r w:rsidR="003B22D4" w:rsidRPr="006339D4">
              <w:rPr>
                <w:b/>
                <w:szCs w:val="32"/>
              </w:rPr>
              <w:t>LS</w:t>
            </w:r>
            <w:r w:rsidR="003B22D4">
              <w:rPr>
                <w:bCs w:val="0"/>
                <w:szCs w:val="32"/>
              </w:rPr>
              <w:t xml:space="preserve"> to her new role and the meeting, stressing the particular importance of the </w:t>
            </w:r>
            <w:r w:rsidR="008A2382">
              <w:rPr>
                <w:bCs w:val="0"/>
                <w:szCs w:val="32"/>
              </w:rPr>
              <w:t>EDI Strategy to this group.</w:t>
            </w:r>
          </w:p>
          <w:p w14:paraId="21E36EC8" w14:textId="666C1E80" w:rsidR="00B534F0" w:rsidRDefault="00BC6639" w:rsidP="00BB1673">
            <w:pPr>
              <w:rPr>
                <w:bCs w:val="0"/>
                <w:szCs w:val="32"/>
              </w:rPr>
            </w:pPr>
            <w:r w:rsidRPr="00BC6639">
              <w:rPr>
                <w:b/>
                <w:szCs w:val="32"/>
              </w:rPr>
              <w:t>LS</w:t>
            </w:r>
            <w:r>
              <w:rPr>
                <w:b/>
                <w:szCs w:val="32"/>
              </w:rPr>
              <w:t xml:space="preserve"> </w:t>
            </w:r>
            <w:r w:rsidRPr="00BC6639">
              <w:rPr>
                <w:bCs w:val="0"/>
                <w:szCs w:val="32"/>
              </w:rPr>
              <w:t>talk</w:t>
            </w:r>
            <w:r>
              <w:rPr>
                <w:bCs w:val="0"/>
                <w:szCs w:val="32"/>
              </w:rPr>
              <w:t>ed through Power Point slides shared during the meeting and sent to attendees. Additional information</w:t>
            </w:r>
            <w:r w:rsidR="00AC0364">
              <w:rPr>
                <w:bCs w:val="0"/>
                <w:szCs w:val="32"/>
              </w:rPr>
              <w:t xml:space="preserve"> below:</w:t>
            </w:r>
          </w:p>
          <w:p w14:paraId="1271F027" w14:textId="494BE8DE" w:rsidR="009F233D" w:rsidRDefault="00AC0364" w:rsidP="00BB1673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The </w:t>
            </w:r>
            <w:r w:rsidR="008C58AC">
              <w:rPr>
                <w:bCs w:val="0"/>
                <w:szCs w:val="32"/>
              </w:rPr>
              <w:t xml:space="preserve">EDI </w:t>
            </w:r>
            <w:r>
              <w:rPr>
                <w:bCs w:val="0"/>
                <w:szCs w:val="32"/>
              </w:rPr>
              <w:t>strategy was approved on 15</w:t>
            </w:r>
            <w:r w:rsidRPr="00AC0364">
              <w:rPr>
                <w:bCs w:val="0"/>
                <w:szCs w:val="32"/>
                <w:vertAlign w:val="superscript"/>
              </w:rPr>
              <w:t>th</w:t>
            </w:r>
            <w:r>
              <w:rPr>
                <w:bCs w:val="0"/>
                <w:szCs w:val="32"/>
              </w:rPr>
              <w:t xml:space="preserve"> July 2025 and has 5 objectives. Public consultation on the strategy closed on 3</w:t>
            </w:r>
            <w:r w:rsidRPr="00AC0364">
              <w:rPr>
                <w:bCs w:val="0"/>
                <w:szCs w:val="32"/>
                <w:vertAlign w:val="superscript"/>
              </w:rPr>
              <w:t>rd</w:t>
            </w:r>
            <w:r>
              <w:rPr>
                <w:bCs w:val="0"/>
                <w:szCs w:val="32"/>
              </w:rPr>
              <w:t xml:space="preserve"> March</w:t>
            </w:r>
            <w:r w:rsidR="00E47E72">
              <w:rPr>
                <w:bCs w:val="0"/>
                <w:szCs w:val="32"/>
              </w:rPr>
              <w:t xml:space="preserve">. </w:t>
            </w:r>
            <w:r w:rsidR="006339D4">
              <w:rPr>
                <w:bCs w:val="0"/>
                <w:szCs w:val="32"/>
              </w:rPr>
              <w:t>H</w:t>
            </w:r>
            <w:r w:rsidR="00E47E72">
              <w:rPr>
                <w:bCs w:val="0"/>
                <w:szCs w:val="32"/>
              </w:rPr>
              <w:t>er</w:t>
            </w:r>
            <w:r>
              <w:rPr>
                <w:bCs w:val="0"/>
                <w:szCs w:val="32"/>
              </w:rPr>
              <w:t xml:space="preserve"> post started on 5</w:t>
            </w:r>
            <w:r w:rsidRPr="00AC0364">
              <w:rPr>
                <w:bCs w:val="0"/>
                <w:szCs w:val="32"/>
                <w:vertAlign w:val="superscript"/>
              </w:rPr>
              <w:t>th</w:t>
            </w:r>
            <w:r>
              <w:rPr>
                <w:bCs w:val="0"/>
                <w:szCs w:val="32"/>
              </w:rPr>
              <w:t xml:space="preserve"> March</w:t>
            </w:r>
            <w:r w:rsidR="006B399A">
              <w:rPr>
                <w:bCs w:val="0"/>
                <w:szCs w:val="32"/>
              </w:rPr>
              <w:t xml:space="preserve"> </w:t>
            </w:r>
            <w:r w:rsidR="009F233D">
              <w:rPr>
                <w:bCs w:val="0"/>
                <w:szCs w:val="32"/>
              </w:rPr>
              <w:t xml:space="preserve">whereupon she </w:t>
            </w:r>
            <w:r>
              <w:rPr>
                <w:bCs w:val="0"/>
                <w:szCs w:val="32"/>
              </w:rPr>
              <w:t xml:space="preserve"> synthesised the responses from the public  to ensure feedback was embedded. </w:t>
            </w:r>
          </w:p>
          <w:p w14:paraId="1E5FA2F2" w14:textId="77777777" w:rsidR="006339D4" w:rsidRDefault="00AC0364" w:rsidP="00BB1673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Objective 2 is going beyond no discrimination to ensure best practice. </w:t>
            </w:r>
          </w:p>
          <w:p w14:paraId="7754AB98" w14:textId="0324305A" w:rsidR="00AC0364" w:rsidRDefault="00AC0364" w:rsidP="00BB1673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Objective 3 </w:t>
            </w:r>
            <w:r w:rsidR="00D26C78">
              <w:rPr>
                <w:bCs w:val="0"/>
                <w:szCs w:val="32"/>
              </w:rPr>
              <w:t>Human Rights Equality Impact Assessment (</w:t>
            </w:r>
            <w:r>
              <w:rPr>
                <w:bCs w:val="0"/>
                <w:szCs w:val="32"/>
              </w:rPr>
              <w:t>HREIA</w:t>
            </w:r>
            <w:r w:rsidR="00D26C78">
              <w:rPr>
                <w:bCs w:val="0"/>
                <w:szCs w:val="32"/>
              </w:rPr>
              <w:t>)</w:t>
            </w:r>
            <w:r>
              <w:rPr>
                <w:bCs w:val="0"/>
                <w:szCs w:val="32"/>
              </w:rPr>
              <w:t xml:space="preserve"> is unique as no other organisations are using this tool. Objective 5. We have an ambition to be excellent in the Local Government Equality Framework.</w:t>
            </w:r>
          </w:p>
          <w:p w14:paraId="20146461" w14:textId="47251974" w:rsidR="00414DAA" w:rsidRDefault="00D6227C" w:rsidP="00BB1673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3.2 </w:t>
            </w:r>
            <w:r w:rsidR="00D26C78">
              <w:rPr>
                <w:bCs w:val="0"/>
                <w:szCs w:val="32"/>
              </w:rPr>
              <w:t>Re t</w:t>
            </w:r>
            <w:r w:rsidR="00414DAA">
              <w:rPr>
                <w:bCs w:val="0"/>
                <w:szCs w:val="32"/>
              </w:rPr>
              <w:t xml:space="preserve">able summary of key </w:t>
            </w:r>
            <w:r w:rsidR="00D26C78">
              <w:rPr>
                <w:bCs w:val="0"/>
                <w:szCs w:val="32"/>
              </w:rPr>
              <w:t>deliverables:</w:t>
            </w:r>
            <w:r w:rsidR="00815339">
              <w:rPr>
                <w:bCs w:val="0"/>
                <w:szCs w:val="32"/>
              </w:rPr>
              <w:t xml:space="preserve"> and success measures</w:t>
            </w:r>
          </w:p>
          <w:p w14:paraId="2DB4AC34" w14:textId="72AB4740" w:rsidR="00414DAA" w:rsidRDefault="00414DAA" w:rsidP="00BB1673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>Over 30 champions have been recruited, 2 parts to their role:</w:t>
            </w:r>
          </w:p>
          <w:p w14:paraId="3E8525A7" w14:textId="77777777" w:rsidR="00414DAA" w:rsidRPr="00414DAA" w:rsidRDefault="00414DAA" w:rsidP="00414DAA">
            <w:pPr>
              <w:pStyle w:val="ListParagraph"/>
              <w:numPr>
                <w:ilvl w:val="0"/>
                <w:numId w:val="29"/>
              </w:numPr>
              <w:rPr>
                <w:b/>
                <w:szCs w:val="32"/>
              </w:rPr>
            </w:pPr>
            <w:r>
              <w:rPr>
                <w:bCs w:val="0"/>
                <w:szCs w:val="32"/>
              </w:rPr>
              <w:lastRenderedPageBreak/>
              <w:t xml:space="preserve">Be trained </w:t>
            </w:r>
            <w:r w:rsidRPr="00414DAA">
              <w:rPr>
                <w:bCs w:val="0"/>
                <w:szCs w:val="32"/>
              </w:rPr>
              <w:t xml:space="preserve">on the tool and ensure that their teams use </w:t>
            </w:r>
            <w:r>
              <w:rPr>
                <w:bCs w:val="0"/>
                <w:szCs w:val="32"/>
              </w:rPr>
              <w:t xml:space="preserve">its </w:t>
            </w:r>
            <w:r w:rsidRPr="00414DAA">
              <w:rPr>
                <w:bCs w:val="0"/>
                <w:szCs w:val="32"/>
              </w:rPr>
              <w:t xml:space="preserve">screening process to look at the impact of any change in service across the protected characteristics. </w:t>
            </w:r>
          </w:p>
          <w:p w14:paraId="69D52C80" w14:textId="3F8C8B33" w:rsidR="00414DAA" w:rsidRPr="00414DAA" w:rsidRDefault="00414DAA" w:rsidP="00414DAA">
            <w:pPr>
              <w:pStyle w:val="ListParagraph"/>
              <w:numPr>
                <w:ilvl w:val="0"/>
                <w:numId w:val="29"/>
              </w:numPr>
              <w:rPr>
                <w:b/>
                <w:szCs w:val="32"/>
              </w:rPr>
            </w:pPr>
            <w:r>
              <w:rPr>
                <w:bCs w:val="0"/>
                <w:szCs w:val="32"/>
              </w:rPr>
              <w:t>S</w:t>
            </w:r>
            <w:r w:rsidRPr="00414DAA">
              <w:rPr>
                <w:bCs w:val="0"/>
                <w:szCs w:val="32"/>
              </w:rPr>
              <w:t xml:space="preserve">ignpost </w:t>
            </w:r>
            <w:r>
              <w:rPr>
                <w:bCs w:val="0"/>
                <w:szCs w:val="32"/>
              </w:rPr>
              <w:t xml:space="preserve">colleagues to advice </w:t>
            </w:r>
            <w:r w:rsidRPr="00414DAA">
              <w:rPr>
                <w:bCs w:val="0"/>
                <w:szCs w:val="32"/>
              </w:rPr>
              <w:t xml:space="preserve">on human rights and </w:t>
            </w:r>
            <w:r w:rsidR="00D26C78" w:rsidRPr="00414DAA">
              <w:rPr>
                <w:bCs w:val="0"/>
                <w:szCs w:val="32"/>
              </w:rPr>
              <w:t xml:space="preserve">EDI </w:t>
            </w:r>
            <w:r w:rsidR="00D26C78">
              <w:rPr>
                <w:bCs w:val="0"/>
                <w:szCs w:val="32"/>
              </w:rPr>
              <w:t>and</w:t>
            </w:r>
            <w:r>
              <w:rPr>
                <w:bCs w:val="0"/>
                <w:szCs w:val="32"/>
              </w:rPr>
              <w:t xml:space="preserve"> to further information about their job e.g. doing HREIA</w:t>
            </w:r>
          </w:p>
          <w:p w14:paraId="1A1490D2" w14:textId="660024DD" w:rsidR="00414DAA" w:rsidRDefault="00414DAA" w:rsidP="00414DAA">
            <w:pPr>
              <w:rPr>
                <w:bCs w:val="0"/>
                <w:szCs w:val="32"/>
              </w:rPr>
            </w:pPr>
            <w:r w:rsidRPr="00414DAA">
              <w:rPr>
                <w:bCs w:val="0"/>
                <w:szCs w:val="32"/>
              </w:rPr>
              <w:t>First training session was on 7</w:t>
            </w:r>
            <w:r w:rsidRPr="00414DAA">
              <w:rPr>
                <w:bCs w:val="0"/>
                <w:szCs w:val="32"/>
                <w:vertAlign w:val="superscript"/>
              </w:rPr>
              <w:t>th</w:t>
            </w:r>
            <w:r w:rsidRPr="00414DAA">
              <w:rPr>
                <w:bCs w:val="0"/>
                <w:szCs w:val="32"/>
              </w:rPr>
              <w:t xml:space="preserve"> July</w:t>
            </w:r>
            <w:r>
              <w:rPr>
                <w:bCs w:val="0"/>
                <w:szCs w:val="32"/>
              </w:rPr>
              <w:t xml:space="preserve">. In 2 </w:t>
            </w:r>
            <w:r w:rsidR="00651A66">
              <w:rPr>
                <w:bCs w:val="0"/>
                <w:szCs w:val="32"/>
              </w:rPr>
              <w:t>weeks,</w:t>
            </w:r>
            <w:r>
              <w:rPr>
                <w:bCs w:val="0"/>
                <w:szCs w:val="32"/>
              </w:rPr>
              <w:t xml:space="preserve"> there will be training on being a trans and </w:t>
            </w:r>
            <w:r w:rsidR="00651A66">
              <w:rPr>
                <w:bCs w:val="0"/>
                <w:szCs w:val="32"/>
              </w:rPr>
              <w:t>non-binary</w:t>
            </w:r>
            <w:r>
              <w:rPr>
                <w:bCs w:val="0"/>
                <w:szCs w:val="32"/>
              </w:rPr>
              <w:t xml:space="preserve"> </w:t>
            </w:r>
            <w:r w:rsidR="00651A66">
              <w:rPr>
                <w:bCs w:val="0"/>
                <w:szCs w:val="32"/>
              </w:rPr>
              <w:t>ally. Champions</w:t>
            </w:r>
            <w:r>
              <w:rPr>
                <w:bCs w:val="0"/>
                <w:szCs w:val="32"/>
              </w:rPr>
              <w:t xml:space="preserve"> will have training quarterly on a range of ED</w:t>
            </w:r>
            <w:r w:rsidR="00D26C78">
              <w:rPr>
                <w:bCs w:val="0"/>
                <w:szCs w:val="32"/>
              </w:rPr>
              <w:t xml:space="preserve">I </w:t>
            </w:r>
            <w:r>
              <w:rPr>
                <w:bCs w:val="0"/>
                <w:szCs w:val="32"/>
              </w:rPr>
              <w:t>and HR topics.</w:t>
            </w:r>
          </w:p>
          <w:p w14:paraId="2C1AB594" w14:textId="3A7F88EB" w:rsidR="00651A66" w:rsidRDefault="00651A66" w:rsidP="00414DAA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Recruitment and Progression EIA. This </w:t>
            </w:r>
            <w:r w:rsidR="00D51686">
              <w:rPr>
                <w:bCs w:val="0"/>
                <w:szCs w:val="32"/>
              </w:rPr>
              <w:t>covers</w:t>
            </w:r>
            <w:r>
              <w:rPr>
                <w:bCs w:val="0"/>
                <w:szCs w:val="32"/>
              </w:rPr>
              <w:t xml:space="preserve"> all protected characteristics</w:t>
            </w:r>
            <w:r w:rsidR="00866FA7">
              <w:rPr>
                <w:bCs w:val="0"/>
                <w:szCs w:val="32"/>
              </w:rPr>
              <w:t xml:space="preserve">, </w:t>
            </w:r>
            <w:r w:rsidR="006339D4">
              <w:rPr>
                <w:bCs w:val="0"/>
                <w:szCs w:val="32"/>
              </w:rPr>
              <w:t>seeking to</w:t>
            </w:r>
            <w:r>
              <w:rPr>
                <w:bCs w:val="0"/>
                <w:szCs w:val="32"/>
              </w:rPr>
              <w:t xml:space="preserve"> find out what barriers staff experience and how to address this. EDI training will have a strong anti-racism focus.  EDI should be built into training </w:t>
            </w:r>
            <w:r w:rsidR="006339D4">
              <w:rPr>
                <w:bCs w:val="0"/>
                <w:szCs w:val="32"/>
              </w:rPr>
              <w:t>plans and</w:t>
            </w:r>
            <w:r w:rsidR="00D26C78">
              <w:rPr>
                <w:bCs w:val="0"/>
                <w:szCs w:val="32"/>
              </w:rPr>
              <w:t xml:space="preserve"> be </w:t>
            </w:r>
            <w:r>
              <w:rPr>
                <w:bCs w:val="0"/>
                <w:szCs w:val="32"/>
              </w:rPr>
              <w:t xml:space="preserve">in </w:t>
            </w:r>
            <w:r w:rsidR="00D26C78">
              <w:rPr>
                <w:bCs w:val="0"/>
                <w:szCs w:val="32"/>
              </w:rPr>
              <w:t>-</w:t>
            </w:r>
            <w:r>
              <w:rPr>
                <w:bCs w:val="0"/>
                <w:szCs w:val="32"/>
              </w:rPr>
              <w:t xml:space="preserve">person training. Aim for a reduction in staff and service user complaints. </w:t>
            </w:r>
          </w:p>
          <w:p w14:paraId="1CD988FA" w14:textId="0F888E60" w:rsidR="00651A66" w:rsidRDefault="000B2D13" w:rsidP="00414DAA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3.3 </w:t>
            </w:r>
            <w:r w:rsidR="00651A66">
              <w:rPr>
                <w:bCs w:val="0"/>
                <w:szCs w:val="32"/>
              </w:rPr>
              <w:t xml:space="preserve">Disability Equity Training. This was set out in the Social Model of Disability </w:t>
            </w:r>
            <w:r w:rsidR="00D26C78">
              <w:rPr>
                <w:bCs w:val="0"/>
                <w:szCs w:val="32"/>
              </w:rPr>
              <w:t>(SMD)</w:t>
            </w:r>
            <w:r w:rsidR="00651A66">
              <w:rPr>
                <w:bCs w:val="0"/>
                <w:szCs w:val="32"/>
              </w:rPr>
              <w:t>paper. We want to implement this model</w:t>
            </w:r>
            <w:r w:rsidR="00DA5E05">
              <w:rPr>
                <w:bCs w:val="0"/>
                <w:szCs w:val="32"/>
              </w:rPr>
              <w:t xml:space="preserve"> </w:t>
            </w:r>
            <w:r w:rsidR="00983CBA">
              <w:rPr>
                <w:bCs w:val="0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E2EB44" w14:textId="07619CAD" w:rsidR="00651A66" w:rsidRDefault="00DB7DBA" w:rsidP="00414DAA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3.4 </w:t>
            </w:r>
            <w:r w:rsidR="00651A66">
              <w:rPr>
                <w:bCs w:val="0"/>
                <w:szCs w:val="32"/>
              </w:rPr>
              <w:t>HRE</w:t>
            </w:r>
            <w:r w:rsidR="00D26C78">
              <w:rPr>
                <w:bCs w:val="0"/>
                <w:szCs w:val="32"/>
              </w:rPr>
              <w:t>I</w:t>
            </w:r>
            <w:r w:rsidR="00651A66">
              <w:rPr>
                <w:bCs w:val="0"/>
                <w:szCs w:val="32"/>
              </w:rPr>
              <w:t>A Tool</w:t>
            </w:r>
            <w:r w:rsidR="00FD5FFA">
              <w:rPr>
                <w:bCs w:val="0"/>
                <w:szCs w:val="32"/>
              </w:rPr>
              <w:t xml:space="preserve">. Currently impact assessments tend to be done last minute and by one individual. </w:t>
            </w:r>
            <w:r w:rsidR="00D26C78">
              <w:rPr>
                <w:bCs w:val="0"/>
                <w:szCs w:val="32"/>
              </w:rPr>
              <w:t>It will become p</w:t>
            </w:r>
            <w:r w:rsidR="00FD5FFA">
              <w:rPr>
                <w:bCs w:val="0"/>
                <w:szCs w:val="32"/>
              </w:rPr>
              <w:t>art of performance development review for heads of service. Also aiming for heads of service to be signing off EIA. HRE</w:t>
            </w:r>
            <w:r w:rsidR="00D26C78">
              <w:rPr>
                <w:bCs w:val="0"/>
                <w:szCs w:val="32"/>
              </w:rPr>
              <w:t xml:space="preserve"> </w:t>
            </w:r>
            <w:r w:rsidR="00FD5FFA">
              <w:rPr>
                <w:bCs w:val="0"/>
                <w:szCs w:val="32"/>
              </w:rPr>
              <w:t>B</w:t>
            </w:r>
            <w:r w:rsidR="00D26C78">
              <w:rPr>
                <w:bCs w:val="0"/>
                <w:szCs w:val="32"/>
              </w:rPr>
              <w:t>oard</w:t>
            </w:r>
            <w:r w:rsidR="00FD5FFA">
              <w:rPr>
                <w:bCs w:val="0"/>
                <w:szCs w:val="32"/>
              </w:rPr>
              <w:t xml:space="preserve"> will look at random samples of assessments</w:t>
            </w:r>
            <w:r w:rsidR="002456A2">
              <w:rPr>
                <w:bCs w:val="0"/>
                <w:szCs w:val="32"/>
              </w:rPr>
              <w:t xml:space="preserve"> </w:t>
            </w:r>
            <w:r w:rsidR="009A4758">
              <w:rPr>
                <w:bCs w:val="0"/>
                <w:szCs w:val="32"/>
              </w:rPr>
              <w:t xml:space="preserve">to monitor </w:t>
            </w:r>
            <w:r w:rsidR="006339D4">
              <w:rPr>
                <w:bCs w:val="0"/>
                <w:szCs w:val="32"/>
              </w:rPr>
              <w:t>quality.</w:t>
            </w:r>
            <w:r w:rsidR="00FD5FFA">
              <w:rPr>
                <w:bCs w:val="0"/>
                <w:szCs w:val="32"/>
              </w:rPr>
              <w:t xml:space="preserve"> </w:t>
            </w:r>
            <w:r w:rsidR="00D26C78">
              <w:rPr>
                <w:bCs w:val="0"/>
                <w:szCs w:val="32"/>
              </w:rPr>
              <w:t xml:space="preserve"> We will s</w:t>
            </w:r>
            <w:r w:rsidR="00FD5FFA">
              <w:rPr>
                <w:bCs w:val="0"/>
                <w:szCs w:val="32"/>
              </w:rPr>
              <w:t xml:space="preserve">tart a repository of completed EIA. Tool to be used as part of forward plans in CYC e.g. in early discussions about service change. All service plans to have at least 1 EDI objective. </w:t>
            </w:r>
          </w:p>
          <w:p w14:paraId="33D3A227" w14:textId="199DA80C" w:rsidR="00FD5FFA" w:rsidRDefault="00FD5FFA" w:rsidP="004828E8">
            <w:pPr>
              <w:pStyle w:val="Heading3"/>
              <w:rPr>
                <w:bCs/>
              </w:rPr>
            </w:pPr>
            <w:r>
              <w:t>Questions.</w:t>
            </w:r>
          </w:p>
          <w:p w14:paraId="7426BFDB" w14:textId="09DD4926" w:rsidR="00FD5FFA" w:rsidRDefault="00FD5FFA" w:rsidP="00414DAA">
            <w:pPr>
              <w:rPr>
                <w:bCs w:val="0"/>
                <w:szCs w:val="32"/>
              </w:rPr>
            </w:pPr>
            <w:r w:rsidRPr="00FD5FFA">
              <w:rPr>
                <w:b/>
                <w:szCs w:val="32"/>
              </w:rPr>
              <w:t xml:space="preserve">SA </w:t>
            </w:r>
            <w:r>
              <w:rPr>
                <w:bCs w:val="0"/>
                <w:szCs w:val="32"/>
              </w:rPr>
              <w:t>Is intersectionality of experience included in all areas</w:t>
            </w:r>
            <w:r w:rsidR="00D26C78">
              <w:rPr>
                <w:bCs w:val="0"/>
                <w:szCs w:val="32"/>
              </w:rPr>
              <w:t>?</w:t>
            </w:r>
          </w:p>
          <w:p w14:paraId="6646168E" w14:textId="2E89D638" w:rsidR="00FD5FFA" w:rsidRDefault="00FD5FFA" w:rsidP="00414DAA">
            <w:pPr>
              <w:rPr>
                <w:bCs w:val="0"/>
                <w:szCs w:val="32"/>
              </w:rPr>
            </w:pPr>
            <w:r w:rsidRPr="00FD5FFA">
              <w:rPr>
                <w:b/>
                <w:szCs w:val="32"/>
              </w:rPr>
              <w:t>LS</w:t>
            </w:r>
            <w:r>
              <w:rPr>
                <w:bCs w:val="0"/>
                <w:szCs w:val="32"/>
              </w:rPr>
              <w:t xml:space="preserve"> </w:t>
            </w:r>
            <w:r w:rsidR="006E4901">
              <w:rPr>
                <w:bCs w:val="0"/>
                <w:szCs w:val="32"/>
              </w:rPr>
              <w:t xml:space="preserve">The </w:t>
            </w:r>
            <w:r w:rsidR="006339D4">
              <w:rPr>
                <w:bCs w:val="0"/>
                <w:szCs w:val="32"/>
              </w:rPr>
              <w:t>t</w:t>
            </w:r>
            <w:r w:rsidR="006E4901">
              <w:rPr>
                <w:bCs w:val="0"/>
                <w:szCs w:val="32"/>
              </w:rPr>
              <w:t xml:space="preserve">raining </w:t>
            </w:r>
            <w:r w:rsidR="006339D4">
              <w:rPr>
                <w:bCs w:val="0"/>
                <w:szCs w:val="32"/>
              </w:rPr>
              <w:t>provider will</w:t>
            </w:r>
            <w:r>
              <w:rPr>
                <w:bCs w:val="0"/>
                <w:szCs w:val="32"/>
              </w:rPr>
              <w:t xml:space="preserve"> demonstrate this</w:t>
            </w:r>
            <w:r w:rsidR="000835D0">
              <w:rPr>
                <w:bCs w:val="0"/>
                <w:szCs w:val="32"/>
              </w:rPr>
              <w:t xml:space="preserve"> in training a</w:t>
            </w:r>
            <w:r w:rsidR="000225E5">
              <w:rPr>
                <w:bCs w:val="0"/>
                <w:szCs w:val="32"/>
              </w:rPr>
              <w:t xml:space="preserve">nd it </w:t>
            </w:r>
            <w:r w:rsidR="006339D4">
              <w:rPr>
                <w:bCs w:val="0"/>
                <w:szCs w:val="32"/>
              </w:rPr>
              <w:t>will</w:t>
            </w:r>
            <w:r w:rsidR="000225E5">
              <w:rPr>
                <w:bCs w:val="0"/>
                <w:szCs w:val="32"/>
              </w:rPr>
              <w:t xml:space="preserve"> be made clear </w:t>
            </w:r>
            <w:r>
              <w:rPr>
                <w:bCs w:val="0"/>
                <w:szCs w:val="32"/>
              </w:rPr>
              <w:t xml:space="preserve"> in the </w:t>
            </w:r>
            <w:r w:rsidR="000D6F4A">
              <w:rPr>
                <w:bCs w:val="0"/>
                <w:szCs w:val="32"/>
              </w:rPr>
              <w:t xml:space="preserve">training </w:t>
            </w:r>
            <w:r>
              <w:rPr>
                <w:bCs w:val="0"/>
                <w:szCs w:val="32"/>
              </w:rPr>
              <w:t xml:space="preserve">specification. The general EDI training is around intersectionality as people tend to think in </w:t>
            </w:r>
            <w:r w:rsidR="00D26C78">
              <w:rPr>
                <w:bCs w:val="0"/>
                <w:szCs w:val="32"/>
              </w:rPr>
              <w:t xml:space="preserve">silos. </w:t>
            </w:r>
            <w:r w:rsidR="000D6F4A">
              <w:rPr>
                <w:bCs w:val="0"/>
                <w:szCs w:val="32"/>
              </w:rPr>
              <w:t xml:space="preserve">LS </w:t>
            </w:r>
            <w:r w:rsidR="0047170E">
              <w:rPr>
                <w:bCs w:val="0"/>
                <w:szCs w:val="32"/>
              </w:rPr>
              <w:t xml:space="preserve"> is</w:t>
            </w:r>
            <w:r w:rsidR="006446AD">
              <w:rPr>
                <w:bCs w:val="0"/>
                <w:szCs w:val="32"/>
              </w:rPr>
              <w:t xml:space="preserve"> mapping training which exists across CYC to use existing good practice as well as using external training ideas. Intersectionality is in the screening tool. </w:t>
            </w:r>
          </w:p>
          <w:p w14:paraId="023ABDD4" w14:textId="26627D75" w:rsidR="006446AD" w:rsidRDefault="006446AD" w:rsidP="00414DAA">
            <w:pPr>
              <w:rPr>
                <w:bCs w:val="0"/>
                <w:szCs w:val="32"/>
              </w:rPr>
            </w:pPr>
            <w:r w:rsidRPr="006446AD">
              <w:rPr>
                <w:b/>
                <w:szCs w:val="32"/>
              </w:rPr>
              <w:t xml:space="preserve">DS </w:t>
            </w:r>
            <w:r>
              <w:rPr>
                <w:bCs w:val="0"/>
                <w:szCs w:val="32"/>
              </w:rPr>
              <w:t>We haven’t been good at colleting EDI data which doesn’t help.</w:t>
            </w:r>
          </w:p>
          <w:p w14:paraId="140D837D" w14:textId="6180B267" w:rsidR="006446AD" w:rsidRDefault="006446AD" w:rsidP="00414DAA">
            <w:pPr>
              <w:rPr>
                <w:bCs w:val="0"/>
                <w:szCs w:val="32"/>
              </w:rPr>
            </w:pPr>
            <w:r w:rsidRPr="006446AD">
              <w:rPr>
                <w:b/>
                <w:szCs w:val="32"/>
              </w:rPr>
              <w:lastRenderedPageBreak/>
              <w:t>IM</w:t>
            </w:r>
            <w:r>
              <w:rPr>
                <w:bCs w:val="0"/>
                <w:szCs w:val="32"/>
              </w:rPr>
              <w:t xml:space="preserve"> Cultural change in a bureaucratic system is extremely difficult but there is evidence of CYC not following the social model of disability. How will you hold CYC to account?</w:t>
            </w:r>
          </w:p>
          <w:p w14:paraId="1AF4C8C1" w14:textId="66A32C51" w:rsidR="00715865" w:rsidRDefault="006446AD" w:rsidP="00414DAA">
            <w:pPr>
              <w:rPr>
                <w:bCs w:val="0"/>
                <w:szCs w:val="32"/>
              </w:rPr>
            </w:pPr>
            <w:r w:rsidRPr="006446AD">
              <w:rPr>
                <w:b/>
                <w:szCs w:val="32"/>
              </w:rPr>
              <w:t>LS</w:t>
            </w:r>
            <w:r>
              <w:rPr>
                <w:bCs w:val="0"/>
                <w:szCs w:val="32"/>
              </w:rPr>
              <w:t xml:space="preserve"> Leadership accountability came out of the public consultation. </w:t>
            </w:r>
            <w:r w:rsidR="00467DDB">
              <w:rPr>
                <w:bCs w:val="0"/>
                <w:szCs w:val="32"/>
              </w:rPr>
              <w:t>We will u</w:t>
            </w:r>
            <w:r>
              <w:rPr>
                <w:bCs w:val="0"/>
                <w:szCs w:val="32"/>
              </w:rPr>
              <w:t xml:space="preserve">se staff to hold us </w:t>
            </w:r>
            <w:r w:rsidR="00467DDB">
              <w:rPr>
                <w:bCs w:val="0"/>
                <w:szCs w:val="32"/>
              </w:rPr>
              <w:t xml:space="preserve">to </w:t>
            </w:r>
            <w:r>
              <w:rPr>
                <w:bCs w:val="0"/>
                <w:szCs w:val="32"/>
              </w:rPr>
              <w:t xml:space="preserve">account </w:t>
            </w:r>
            <w:r w:rsidR="005D5189">
              <w:rPr>
                <w:bCs w:val="0"/>
                <w:szCs w:val="32"/>
              </w:rPr>
              <w:t xml:space="preserve">via </w:t>
            </w:r>
            <w:r>
              <w:rPr>
                <w:bCs w:val="0"/>
                <w:szCs w:val="32"/>
              </w:rPr>
              <w:t xml:space="preserve">champions and staff networks. Get the </w:t>
            </w:r>
            <w:r w:rsidR="005D5189">
              <w:rPr>
                <w:bCs w:val="0"/>
                <w:szCs w:val="32"/>
              </w:rPr>
              <w:t>L</w:t>
            </w:r>
            <w:r>
              <w:rPr>
                <w:bCs w:val="0"/>
                <w:szCs w:val="32"/>
              </w:rPr>
              <w:t xml:space="preserve">eading </w:t>
            </w:r>
            <w:r w:rsidR="005D5189">
              <w:rPr>
                <w:bCs w:val="0"/>
                <w:szCs w:val="32"/>
              </w:rPr>
              <w:t>T</w:t>
            </w:r>
            <w:r>
              <w:rPr>
                <w:bCs w:val="0"/>
                <w:szCs w:val="32"/>
              </w:rPr>
              <w:t xml:space="preserve">ogether group </w:t>
            </w:r>
            <w:r w:rsidR="005D5189">
              <w:rPr>
                <w:bCs w:val="0"/>
                <w:szCs w:val="32"/>
              </w:rPr>
              <w:t xml:space="preserve">to do </w:t>
            </w:r>
            <w:r>
              <w:rPr>
                <w:bCs w:val="0"/>
                <w:szCs w:val="32"/>
              </w:rPr>
              <w:t xml:space="preserve">training and track who attended. </w:t>
            </w:r>
          </w:p>
          <w:p w14:paraId="451A5FE3" w14:textId="77777777" w:rsidR="00715865" w:rsidRDefault="006446AD" w:rsidP="00414DAA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In Performance </w:t>
            </w:r>
            <w:r w:rsidR="005D5189">
              <w:rPr>
                <w:bCs w:val="0"/>
                <w:szCs w:val="32"/>
              </w:rPr>
              <w:t>R</w:t>
            </w:r>
            <w:r>
              <w:rPr>
                <w:bCs w:val="0"/>
                <w:szCs w:val="32"/>
              </w:rPr>
              <w:t xml:space="preserve">eviews </w:t>
            </w:r>
            <w:r w:rsidR="005D5189">
              <w:rPr>
                <w:bCs w:val="0"/>
                <w:szCs w:val="32"/>
              </w:rPr>
              <w:t xml:space="preserve">staff must </w:t>
            </w:r>
            <w:r>
              <w:rPr>
                <w:bCs w:val="0"/>
                <w:szCs w:val="32"/>
              </w:rPr>
              <w:t xml:space="preserve">demonstrate that </w:t>
            </w:r>
            <w:r w:rsidR="005D5189">
              <w:rPr>
                <w:bCs w:val="0"/>
                <w:szCs w:val="32"/>
              </w:rPr>
              <w:t>they</w:t>
            </w:r>
            <w:r>
              <w:rPr>
                <w:bCs w:val="0"/>
                <w:szCs w:val="32"/>
              </w:rPr>
              <w:t xml:space="preserve"> have done </w:t>
            </w:r>
            <w:r w:rsidR="00E66A14">
              <w:rPr>
                <w:bCs w:val="0"/>
                <w:szCs w:val="32"/>
              </w:rPr>
              <w:t xml:space="preserve">HR and </w:t>
            </w:r>
            <w:r>
              <w:rPr>
                <w:bCs w:val="0"/>
                <w:szCs w:val="32"/>
              </w:rPr>
              <w:t>EIA</w:t>
            </w:r>
            <w:r w:rsidR="00D63242">
              <w:rPr>
                <w:bCs w:val="0"/>
                <w:szCs w:val="32"/>
              </w:rPr>
              <w:t>’s</w:t>
            </w:r>
            <w:r>
              <w:rPr>
                <w:bCs w:val="0"/>
                <w:szCs w:val="32"/>
              </w:rPr>
              <w:t xml:space="preserve">. </w:t>
            </w:r>
          </w:p>
          <w:p w14:paraId="079D51A9" w14:textId="46C0C64F" w:rsidR="006446AD" w:rsidRDefault="006446AD" w:rsidP="00414DAA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There is a change in leadership currently which gives  an opportunity to get senior leaders to hold each other accountable. </w:t>
            </w:r>
            <w:r w:rsidR="005E63BC">
              <w:rPr>
                <w:bCs w:val="0"/>
                <w:szCs w:val="32"/>
              </w:rPr>
              <w:t>Also,</w:t>
            </w:r>
            <w:r>
              <w:rPr>
                <w:bCs w:val="0"/>
                <w:szCs w:val="32"/>
              </w:rPr>
              <w:t xml:space="preserve"> groups like this.</w:t>
            </w:r>
            <w:r w:rsidR="005E63BC">
              <w:rPr>
                <w:bCs w:val="0"/>
                <w:szCs w:val="32"/>
              </w:rPr>
              <w:t xml:space="preserve"> </w:t>
            </w:r>
            <w:r>
              <w:rPr>
                <w:bCs w:val="0"/>
                <w:szCs w:val="32"/>
              </w:rPr>
              <w:t xml:space="preserve">There should be a working group of </w:t>
            </w:r>
            <w:r w:rsidR="00EF760F">
              <w:rPr>
                <w:bCs w:val="0"/>
                <w:szCs w:val="32"/>
              </w:rPr>
              <w:t>A</w:t>
            </w:r>
            <w:r>
              <w:rPr>
                <w:bCs w:val="0"/>
                <w:szCs w:val="32"/>
              </w:rPr>
              <w:t xml:space="preserve">ssistant </w:t>
            </w:r>
            <w:r w:rsidR="00EF760F">
              <w:rPr>
                <w:bCs w:val="0"/>
                <w:szCs w:val="32"/>
              </w:rPr>
              <w:t>D</w:t>
            </w:r>
            <w:r>
              <w:rPr>
                <w:bCs w:val="0"/>
                <w:szCs w:val="32"/>
              </w:rPr>
              <w:t xml:space="preserve">irectors that reports to the corporate </w:t>
            </w:r>
            <w:r w:rsidR="005E63BC">
              <w:rPr>
                <w:bCs w:val="0"/>
                <w:szCs w:val="32"/>
              </w:rPr>
              <w:t>EDI group</w:t>
            </w:r>
            <w:r>
              <w:rPr>
                <w:bCs w:val="0"/>
                <w:szCs w:val="32"/>
              </w:rPr>
              <w:t>. Culture change takes time.</w:t>
            </w:r>
          </w:p>
          <w:p w14:paraId="74B6A8C1" w14:textId="5B65E3EC" w:rsidR="006446AD" w:rsidRDefault="006446AD" w:rsidP="00414DAA">
            <w:pPr>
              <w:rPr>
                <w:bCs w:val="0"/>
                <w:szCs w:val="32"/>
              </w:rPr>
            </w:pPr>
            <w:r w:rsidRPr="006446AD">
              <w:rPr>
                <w:b/>
                <w:szCs w:val="32"/>
              </w:rPr>
              <w:t>DR</w:t>
            </w:r>
            <w:r>
              <w:rPr>
                <w:bCs w:val="0"/>
                <w:szCs w:val="32"/>
              </w:rPr>
              <w:t xml:space="preserve"> Is there a mechanism for recording </w:t>
            </w:r>
            <w:r w:rsidR="005E63BC">
              <w:rPr>
                <w:bCs w:val="0"/>
                <w:szCs w:val="32"/>
              </w:rPr>
              <w:t>noncompliance</w:t>
            </w:r>
            <w:r>
              <w:rPr>
                <w:bCs w:val="0"/>
                <w:szCs w:val="32"/>
              </w:rPr>
              <w:t>?</w:t>
            </w:r>
          </w:p>
          <w:p w14:paraId="362EB4E7" w14:textId="0E93D817" w:rsidR="006446AD" w:rsidRDefault="006446AD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LS</w:t>
            </w:r>
            <w:r>
              <w:rPr>
                <w:bCs w:val="0"/>
                <w:szCs w:val="32"/>
              </w:rPr>
              <w:t xml:space="preserve"> Not currently but there should be. We should turn away an </w:t>
            </w:r>
            <w:r w:rsidR="005E63BC">
              <w:rPr>
                <w:bCs w:val="0"/>
                <w:szCs w:val="32"/>
              </w:rPr>
              <w:t>inadequate</w:t>
            </w:r>
            <w:r>
              <w:rPr>
                <w:bCs w:val="0"/>
                <w:szCs w:val="32"/>
              </w:rPr>
              <w:t xml:space="preserve"> assessment</w:t>
            </w:r>
            <w:r w:rsidR="005E63BC">
              <w:rPr>
                <w:bCs w:val="0"/>
                <w:szCs w:val="32"/>
              </w:rPr>
              <w:t xml:space="preserve">. </w:t>
            </w:r>
            <w:r w:rsidR="000A56E3">
              <w:rPr>
                <w:bCs w:val="0"/>
                <w:szCs w:val="32"/>
              </w:rPr>
              <w:t xml:space="preserve"> She</w:t>
            </w:r>
            <w:r w:rsidR="005E63BC">
              <w:rPr>
                <w:bCs w:val="0"/>
                <w:szCs w:val="32"/>
              </w:rPr>
              <w:t xml:space="preserve"> will work with new </w:t>
            </w:r>
            <w:r w:rsidR="00701557">
              <w:rPr>
                <w:bCs w:val="0"/>
                <w:szCs w:val="32"/>
              </w:rPr>
              <w:t>H</w:t>
            </w:r>
            <w:r w:rsidR="005E63BC">
              <w:rPr>
                <w:bCs w:val="0"/>
                <w:szCs w:val="32"/>
              </w:rPr>
              <w:t xml:space="preserve">ead of </w:t>
            </w:r>
            <w:r w:rsidR="00701557">
              <w:rPr>
                <w:bCs w:val="0"/>
                <w:szCs w:val="32"/>
              </w:rPr>
              <w:t>G</w:t>
            </w:r>
            <w:r w:rsidR="005E63BC">
              <w:rPr>
                <w:bCs w:val="0"/>
                <w:szCs w:val="32"/>
              </w:rPr>
              <w:t xml:space="preserve">overnance to ensure </w:t>
            </w:r>
            <w:r w:rsidR="00D63242">
              <w:rPr>
                <w:bCs w:val="0"/>
                <w:szCs w:val="32"/>
              </w:rPr>
              <w:t>HR</w:t>
            </w:r>
            <w:r w:rsidR="005E63BC">
              <w:rPr>
                <w:bCs w:val="0"/>
                <w:szCs w:val="32"/>
              </w:rPr>
              <w:t>EIA</w:t>
            </w:r>
            <w:r w:rsidR="00D63242">
              <w:rPr>
                <w:bCs w:val="0"/>
                <w:szCs w:val="32"/>
              </w:rPr>
              <w:t>’s</w:t>
            </w:r>
            <w:r w:rsidR="005E63BC">
              <w:rPr>
                <w:bCs w:val="0"/>
                <w:szCs w:val="32"/>
              </w:rPr>
              <w:t xml:space="preserve"> </w:t>
            </w:r>
            <w:r w:rsidR="005D5189">
              <w:rPr>
                <w:bCs w:val="0"/>
                <w:szCs w:val="32"/>
              </w:rPr>
              <w:t>become “</w:t>
            </w:r>
            <w:r w:rsidR="005E63BC">
              <w:rPr>
                <w:bCs w:val="0"/>
                <w:szCs w:val="32"/>
              </w:rPr>
              <w:t>business as usual</w:t>
            </w:r>
            <w:r w:rsidR="005D5189">
              <w:rPr>
                <w:bCs w:val="0"/>
                <w:szCs w:val="32"/>
              </w:rPr>
              <w:t>”</w:t>
            </w:r>
            <w:r w:rsidR="005E63BC">
              <w:rPr>
                <w:bCs w:val="0"/>
                <w:szCs w:val="32"/>
              </w:rPr>
              <w:t>.</w:t>
            </w:r>
          </w:p>
          <w:p w14:paraId="2453B99E" w14:textId="67A42FB3" w:rsidR="005E63BC" w:rsidRDefault="005E63BC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DS</w:t>
            </w:r>
            <w:r>
              <w:rPr>
                <w:bCs w:val="0"/>
                <w:szCs w:val="32"/>
              </w:rPr>
              <w:t xml:space="preserve"> We have processes, and we give accessibility </w:t>
            </w:r>
            <w:r w:rsidR="005D5189">
              <w:rPr>
                <w:bCs w:val="0"/>
                <w:szCs w:val="32"/>
              </w:rPr>
              <w:t>advice,</w:t>
            </w:r>
            <w:r>
              <w:rPr>
                <w:bCs w:val="0"/>
                <w:szCs w:val="32"/>
              </w:rPr>
              <w:t xml:space="preserve"> but the </w:t>
            </w:r>
            <w:r w:rsidR="005D5189">
              <w:rPr>
                <w:bCs w:val="0"/>
                <w:szCs w:val="32"/>
              </w:rPr>
              <w:t xml:space="preserve">response often is </w:t>
            </w:r>
            <w:r>
              <w:rPr>
                <w:bCs w:val="0"/>
                <w:szCs w:val="32"/>
              </w:rPr>
              <w:t xml:space="preserve">that </w:t>
            </w:r>
            <w:r w:rsidR="005D5189">
              <w:rPr>
                <w:bCs w:val="0"/>
                <w:szCs w:val="32"/>
              </w:rPr>
              <w:t xml:space="preserve">CYC </w:t>
            </w:r>
            <w:r>
              <w:rPr>
                <w:bCs w:val="0"/>
                <w:szCs w:val="32"/>
              </w:rPr>
              <w:t>need</w:t>
            </w:r>
            <w:r w:rsidR="005D5189">
              <w:rPr>
                <w:bCs w:val="0"/>
                <w:szCs w:val="32"/>
              </w:rPr>
              <w:t>s</w:t>
            </w:r>
            <w:r>
              <w:rPr>
                <w:bCs w:val="0"/>
                <w:szCs w:val="32"/>
              </w:rPr>
              <w:t xml:space="preserve"> to consider the needs of many people. </w:t>
            </w:r>
          </w:p>
          <w:p w14:paraId="7DBFFF8D" w14:textId="56ACB765" w:rsidR="005E63BC" w:rsidRDefault="005E63BC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BF</w:t>
            </w:r>
            <w:r>
              <w:rPr>
                <w:b/>
                <w:szCs w:val="32"/>
              </w:rPr>
              <w:t xml:space="preserve"> </w:t>
            </w:r>
            <w:r w:rsidRPr="005E63BC">
              <w:rPr>
                <w:bCs w:val="0"/>
                <w:szCs w:val="32"/>
              </w:rPr>
              <w:t>What will the practical outcome of attitudinal change be</w:t>
            </w:r>
            <w:r>
              <w:rPr>
                <w:bCs w:val="0"/>
                <w:szCs w:val="32"/>
              </w:rPr>
              <w:t xml:space="preserve">? </w:t>
            </w:r>
            <w:r w:rsidR="004E27DE">
              <w:rPr>
                <w:bCs w:val="0"/>
                <w:szCs w:val="32"/>
              </w:rPr>
              <w:t>For example, w</w:t>
            </w:r>
            <w:r>
              <w:rPr>
                <w:bCs w:val="0"/>
                <w:szCs w:val="32"/>
              </w:rPr>
              <w:t>e need to ensure people who can’t use online methods can be included</w:t>
            </w:r>
            <w:r w:rsidR="005D5189">
              <w:rPr>
                <w:bCs w:val="0"/>
                <w:szCs w:val="32"/>
              </w:rPr>
              <w:t xml:space="preserve"> in consultations</w:t>
            </w:r>
            <w:r w:rsidR="009D7CB2">
              <w:rPr>
                <w:bCs w:val="0"/>
                <w:szCs w:val="32"/>
              </w:rPr>
              <w:t xml:space="preserve"> </w:t>
            </w:r>
            <w:r w:rsidR="005D5189">
              <w:rPr>
                <w:bCs w:val="0"/>
                <w:szCs w:val="32"/>
              </w:rPr>
              <w:t>etc.</w:t>
            </w:r>
          </w:p>
          <w:p w14:paraId="7DE86F45" w14:textId="16BB9237" w:rsidR="005E63BC" w:rsidRDefault="005E63BC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DS</w:t>
            </w:r>
            <w:r>
              <w:rPr>
                <w:bCs w:val="0"/>
                <w:szCs w:val="32"/>
              </w:rPr>
              <w:t xml:space="preserve"> The Access Team will use multiple formats if a consultation comes through us. But </w:t>
            </w:r>
            <w:r w:rsidR="005D5189">
              <w:rPr>
                <w:bCs w:val="0"/>
                <w:szCs w:val="32"/>
              </w:rPr>
              <w:t xml:space="preserve">CYC does </w:t>
            </w:r>
            <w:r>
              <w:rPr>
                <w:bCs w:val="0"/>
                <w:szCs w:val="32"/>
              </w:rPr>
              <w:t xml:space="preserve">100s of consultations. </w:t>
            </w:r>
          </w:p>
          <w:p w14:paraId="54F03768" w14:textId="41BC00C3" w:rsidR="005E63BC" w:rsidRDefault="005E63BC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LS</w:t>
            </w:r>
            <w:r>
              <w:rPr>
                <w:b/>
                <w:szCs w:val="32"/>
              </w:rPr>
              <w:t xml:space="preserve"> </w:t>
            </w:r>
            <w:r>
              <w:rPr>
                <w:bCs w:val="0"/>
                <w:szCs w:val="32"/>
              </w:rPr>
              <w:t>CYC recruited a communication officer for the EDI consultation which made it more effective.</w:t>
            </w:r>
          </w:p>
          <w:p w14:paraId="3DBB3C94" w14:textId="1D72C153" w:rsidR="005E63BC" w:rsidRDefault="005E63BC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FW</w:t>
            </w:r>
            <w:r>
              <w:rPr>
                <w:b/>
                <w:szCs w:val="32"/>
              </w:rPr>
              <w:t xml:space="preserve"> </w:t>
            </w:r>
            <w:r>
              <w:rPr>
                <w:bCs w:val="0"/>
                <w:szCs w:val="32"/>
              </w:rPr>
              <w:t xml:space="preserve">Cites the </w:t>
            </w:r>
            <w:r w:rsidR="005D5189">
              <w:rPr>
                <w:bCs w:val="0"/>
                <w:szCs w:val="32"/>
              </w:rPr>
              <w:t>L</w:t>
            </w:r>
            <w:r>
              <w:rPr>
                <w:bCs w:val="0"/>
                <w:szCs w:val="32"/>
              </w:rPr>
              <w:t>eader</w:t>
            </w:r>
            <w:r w:rsidR="005D5189">
              <w:rPr>
                <w:bCs w:val="0"/>
                <w:szCs w:val="32"/>
              </w:rPr>
              <w:t>’s</w:t>
            </w:r>
            <w:r>
              <w:rPr>
                <w:bCs w:val="0"/>
                <w:szCs w:val="32"/>
              </w:rPr>
              <w:t xml:space="preserve"> executive decision to remove CYC from X as how not to do</w:t>
            </w:r>
            <w:r w:rsidR="00DB5F2F">
              <w:rPr>
                <w:bCs w:val="0"/>
                <w:szCs w:val="32"/>
              </w:rPr>
              <w:t xml:space="preserve"> </w:t>
            </w:r>
            <w:r w:rsidR="009D7CB2">
              <w:rPr>
                <w:bCs w:val="0"/>
                <w:szCs w:val="32"/>
              </w:rPr>
              <w:t>an EIA</w:t>
            </w:r>
            <w:r>
              <w:rPr>
                <w:bCs w:val="0"/>
                <w:szCs w:val="32"/>
              </w:rPr>
              <w:t xml:space="preserve">I. </w:t>
            </w:r>
            <w:r w:rsidR="00003DBD">
              <w:rPr>
                <w:bCs w:val="0"/>
                <w:szCs w:val="32"/>
              </w:rPr>
              <w:t xml:space="preserve"> Her</w:t>
            </w:r>
            <w:r>
              <w:rPr>
                <w:bCs w:val="0"/>
                <w:szCs w:val="32"/>
              </w:rPr>
              <w:t xml:space="preserve"> complaint was not followed up.  </w:t>
            </w:r>
            <w:r w:rsidR="00611E97">
              <w:rPr>
                <w:bCs w:val="0"/>
                <w:szCs w:val="32"/>
              </w:rPr>
              <w:t xml:space="preserve">She asked </w:t>
            </w:r>
            <w:r w:rsidR="009D7CB2">
              <w:rPr>
                <w:bCs w:val="0"/>
                <w:szCs w:val="32"/>
              </w:rPr>
              <w:t>if elected</w:t>
            </w:r>
            <w:r>
              <w:rPr>
                <w:bCs w:val="0"/>
                <w:szCs w:val="32"/>
              </w:rPr>
              <w:t xml:space="preserve"> members included in this </w:t>
            </w:r>
            <w:r w:rsidR="00512A8C">
              <w:rPr>
                <w:bCs w:val="0"/>
                <w:szCs w:val="32"/>
              </w:rPr>
              <w:t>training</w:t>
            </w:r>
            <w:r>
              <w:rPr>
                <w:bCs w:val="0"/>
                <w:szCs w:val="32"/>
              </w:rPr>
              <w:t xml:space="preserve"> They </w:t>
            </w:r>
            <w:r w:rsidR="00512A8C">
              <w:rPr>
                <w:bCs w:val="0"/>
                <w:szCs w:val="32"/>
              </w:rPr>
              <w:t xml:space="preserve"> do</w:t>
            </w:r>
            <w:r>
              <w:rPr>
                <w:bCs w:val="0"/>
                <w:szCs w:val="32"/>
              </w:rPr>
              <w:t xml:space="preserve"> not make the </w:t>
            </w:r>
            <w:r w:rsidR="005D5189">
              <w:rPr>
                <w:bCs w:val="0"/>
                <w:szCs w:val="32"/>
              </w:rPr>
              <w:t xml:space="preserve">reasonable adjustments </w:t>
            </w:r>
            <w:r>
              <w:rPr>
                <w:bCs w:val="0"/>
                <w:szCs w:val="32"/>
              </w:rPr>
              <w:t>that have been requested</w:t>
            </w:r>
            <w:r w:rsidR="00DF2C73">
              <w:rPr>
                <w:bCs w:val="0"/>
                <w:szCs w:val="32"/>
              </w:rPr>
              <w:t xml:space="preserve"> in public participation</w:t>
            </w:r>
            <w:r>
              <w:rPr>
                <w:bCs w:val="0"/>
                <w:szCs w:val="32"/>
              </w:rPr>
              <w:t>.</w:t>
            </w:r>
          </w:p>
          <w:p w14:paraId="4BDCF3DC" w14:textId="5135B0C0" w:rsidR="005E63BC" w:rsidRDefault="005E63BC" w:rsidP="00414DAA">
            <w:pPr>
              <w:rPr>
                <w:bCs w:val="0"/>
                <w:szCs w:val="32"/>
              </w:rPr>
            </w:pPr>
            <w:r w:rsidRPr="005E63BC">
              <w:rPr>
                <w:b/>
                <w:szCs w:val="32"/>
              </w:rPr>
              <w:t>LS</w:t>
            </w:r>
            <w:r>
              <w:rPr>
                <w:b/>
                <w:szCs w:val="32"/>
              </w:rPr>
              <w:t xml:space="preserve"> </w:t>
            </w:r>
            <w:r>
              <w:rPr>
                <w:bCs w:val="0"/>
                <w:szCs w:val="32"/>
              </w:rPr>
              <w:t xml:space="preserve">Elected members are included in the EDI </w:t>
            </w:r>
            <w:r w:rsidR="00307BD4">
              <w:rPr>
                <w:bCs w:val="0"/>
                <w:szCs w:val="32"/>
              </w:rPr>
              <w:t xml:space="preserve">training. </w:t>
            </w:r>
            <w:r w:rsidR="00DF2C73">
              <w:rPr>
                <w:bCs w:val="0"/>
                <w:szCs w:val="32"/>
              </w:rPr>
              <w:t xml:space="preserve"> She</w:t>
            </w:r>
            <w:r w:rsidR="005D5189">
              <w:rPr>
                <w:bCs w:val="0"/>
                <w:szCs w:val="32"/>
              </w:rPr>
              <w:t xml:space="preserve"> will l</w:t>
            </w:r>
            <w:r w:rsidR="00307BD4">
              <w:rPr>
                <w:bCs w:val="0"/>
                <w:szCs w:val="32"/>
              </w:rPr>
              <w:t>ook at best practice for training on EDI for elected members and replicate that</w:t>
            </w:r>
            <w:r w:rsidR="00A53249">
              <w:rPr>
                <w:bCs w:val="0"/>
                <w:szCs w:val="32"/>
              </w:rPr>
              <w:t xml:space="preserve"> and w</w:t>
            </w:r>
            <w:r w:rsidR="00307BD4">
              <w:rPr>
                <w:bCs w:val="0"/>
                <w:szCs w:val="32"/>
              </w:rPr>
              <w:t xml:space="preserve">ork with Cllr Lomas as Inclusion Lead on how that training is tailored. </w:t>
            </w:r>
          </w:p>
          <w:p w14:paraId="07DBB2E8" w14:textId="6BCB9220" w:rsidR="00307BD4" w:rsidRDefault="00307BD4" w:rsidP="00414DAA">
            <w:pPr>
              <w:rPr>
                <w:bCs w:val="0"/>
                <w:szCs w:val="32"/>
              </w:rPr>
            </w:pPr>
            <w:r w:rsidRPr="00307BD4">
              <w:rPr>
                <w:b/>
                <w:szCs w:val="32"/>
              </w:rPr>
              <w:lastRenderedPageBreak/>
              <w:t>DR</w:t>
            </w:r>
            <w:r>
              <w:rPr>
                <w:bCs w:val="0"/>
                <w:szCs w:val="32"/>
              </w:rPr>
              <w:t xml:space="preserve"> Asks for more information about the HRE</w:t>
            </w:r>
            <w:r w:rsidR="009D7CB2">
              <w:rPr>
                <w:bCs w:val="0"/>
                <w:szCs w:val="32"/>
              </w:rPr>
              <w:t>I</w:t>
            </w:r>
            <w:r>
              <w:rPr>
                <w:bCs w:val="0"/>
                <w:szCs w:val="32"/>
              </w:rPr>
              <w:t>A tool.</w:t>
            </w:r>
          </w:p>
          <w:p w14:paraId="2FEE6301" w14:textId="06598FC7" w:rsidR="00307BD4" w:rsidRDefault="00307BD4" w:rsidP="00414DAA">
            <w:pPr>
              <w:rPr>
                <w:bCs w:val="0"/>
                <w:szCs w:val="32"/>
              </w:rPr>
            </w:pPr>
            <w:r w:rsidRPr="00307BD4">
              <w:rPr>
                <w:b/>
                <w:szCs w:val="32"/>
              </w:rPr>
              <w:t>LS</w:t>
            </w:r>
            <w:r>
              <w:rPr>
                <w:b/>
                <w:szCs w:val="32"/>
              </w:rPr>
              <w:t xml:space="preserve"> </w:t>
            </w:r>
            <w:r w:rsidRPr="00307BD4">
              <w:rPr>
                <w:bCs w:val="0"/>
                <w:szCs w:val="32"/>
              </w:rPr>
              <w:t>The tool</w:t>
            </w:r>
            <w:r>
              <w:rPr>
                <w:bCs w:val="0"/>
                <w:szCs w:val="32"/>
              </w:rPr>
              <w:t xml:space="preserve"> is a screening which looks at how protected characteristics and human rights intersect and what are the impacts of the </w:t>
            </w:r>
            <w:r w:rsidR="005D5189">
              <w:rPr>
                <w:bCs w:val="0"/>
                <w:szCs w:val="32"/>
              </w:rPr>
              <w:t>change</w:t>
            </w:r>
            <w:r>
              <w:rPr>
                <w:bCs w:val="0"/>
                <w:szCs w:val="32"/>
              </w:rPr>
              <w:t xml:space="preserve"> </w:t>
            </w:r>
            <w:r w:rsidR="00E43243">
              <w:rPr>
                <w:bCs w:val="0"/>
                <w:szCs w:val="32"/>
              </w:rPr>
              <w:t>being assessed</w:t>
            </w:r>
            <w:r>
              <w:rPr>
                <w:bCs w:val="0"/>
                <w:szCs w:val="32"/>
              </w:rPr>
              <w:t>. There is a form and a guidance document which tells you how to use the tool. The completed form will be attached to key decisions and reports. Current guidance is too long – 26 pages – so needs reducing. The tool needs to be made more accessible and then will be shared with YAF.</w:t>
            </w:r>
          </w:p>
          <w:p w14:paraId="171FBF37" w14:textId="77777777" w:rsidR="001B4DAC" w:rsidRDefault="00307BD4" w:rsidP="00414DAA">
            <w:pPr>
              <w:rPr>
                <w:bCs w:val="0"/>
                <w:szCs w:val="32"/>
              </w:rPr>
            </w:pPr>
            <w:r w:rsidRPr="00307BD4">
              <w:rPr>
                <w:b/>
                <w:szCs w:val="32"/>
              </w:rPr>
              <w:t>MC</w:t>
            </w:r>
            <w:r>
              <w:rPr>
                <w:b/>
                <w:szCs w:val="32"/>
              </w:rPr>
              <w:t xml:space="preserve"> </w:t>
            </w:r>
            <w:r>
              <w:rPr>
                <w:bCs w:val="0"/>
                <w:szCs w:val="32"/>
              </w:rPr>
              <w:t>The limitations of the consultation should be in the report i.e. who wasn’t reached during the process.</w:t>
            </w:r>
          </w:p>
          <w:p w14:paraId="4D58E46F" w14:textId="206D8A00" w:rsidR="00651A66" w:rsidRPr="00414DAA" w:rsidRDefault="001B4DAC" w:rsidP="00414DAA">
            <w:pPr>
              <w:rPr>
                <w:bCs w:val="0"/>
                <w:szCs w:val="32"/>
              </w:rPr>
            </w:pPr>
            <w:r>
              <w:rPr>
                <w:bCs w:val="0"/>
                <w:szCs w:val="32"/>
              </w:rPr>
              <w:t xml:space="preserve">MC is </w:t>
            </w:r>
            <w:r w:rsidR="0025434D">
              <w:rPr>
                <w:bCs w:val="0"/>
                <w:szCs w:val="32"/>
              </w:rPr>
              <w:t>h</w:t>
            </w:r>
            <w:r w:rsidR="00307BD4">
              <w:rPr>
                <w:bCs w:val="0"/>
                <w:szCs w:val="32"/>
              </w:rPr>
              <w:t xml:space="preserve">appy to share </w:t>
            </w:r>
            <w:r w:rsidR="000D2DB5">
              <w:rPr>
                <w:bCs w:val="0"/>
                <w:szCs w:val="32"/>
              </w:rPr>
              <w:t xml:space="preserve">a </w:t>
            </w:r>
            <w:r w:rsidR="00307BD4">
              <w:rPr>
                <w:bCs w:val="0"/>
                <w:szCs w:val="32"/>
              </w:rPr>
              <w:t xml:space="preserve">document on organisational </w:t>
            </w:r>
            <w:r w:rsidR="009D7CB2">
              <w:rPr>
                <w:bCs w:val="0"/>
                <w:szCs w:val="32"/>
              </w:rPr>
              <w:t>change used</w:t>
            </w:r>
            <w:r w:rsidR="00307BD4">
              <w:rPr>
                <w:bCs w:val="0"/>
                <w:szCs w:val="32"/>
              </w:rPr>
              <w:t xml:space="preserve"> </w:t>
            </w:r>
            <w:r w:rsidR="00A3324E">
              <w:rPr>
                <w:bCs w:val="0"/>
                <w:szCs w:val="32"/>
              </w:rPr>
              <w:t xml:space="preserve">successfully </w:t>
            </w:r>
            <w:r w:rsidR="00307BD4">
              <w:rPr>
                <w:bCs w:val="0"/>
                <w:szCs w:val="32"/>
              </w:rPr>
              <w:t xml:space="preserve">in the past. A key part was regular opportunities to share positive and useful resources and information. YDRF has made a </w:t>
            </w:r>
            <w:r w:rsidR="009D7CB2">
              <w:rPr>
                <w:bCs w:val="0"/>
                <w:szCs w:val="32"/>
              </w:rPr>
              <w:t>toolkit of</w:t>
            </w:r>
            <w:r w:rsidR="00307BD4">
              <w:rPr>
                <w:bCs w:val="0"/>
                <w:szCs w:val="32"/>
              </w:rPr>
              <w:t xml:space="preserve"> resources about H</w:t>
            </w:r>
            <w:r w:rsidR="00173346">
              <w:rPr>
                <w:bCs w:val="0"/>
                <w:szCs w:val="32"/>
              </w:rPr>
              <w:t xml:space="preserve">uman </w:t>
            </w:r>
            <w:r w:rsidR="00307BD4">
              <w:rPr>
                <w:bCs w:val="0"/>
                <w:szCs w:val="32"/>
              </w:rPr>
              <w:t>R</w:t>
            </w:r>
            <w:r w:rsidR="00173346">
              <w:rPr>
                <w:bCs w:val="0"/>
                <w:szCs w:val="32"/>
              </w:rPr>
              <w:t xml:space="preserve">ights </w:t>
            </w:r>
            <w:r w:rsidR="00307BD4">
              <w:rPr>
                <w:bCs w:val="0"/>
                <w:szCs w:val="32"/>
              </w:rPr>
              <w:t xml:space="preserve"> and </w:t>
            </w:r>
            <w:r w:rsidR="00173346">
              <w:rPr>
                <w:bCs w:val="0"/>
                <w:szCs w:val="32"/>
              </w:rPr>
              <w:t xml:space="preserve">the </w:t>
            </w:r>
            <w:r w:rsidR="00307BD4">
              <w:rPr>
                <w:bCs w:val="0"/>
                <w:szCs w:val="32"/>
              </w:rPr>
              <w:t>S</w:t>
            </w:r>
            <w:r w:rsidR="00173346">
              <w:rPr>
                <w:bCs w:val="0"/>
                <w:szCs w:val="32"/>
              </w:rPr>
              <w:t xml:space="preserve">ocial </w:t>
            </w:r>
            <w:r w:rsidR="00307BD4">
              <w:rPr>
                <w:bCs w:val="0"/>
                <w:szCs w:val="32"/>
              </w:rPr>
              <w:t>M</w:t>
            </w:r>
            <w:r w:rsidR="00173346">
              <w:rPr>
                <w:bCs w:val="0"/>
                <w:szCs w:val="32"/>
              </w:rPr>
              <w:t xml:space="preserve">odel of </w:t>
            </w:r>
            <w:r w:rsidR="00307BD4">
              <w:rPr>
                <w:bCs w:val="0"/>
                <w:szCs w:val="32"/>
              </w:rPr>
              <w:t>D</w:t>
            </w:r>
            <w:r w:rsidR="00173346">
              <w:rPr>
                <w:bCs w:val="0"/>
                <w:szCs w:val="32"/>
              </w:rPr>
              <w:t>isability</w:t>
            </w:r>
            <w:r w:rsidR="00084733">
              <w:rPr>
                <w:bCs w:val="0"/>
                <w:szCs w:val="32"/>
              </w:rPr>
              <w:t xml:space="preserve">.  This </w:t>
            </w:r>
            <w:r w:rsidR="00307BD4">
              <w:rPr>
                <w:bCs w:val="0"/>
                <w:szCs w:val="32"/>
              </w:rPr>
              <w:t xml:space="preserve"> may be useful </w:t>
            </w:r>
            <w:r w:rsidR="00837672">
              <w:rPr>
                <w:bCs w:val="0"/>
                <w:szCs w:val="32"/>
              </w:rPr>
              <w:t xml:space="preserve"> for staff </w:t>
            </w:r>
            <w:r w:rsidR="00084733">
              <w:rPr>
                <w:bCs w:val="0"/>
                <w:szCs w:val="32"/>
              </w:rPr>
              <w:t>and could be made available.  T</w:t>
            </w:r>
            <w:r w:rsidR="00837672">
              <w:rPr>
                <w:bCs w:val="0"/>
                <w:szCs w:val="32"/>
              </w:rPr>
              <w:t>his was supported by DR</w:t>
            </w:r>
            <w:r w:rsidR="00084733">
              <w:rPr>
                <w:bCs w:val="0"/>
                <w:szCs w:val="32"/>
              </w:rPr>
              <w:t>, who said that it could also be useful to YAF member organisations and individuals.</w:t>
            </w:r>
          </w:p>
        </w:tc>
      </w:tr>
      <w:tr w:rsidR="00917F72" w:rsidRPr="005756C2" w14:paraId="69AFC92A" w14:textId="77777777" w:rsidTr="00DF1A31">
        <w:tc>
          <w:tcPr>
            <w:tcW w:w="852" w:type="dxa"/>
            <w:shd w:val="clear" w:color="auto" w:fill="auto"/>
          </w:tcPr>
          <w:p w14:paraId="39368308" w14:textId="42E894BC" w:rsidR="00917F72" w:rsidRPr="000C5999" w:rsidRDefault="00A847C8" w:rsidP="00A847C8">
            <w:pPr>
              <w:pStyle w:val="Heading2"/>
              <w:jc w:val="center"/>
            </w:pPr>
            <w:r>
              <w:lastRenderedPageBreak/>
              <w:t>4</w:t>
            </w:r>
          </w:p>
        </w:tc>
        <w:tc>
          <w:tcPr>
            <w:tcW w:w="9213" w:type="dxa"/>
            <w:shd w:val="clear" w:color="auto" w:fill="auto"/>
            <w:vAlign w:val="center"/>
          </w:tcPr>
          <w:p w14:paraId="7B4D908F" w14:textId="321F61E4" w:rsidR="002E4EF1" w:rsidRPr="002E4EF1" w:rsidRDefault="00A847C8" w:rsidP="00415A71">
            <w:pPr>
              <w:pStyle w:val="Heading2"/>
            </w:pPr>
            <w:r>
              <w:t>Making bus transport accessible for all</w:t>
            </w:r>
            <w:r w:rsidR="005123E3">
              <w:t xml:space="preserve"> </w:t>
            </w:r>
            <w:r w:rsidR="009A7F41">
              <w:t>–</w:t>
            </w:r>
            <w:r w:rsidR="005123E3">
              <w:t xml:space="preserve"> Duncan</w:t>
            </w:r>
            <w:r w:rsidR="009A7F41">
              <w:t xml:space="preserve"> Mc</w:t>
            </w:r>
            <w:r w:rsidR="00CC3D93">
              <w:t>I</w:t>
            </w:r>
            <w:r w:rsidR="009A7F41">
              <w:rPr>
                <w:i/>
                <w:iCs/>
              </w:rPr>
              <w:t xml:space="preserve">ntyre </w:t>
            </w:r>
            <w:r w:rsidR="00CC3D93">
              <w:t>iTravel Programme Manager</w:t>
            </w:r>
          </w:p>
        </w:tc>
      </w:tr>
      <w:tr w:rsidR="00917F72" w:rsidRPr="005756C2" w14:paraId="02AE4BF4" w14:textId="77777777" w:rsidTr="00974488">
        <w:tc>
          <w:tcPr>
            <w:tcW w:w="852" w:type="dxa"/>
            <w:shd w:val="clear" w:color="auto" w:fill="auto"/>
          </w:tcPr>
          <w:p w14:paraId="17C53CFB" w14:textId="58F20FBC" w:rsidR="00917F72" w:rsidRDefault="00917F72" w:rsidP="008C06B3">
            <w:pPr>
              <w:pStyle w:val="Heading2"/>
            </w:pPr>
          </w:p>
        </w:tc>
        <w:tc>
          <w:tcPr>
            <w:tcW w:w="9213" w:type="dxa"/>
            <w:shd w:val="clear" w:color="auto" w:fill="auto"/>
          </w:tcPr>
          <w:p w14:paraId="0817A625" w14:textId="3EC8A1DA" w:rsidR="00E20D66" w:rsidRPr="00B97ABA" w:rsidRDefault="00A847C8" w:rsidP="00A75831">
            <w:pPr>
              <w:rPr>
                <w:bCs w:val="0"/>
              </w:rPr>
            </w:pPr>
            <w:r w:rsidRPr="00A847C8">
              <w:rPr>
                <w:b/>
              </w:rPr>
              <w:t>D</w:t>
            </w:r>
            <w:r w:rsidR="00415A71">
              <w:rPr>
                <w:b/>
              </w:rPr>
              <w:t xml:space="preserve">R </w:t>
            </w:r>
            <w:r w:rsidR="00415A71" w:rsidRPr="00B97ABA">
              <w:rPr>
                <w:bCs w:val="0"/>
              </w:rPr>
              <w:t>int</w:t>
            </w:r>
            <w:r w:rsidR="005D667E" w:rsidRPr="00B97ABA">
              <w:rPr>
                <w:bCs w:val="0"/>
              </w:rPr>
              <w:t xml:space="preserve">roduced the session by highlighting the pressure on people to use bus services, yet </w:t>
            </w:r>
            <w:r w:rsidR="00E20D66" w:rsidRPr="00B97ABA">
              <w:rPr>
                <w:bCs w:val="0"/>
              </w:rPr>
              <w:t>little progress is being made on making bus services accessible to disabled people.</w:t>
            </w:r>
          </w:p>
          <w:p w14:paraId="27C1EA8B" w14:textId="41449BA7" w:rsidR="00EC3EC4" w:rsidRDefault="00E20D66" w:rsidP="00A75831">
            <w:r>
              <w:rPr>
                <w:b/>
              </w:rPr>
              <w:t>D</w:t>
            </w:r>
            <w:r w:rsidR="00542C85">
              <w:rPr>
                <w:b/>
              </w:rPr>
              <w:t>M</w:t>
            </w:r>
            <w:r w:rsidR="00453B17">
              <w:rPr>
                <w:b/>
              </w:rPr>
              <w:t xml:space="preserve"> </w:t>
            </w:r>
            <w:r w:rsidR="00F56CF8">
              <w:rPr>
                <w:b/>
              </w:rPr>
              <w:t xml:space="preserve"> </w:t>
            </w:r>
            <w:r w:rsidR="00EC3EC4" w:rsidRPr="00EC3EC4">
              <w:rPr>
                <w:bCs w:val="0"/>
              </w:rPr>
              <w:t>Shared Power Point</w:t>
            </w:r>
            <w:r w:rsidR="00EC3EC4">
              <w:rPr>
                <w:b/>
              </w:rPr>
              <w:t xml:space="preserve"> “</w:t>
            </w:r>
            <w:r w:rsidR="00EC3EC4">
              <w:t xml:space="preserve">Making bus transport accessible for </w:t>
            </w:r>
            <w:r w:rsidR="009D7CB2">
              <w:t>all “previously</w:t>
            </w:r>
            <w:r w:rsidR="00ED18E0">
              <w:t xml:space="preserve"> circulated. </w:t>
            </w:r>
            <w:r w:rsidR="00EC3EC4">
              <w:t>Additional information below.</w:t>
            </w:r>
          </w:p>
          <w:p w14:paraId="766A9A5F" w14:textId="50BA3BDD" w:rsidR="001107F5" w:rsidRDefault="00F56CF8" w:rsidP="00A75831">
            <w:pPr>
              <w:rPr>
                <w:bCs w:val="0"/>
              </w:rPr>
            </w:pPr>
            <w:r>
              <w:rPr>
                <w:bCs w:val="0"/>
              </w:rPr>
              <w:t xml:space="preserve">This </w:t>
            </w:r>
            <w:r w:rsidR="00EC3EC4">
              <w:rPr>
                <w:bCs w:val="0"/>
              </w:rPr>
              <w:t xml:space="preserve">presentation </w:t>
            </w:r>
            <w:r>
              <w:rPr>
                <w:bCs w:val="0"/>
              </w:rPr>
              <w:t xml:space="preserve">will be about the </w:t>
            </w:r>
            <w:r w:rsidR="009D7CB2">
              <w:rPr>
                <w:bCs w:val="0"/>
              </w:rPr>
              <w:t>‘</w:t>
            </w:r>
            <w:r>
              <w:rPr>
                <w:bCs w:val="0"/>
              </w:rPr>
              <w:t>tracker</w:t>
            </w:r>
            <w:r w:rsidR="004E0FA0">
              <w:rPr>
                <w:bCs w:val="0"/>
              </w:rPr>
              <w:t>’ compiled</w:t>
            </w:r>
            <w:r>
              <w:rPr>
                <w:bCs w:val="0"/>
              </w:rPr>
              <w:t xml:space="preserve"> to show progress o</w:t>
            </w:r>
            <w:r w:rsidR="000A2A51">
              <w:rPr>
                <w:bCs w:val="0"/>
              </w:rPr>
              <w:t>n</w:t>
            </w:r>
            <w:r>
              <w:rPr>
                <w:bCs w:val="0"/>
              </w:rPr>
              <w:t xml:space="preserve"> issues relating to bus access</w:t>
            </w:r>
            <w:r w:rsidR="000A2A51">
              <w:rPr>
                <w:bCs w:val="0"/>
              </w:rPr>
              <w:t>ibility</w:t>
            </w:r>
            <w:r>
              <w:rPr>
                <w:bCs w:val="0"/>
              </w:rPr>
              <w:t xml:space="preserve">. </w:t>
            </w:r>
            <w:r w:rsidR="00D45991">
              <w:rPr>
                <w:b/>
              </w:rPr>
              <w:t>D</w:t>
            </w:r>
            <w:r w:rsidR="009D7CB2">
              <w:rPr>
                <w:b/>
              </w:rPr>
              <w:t>M</w:t>
            </w:r>
            <w:r w:rsidR="005519BC">
              <w:rPr>
                <w:bCs w:val="0"/>
              </w:rPr>
              <w:t xml:space="preserve"> described his </w:t>
            </w:r>
            <w:r w:rsidR="009D7CB2">
              <w:rPr>
                <w:bCs w:val="0"/>
              </w:rPr>
              <w:t>role at</w:t>
            </w:r>
            <w:r>
              <w:rPr>
                <w:bCs w:val="0"/>
              </w:rPr>
              <w:t xml:space="preserve"> </w:t>
            </w:r>
            <w:r w:rsidR="009D7CB2">
              <w:rPr>
                <w:bCs w:val="0"/>
              </w:rPr>
              <w:t>CYC as</w:t>
            </w:r>
            <w:r>
              <w:rPr>
                <w:bCs w:val="0"/>
              </w:rPr>
              <w:t xml:space="preserve"> a go- between on many  </w:t>
            </w:r>
            <w:r w:rsidR="004B2A0F">
              <w:rPr>
                <w:bCs w:val="0"/>
              </w:rPr>
              <w:t xml:space="preserve">travel </w:t>
            </w:r>
            <w:r>
              <w:rPr>
                <w:bCs w:val="0"/>
              </w:rPr>
              <w:t xml:space="preserve">schemes. </w:t>
            </w:r>
          </w:p>
          <w:p w14:paraId="361561DA" w14:textId="1311AFE0" w:rsidR="00897D47" w:rsidRDefault="001107F5" w:rsidP="00A75831">
            <w:pPr>
              <w:rPr>
                <w:bCs w:val="0"/>
              </w:rPr>
            </w:pPr>
            <w:r>
              <w:rPr>
                <w:bCs w:val="0"/>
              </w:rPr>
              <w:t xml:space="preserve">He </w:t>
            </w:r>
            <w:r w:rsidR="009D7CB2">
              <w:rPr>
                <w:bCs w:val="0"/>
              </w:rPr>
              <w:t>explained the 3</w:t>
            </w:r>
            <w:r w:rsidR="00F56CF8">
              <w:rPr>
                <w:bCs w:val="0"/>
              </w:rPr>
              <w:t xml:space="preserve"> levels of governance in terms of how decisions are made:</w:t>
            </w:r>
          </w:p>
          <w:p w14:paraId="2BA08CD5" w14:textId="53E3E61C" w:rsidR="00EC3EC4" w:rsidRDefault="00F56CF8" w:rsidP="00EC3EC4">
            <w:pPr>
              <w:rPr>
                <w:bCs w:val="0"/>
              </w:rPr>
            </w:pPr>
            <w:r>
              <w:rPr>
                <w:bCs w:val="0"/>
              </w:rPr>
              <w:t>1.</w:t>
            </w:r>
            <w:r w:rsidR="007E13C5">
              <w:rPr>
                <w:bCs w:val="0"/>
              </w:rPr>
              <w:t xml:space="preserve">Bus </w:t>
            </w:r>
            <w:r>
              <w:rPr>
                <w:bCs w:val="0"/>
              </w:rPr>
              <w:t>Enhanced Partnership (</w:t>
            </w:r>
            <w:r w:rsidR="007E13C5">
              <w:rPr>
                <w:bCs w:val="0"/>
              </w:rPr>
              <w:t>B</w:t>
            </w:r>
            <w:r>
              <w:rPr>
                <w:bCs w:val="0"/>
              </w:rPr>
              <w:t>EP) Forum which has a strategic role</w:t>
            </w:r>
            <w:r w:rsidR="00EC3EC4">
              <w:rPr>
                <w:bCs w:val="0"/>
              </w:rPr>
              <w:t xml:space="preserve">. Members are </w:t>
            </w:r>
            <w:r w:rsidR="004B2A0F">
              <w:rPr>
                <w:bCs w:val="0"/>
              </w:rPr>
              <w:t>CYC, bus</w:t>
            </w:r>
            <w:r w:rsidR="00EC3EC4">
              <w:rPr>
                <w:bCs w:val="0"/>
              </w:rPr>
              <w:t xml:space="preserve"> operators</w:t>
            </w:r>
            <w:r w:rsidR="004B2A0F">
              <w:rPr>
                <w:bCs w:val="0"/>
              </w:rPr>
              <w:t xml:space="preserve">, and </w:t>
            </w:r>
            <w:r w:rsidR="00EC3EC4">
              <w:rPr>
                <w:bCs w:val="0"/>
              </w:rPr>
              <w:t>representatives from around the city.</w:t>
            </w:r>
          </w:p>
          <w:p w14:paraId="65218C3C" w14:textId="0B9B8055" w:rsidR="00F56CF8" w:rsidRDefault="00EC3EC4" w:rsidP="00A75831">
            <w:pPr>
              <w:rPr>
                <w:bCs w:val="0"/>
              </w:rPr>
            </w:pPr>
            <w:r>
              <w:rPr>
                <w:bCs w:val="0"/>
              </w:rPr>
              <w:t>2.</w:t>
            </w:r>
            <w:r w:rsidR="00F56CF8">
              <w:rPr>
                <w:bCs w:val="0"/>
              </w:rPr>
              <w:t xml:space="preserve"> Operational Delivery </w:t>
            </w:r>
            <w:r w:rsidR="009D7CB2">
              <w:rPr>
                <w:bCs w:val="0"/>
              </w:rPr>
              <w:t>Group (</w:t>
            </w:r>
            <w:r w:rsidR="004B2A0F">
              <w:rPr>
                <w:bCs w:val="0"/>
              </w:rPr>
              <w:t xml:space="preserve">ODG) </w:t>
            </w:r>
            <w:r w:rsidR="00F56CF8">
              <w:rPr>
                <w:bCs w:val="0"/>
              </w:rPr>
              <w:t xml:space="preserve">which discusses what schemes need to be done and </w:t>
            </w:r>
            <w:proofErr w:type="gramStart"/>
            <w:r w:rsidR="00F56CF8">
              <w:rPr>
                <w:bCs w:val="0"/>
              </w:rPr>
              <w:t>when</w:t>
            </w:r>
            <w:r w:rsidR="004B2A0F">
              <w:rPr>
                <w:bCs w:val="0"/>
              </w:rPr>
              <w:t>,</w:t>
            </w:r>
            <w:r w:rsidR="00F56CF8">
              <w:rPr>
                <w:bCs w:val="0"/>
              </w:rPr>
              <w:t xml:space="preserve"> and</w:t>
            </w:r>
            <w:proofErr w:type="gramEnd"/>
            <w:r w:rsidR="00F56CF8">
              <w:rPr>
                <w:bCs w:val="0"/>
              </w:rPr>
              <w:t xml:space="preserve"> approves funding. Members are CYC and bus operators.</w:t>
            </w:r>
          </w:p>
          <w:p w14:paraId="11BF5050" w14:textId="17C5899F" w:rsidR="00F56CF8" w:rsidRDefault="00F56CF8" w:rsidP="00F56CF8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3.</w:t>
            </w:r>
            <w:r w:rsidRPr="00F56CF8">
              <w:rPr>
                <w:bCs w:val="0"/>
              </w:rPr>
              <w:t xml:space="preserve">Different themed groups </w:t>
            </w:r>
            <w:r w:rsidR="004B2A0F" w:rsidRPr="00F56CF8">
              <w:rPr>
                <w:bCs w:val="0"/>
              </w:rPr>
              <w:t>inc</w:t>
            </w:r>
            <w:r w:rsidR="004B2A0F">
              <w:rPr>
                <w:bCs w:val="0"/>
              </w:rPr>
              <w:t xml:space="preserve">luding </w:t>
            </w:r>
            <w:r w:rsidR="00A153E3">
              <w:rPr>
                <w:bCs w:val="0"/>
              </w:rPr>
              <w:t>B</w:t>
            </w:r>
            <w:r w:rsidR="004B2A0F" w:rsidRPr="00F56CF8">
              <w:rPr>
                <w:bCs w:val="0"/>
              </w:rPr>
              <w:t>us</w:t>
            </w:r>
            <w:r w:rsidRPr="00F56CF8">
              <w:rPr>
                <w:bCs w:val="0"/>
              </w:rPr>
              <w:t xml:space="preserve"> </w:t>
            </w:r>
            <w:r w:rsidR="00A153E3">
              <w:rPr>
                <w:bCs w:val="0"/>
              </w:rPr>
              <w:t>T</w:t>
            </w:r>
            <w:r w:rsidRPr="00F56CF8">
              <w:rPr>
                <w:bCs w:val="0"/>
              </w:rPr>
              <w:t xml:space="preserve">icket </w:t>
            </w:r>
            <w:r w:rsidR="00A153E3">
              <w:rPr>
                <w:bCs w:val="0"/>
              </w:rPr>
              <w:t>G</w:t>
            </w:r>
            <w:r w:rsidRPr="00F56CF8">
              <w:rPr>
                <w:bCs w:val="0"/>
              </w:rPr>
              <w:t xml:space="preserve">roup, </w:t>
            </w:r>
            <w:r w:rsidR="00A153E3">
              <w:rPr>
                <w:bCs w:val="0"/>
              </w:rPr>
              <w:t>M</w:t>
            </w:r>
            <w:r w:rsidRPr="00F56CF8">
              <w:rPr>
                <w:bCs w:val="0"/>
              </w:rPr>
              <w:t xml:space="preserve">arketing </w:t>
            </w:r>
            <w:r w:rsidR="00A153E3">
              <w:rPr>
                <w:bCs w:val="0"/>
              </w:rPr>
              <w:t>G</w:t>
            </w:r>
            <w:r w:rsidRPr="00F56CF8">
              <w:rPr>
                <w:bCs w:val="0"/>
              </w:rPr>
              <w:t>roup</w:t>
            </w:r>
            <w:r w:rsidR="008D351C">
              <w:rPr>
                <w:bCs w:val="0"/>
              </w:rPr>
              <w:t xml:space="preserve">, Passenger Liaison </w:t>
            </w:r>
            <w:r w:rsidR="00917DB8">
              <w:rPr>
                <w:bCs w:val="0"/>
              </w:rPr>
              <w:t>G</w:t>
            </w:r>
            <w:r w:rsidR="008D351C">
              <w:rPr>
                <w:bCs w:val="0"/>
              </w:rPr>
              <w:t>roup.</w:t>
            </w:r>
          </w:p>
          <w:p w14:paraId="20BE0CC0" w14:textId="0EEF9ED7" w:rsidR="00EC3EC4" w:rsidRDefault="00EC3EC4" w:rsidP="00F56CF8">
            <w:pPr>
              <w:rPr>
                <w:bCs w:val="0"/>
              </w:rPr>
            </w:pPr>
            <w:r>
              <w:rPr>
                <w:bCs w:val="0"/>
              </w:rPr>
              <w:t xml:space="preserve">EP Forum meetings were not going well as no one had an answer to the queries raised at the meetings and there would be a big delay in getting a response. </w:t>
            </w:r>
            <w:r w:rsidR="004B2A0F">
              <w:rPr>
                <w:bCs w:val="0"/>
              </w:rPr>
              <w:t>So,</w:t>
            </w:r>
            <w:r>
              <w:rPr>
                <w:bCs w:val="0"/>
              </w:rPr>
              <w:t xml:space="preserve"> a Task + Finish group was set up to deal with this. This group created a tracker which lists issues and progress.</w:t>
            </w:r>
          </w:p>
          <w:p w14:paraId="2FBABFB3" w14:textId="4A4CCBC9" w:rsidR="00EC3EC4" w:rsidRDefault="00EC3EC4" w:rsidP="00F56CF8">
            <w:pPr>
              <w:rPr>
                <w:bCs w:val="0"/>
              </w:rPr>
            </w:pPr>
            <w:r>
              <w:rPr>
                <w:bCs w:val="0"/>
              </w:rPr>
              <w:t>Driver training can be difficult to change as some schemes are national</w:t>
            </w:r>
            <w:r w:rsidR="00C85486">
              <w:rPr>
                <w:bCs w:val="0"/>
              </w:rPr>
              <w:t>, but work is being done to id</w:t>
            </w:r>
            <w:r w:rsidR="00567201">
              <w:rPr>
                <w:bCs w:val="0"/>
              </w:rPr>
              <w:t>entify the content</w:t>
            </w:r>
            <w:r>
              <w:rPr>
                <w:bCs w:val="0"/>
              </w:rPr>
              <w:t>.</w:t>
            </w:r>
          </w:p>
          <w:p w14:paraId="1E1317B1" w14:textId="6BC1DC3F" w:rsidR="008E6FC4" w:rsidRDefault="00EC3EC4" w:rsidP="00F56CF8">
            <w:pPr>
              <w:rPr>
                <w:bCs w:val="0"/>
              </w:rPr>
            </w:pPr>
            <w:r w:rsidRPr="00EC3EC4">
              <w:rPr>
                <w:b/>
              </w:rPr>
              <w:t>DS</w:t>
            </w:r>
            <w:r>
              <w:rPr>
                <w:b/>
              </w:rPr>
              <w:t xml:space="preserve"> </w:t>
            </w:r>
            <w:r w:rsidR="009808C9">
              <w:rPr>
                <w:bCs w:val="0"/>
              </w:rPr>
              <w:t>Gives more detail about plans at Park + Ride sites including improved signage and way finding and more E</w:t>
            </w:r>
            <w:r w:rsidR="004B2A0F">
              <w:rPr>
                <w:bCs w:val="0"/>
              </w:rPr>
              <w:t xml:space="preserve">lectric </w:t>
            </w:r>
            <w:r w:rsidR="009808C9">
              <w:rPr>
                <w:bCs w:val="0"/>
              </w:rPr>
              <w:t>V</w:t>
            </w:r>
            <w:r w:rsidR="004B2A0F">
              <w:rPr>
                <w:bCs w:val="0"/>
              </w:rPr>
              <w:t>ehicle</w:t>
            </w:r>
            <w:r w:rsidR="009808C9">
              <w:rPr>
                <w:bCs w:val="0"/>
              </w:rPr>
              <w:t xml:space="preserve"> charging points in Blue Badge parking spaces</w:t>
            </w:r>
            <w:r w:rsidR="00995527">
              <w:rPr>
                <w:bCs w:val="0"/>
              </w:rPr>
              <w:t xml:space="preserve"> and Changing Places toilet provision at 2 sites.</w:t>
            </w:r>
            <w:r w:rsidR="00E30343">
              <w:rPr>
                <w:bCs w:val="0"/>
              </w:rPr>
              <w:t xml:space="preserve"> He </w:t>
            </w:r>
            <w:r w:rsidR="009D7CB2">
              <w:rPr>
                <w:bCs w:val="0"/>
              </w:rPr>
              <w:t>also</w:t>
            </w:r>
            <w:r w:rsidR="00E30343">
              <w:rPr>
                <w:bCs w:val="0"/>
              </w:rPr>
              <w:t xml:space="preserve"> exp</w:t>
            </w:r>
            <w:r w:rsidR="001F5C62">
              <w:rPr>
                <w:bCs w:val="0"/>
              </w:rPr>
              <w:t xml:space="preserve">lained a new development which would allow disabled people who had been refused </w:t>
            </w:r>
            <w:r w:rsidR="000A0F26">
              <w:rPr>
                <w:bCs w:val="0"/>
              </w:rPr>
              <w:t xml:space="preserve">entry onto a bus, to be provided with the option of a taxi. Final details to </w:t>
            </w:r>
            <w:r w:rsidR="009D7CB2">
              <w:rPr>
                <w:bCs w:val="0"/>
              </w:rPr>
              <w:t>c</w:t>
            </w:r>
            <w:r w:rsidR="009A6CBD">
              <w:rPr>
                <w:bCs w:val="0"/>
              </w:rPr>
              <w:t>ome soon.</w:t>
            </w:r>
          </w:p>
          <w:p w14:paraId="11E18D28" w14:textId="05A5CE43" w:rsidR="00EC3EC4" w:rsidRDefault="008E6FC4" w:rsidP="00F56CF8">
            <w:pPr>
              <w:rPr>
                <w:bCs w:val="0"/>
              </w:rPr>
            </w:pPr>
            <w:r>
              <w:rPr>
                <w:bCs w:val="0"/>
              </w:rPr>
              <w:t>Questions regarding the ‘tracker’</w:t>
            </w:r>
            <w:r w:rsidR="009808C9">
              <w:rPr>
                <w:bCs w:val="0"/>
              </w:rPr>
              <w:t>.</w:t>
            </w:r>
          </w:p>
          <w:p w14:paraId="497D1FDF" w14:textId="0FD1F6EA" w:rsidR="009808C9" w:rsidRDefault="009808C9" w:rsidP="00F56CF8">
            <w:pPr>
              <w:rPr>
                <w:bCs w:val="0"/>
              </w:rPr>
            </w:pPr>
            <w:r w:rsidRPr="009808C9">
              <w:rPr>
                <w:b/>
              </w:rPr>
              <w:t xml:space="preserve">FW </w:t>
            </w:r>
            <w:r>
              <w:rPr>
                <w:bCs w:val="0"/>
              </w:rPr>
              <w:t xml:space="preserve">The figures </w:t>
            </w:r>
            <w:r w:rsidR="00BC4EBD">
              <w:rPr>
                <w:bCs w:val="0"/>
              </w:rPr>
              <w:t xml:space="preserve">relating to audio real time information at bus </w:t>
            </w:r>
            <w:r w:rsidR="009D7CB2">
              <w:rPr>
                <w:bCs w:val="0"/>
              </w:rPr>
              <w:t>stops don’t</w:t>
            </w:r>
            <w:r>
              <w:rPr>
                <w:bCs w:val="0"/>
              </w:rPr>
              <w:t xml:space="preserve"> seem correct </w:t>
            </w:r>
            <w:r w:rsidR="001E4DBE">
              <w:rPr>
                <w:bCs w:val="0"/>
              </w:rPr>
              <w:t xml:space="preserve">, does this include </w:t>
            </w:r>
            <w:r w:rsidR="005B45EC">
              <w:rPr>
                <w:bCs w:val="0"/>
              </w:rPr>
              <w:t xml:space="preserve"> the</w:t>
            </w:r>
            <w:r>
              <w:rPr>
                <w:bCs w:val="0"/>
              </w:rPr>
              <w:t xml:space="preserve"> 6 new bus stops on Cinder Lane.</w:t>
            </w:r>
          </w:p>
          <w:p w14:paraId="167DBF30" w14:textId="56D52C37" w:rsidR="009808C9" w:rsidRDefault="009808C9" w:rsidP="00F56CF8">
            <w:pPr>
              <w:rPr>
                <w:bCs w:val="0"/>
              </w:rPr>
            </w:pPr>
            <w:r w:rsidRPr="009808C9">
              <w:rPr>
                <w:b/>
              </w:rPr>
              <w:t xml:space="preserve">DR </w:t>
            </w:r>
            <w:r>
              <w:rPr>
                <w:bCs w:val="0"/>
              </w:rPr>
              <w:t xml:space="preserve">Audio is essential to visually impaired people when using buses so it would be good to know which stops have it. </w:t>
            </w:r>
            <w:r w:rsidR="00521ECD">
              <w:rPr>
                <w:bCs w:val="0"/>
              </w:rPr>
              <w:t xml:space="preserve">Also, where the push button unit is, as </w:t>
            </w:r>
            <w:r w:rsidR="00941758">
              <w:rPr>
                <w:bCs w:val="0"/>
              </w:rPr>
              <w:t xml:space="preserve">many blind people would not be able to find it.  </w:t>
            </w:r>
            <w:r>
              <w:rPr>
                <w:bCs w:val="0"/>
              </w:rPr>
              <w:t>Can we be more constructive in how we p</w:t>
            </w:r>
            <w:r w:rsidR="00941758">
              <w:rPr>
                <w:bCs w:val="0"/>
              </w:rPr>
              <w:t>ublicise</w:t>
            </w:r>
            <w:r>
              <w:rPr>
                <w:bCs w:val="0"/>
              </w:rPr>
              <w:t xml:space="preserve"> audio at bus stops?</w:t>
            </w:r>
          </w:p>
          <w:p w14:paraId="0059190D" w14:textId="56CBE746" w:rsidR="009808C9" w:rsidRDefault="009808C9" w:rsidP="00F56CF8">
            <w:pPr>
              <w:rPr>
                <w:bCs w:val="0"/>
              </w:rPr>
            </w:pPr>
            <w:r w:rsidRPr="009808C9">
              <w:rPr>
                <w:b/>
              </w:rPr>
              <w:t xml:space="preserve">IM </w:t>
            </w:r>
            <w:r w:rsidRPr="009808C9">
              <w:rPr>
                <w:bCs w:val="0"/>
              </w:rPr>
              <w:t>The</w:t>
            </w:r>
            <w:r>
              <w:rPr>
                <w:bCs w:val="0"/>
              </w:rPr>
              <w:t xml:space="preserve"> system used is REACT</w:t>
            </w:r>
            <w:r w:rsidR="004B2A0F">
              <w:rPr>
                <w:bCs w:val="0"/>
              </w:rPr>
              <w:t>.</w:t>
            </w:r>
            <w:r>
              <w:rPr>
                <w:bCs w:val="0"/>
              </w:rPr>
              <w:t xml:space="preserve"> This can work on 3 platforms – push button, fob or on an app. But people may not know they need to find an app to use the audio</w:t>
            </w:r>
            <w:r w:rsidR="00180397">
              <w:rPr>
                <w:bCs w:val="0"/>
              </w:rPr>
              <w:t xml:space="preserve">. </w:t>
            </w:r>
            <w:r w:rsidR="004B2A0F">
              <w:rPr>
                <w:bCs w:val="0"/>
              </w:rPr>
              <w:t>Also,</w:t>
            </w:r>
            <w:r w:rsidR="00180397">
              <w:rPr>
                <w:bCs w:val="0"/>
              </w:rPr>
              <w:t xml:space="preserve"> QR codes </w:t>
            </w:r>
            <w:r w:rsidR="004B2A0F">
              <w:rPr>
                <w:bCs w:val="0"/>
              </w:rPr>
              <w:t xml:space="preserve">on bus stops </w:t>
            </w:r>
            <w:r w:rsidR="00180397">
              <w:rPr>
                <w:bCs w:val="0"/>
              </w:rPr>
              <w:t>can be used by some people.</w:t>
            </w:r>
          </w:p>
          <w:p w14:paraId="31E2CF46" w14:textId="77777777" w:rsidR="00982359" w:rsidRDefault="00982359" w:rsidP="00F56CF8">
            <w:pPr>
              <w:rPr>
                <w:bCs w:val="0"/>
              </w:rPr>
            </w:pPr>
            <w:r w:rsidRPr="00982359">
              <w:rPr>
                <w:b/>
              </w:rPr>
              <w:t>DS</w:t>
            </w:r>
            <w:r>
              <w:rPr>
                <w:bCs w:val="0"/>
              </w:rPr>
              <w:t xml:space="preserve"> E-ink display is poor for people with visual impairment.</w:t>
            </w:r>
          </w:p>
          <w:p w14:paraId="1C1FB71C" w14:textId="73F9CE3A" w:rsidR="00B02056" w:rsidRDefault="00FD06C0" w:rsidP="00F56CF8">
            <w:pPr>
              <w:rPr>
                <w:bCs w:val="0"/>
              </w:rPr>
            </w:pPr>
            <w:r w:rsidRPr="00E5489B">
              <w:rPr>
                <w:b/>
              </w:rPr>
              <w:t>FW</w:t>
            </w:r>
            <w:r>
              <w:rPr>
                <w:bCs w:val="0"/>
              </w:rPr>
              <w:t xml:space="preserve"> Thanks </w:t>
            </w:r>
            <w:r w:rsidRPr="00E5489B">
              <w:rPr>
                <w:b/>
              </w:rPr>
              <w:t>DM</w:t>
            </w:r>
            <w:r>
              <w:rPr>
                <w:bCs w:val="0"/>
              </w:rPr>
              <w:t xml:space="preserve"> for his work. </w:t>
            </w:r>
            <w:r w:rsidR="004B2A0F">
              <w:rPr>
                <w:bCs w:val="0"/>
              </w:rPr>
              <w:t>Also, the taxi initiative is very positive. But w</w:t>
            </w:r>
            <w:r>
              <w:rPr>
                <w:bCs w:val="0"/>
              </w:rPr>
              <w:t xml:space="preserve">here is the discussion about the tracker taking </w:t>
            </w:r>
            <w:r w:rsidR="004B2A0F">
              <w:rPr>
                <w:bCs w:val="0"/>
              </w:rPr>
              <w:t>place?</w:t>
            </w:r>
            <w:r>
              <w:rPr>
                <w:bCs w:val="0"/>
              </w:rPr>
              <w:t xml:space="preserve"> </w:t>
            </w:r>
            <w:r w:rsidR="009A6CBD">
              <w:rPr>
                <w:bCs w:val="0"/>
              </w:rPr>
              <w:t xml:space="preserve">The </w:t>
            </w:r>
            <w:r w:rsidR="007D786B">
              <w:rPr>
                <w:bCs w:val="0"/>
              </w:rPr>
              <w:t>B</w:t>
            </w:r>
            <w:r>
              <w:rPr>
                <w:bCs w:val="0"/>
              </w:rPr>
              <w:t xml:space="preserve">EP </w:t>
            </w:r>
            <w:r w:rsidR="00E5489B">
              <w:rPr>
                <w:bCs w:val="0"/>
              </w:rPr>
              <w:t xml:space="preserve">has been </w:t>
            </w:r>
            <w:r>
              <w:rPr>
                <w:bCs w:val="0"/>
              </w:rPr>
              <w:t xml:space="preserve">cancelled today and it may be reduced to meeting only twice a year instead of 6 times. </w:t>
            </w:r>
          </w:p>
          <w:p w14:paraId="4985634A" w14:textId="630C92F0" w:rsidR="00FD06C0" w:rsidRDefault="00FD06C0" w:rsidP="00F56CF8">
            <w:pPr>
              <w:rPr>
                <w:bCs w:val="0"/>
              </w:rPr>
            </w:pPr>
            <w:r>
              <w:rPr>
                <w:bCs w:val="0"/>
              </w:rPr>
              <w:t xml:space="preserve">There </w:t>
            </w:r>
            <w:r w:rsidR="00B02056">
              <w:rPr>
                <w:bCs w:val="0"/>
              </w:rPr>
              <w:t xml:space="preserve">has been </w:t>
            </w:r>
            <w:r>
              <w:rPr>
                <w:bCs w:val="0"/>
              </w:rPr>
              <w:t xml:space="preserve"> no data on access refusals since February. First buses have a persistent </w:t>
            </w:r>
            <w:r w:rsidR="00E5489B">
              <w:rPr>
                <w:bCs w:val="0"/>
              </w:rPr>
              <w:t>problem</w:t>
            </w:r>
            <w:r w:rsidR="002F0E0D">
              <w:rPr>
                <w:bCs w:val="0"/>
              </w:rPr>
              <w:t xml:space="preserve"> in not providing the information</w:t>
            </w:r>
            <w:r w:rsidR="00E5489B">
              <w:rPr>
                <w:bCs w:val="0"/>
              </w:rPr>
              <w:t>. Between</w:t>
            </w:r>
            <w:r>
              <w:rPr>
                <w:bCs w:val="0"/>
              </w:rPr>
              <w:t xml:space="preserve"> July 2024 – Feb 2025 there were 140 refusals to wheelchair users. First need to be made to show </w:t>
            </w:r>
            <w:r>
              <w:rPr>
                <w:bCs w:val="0"/>
              </w:rPr>
              <w:lastRenderedPageBreak/>
              <w:t xml:space="preserve">their figures and </w:t>
            </w:r>
            <w:r w:rsidR="004B2A0F">
              <w:rPr>
                <w:bCs w:val="0"/>
              </w:rPr>
              <w:t xml:space="preserve">with </w:t>
            </w:r>
            <w:r>
              <w:rPr>
                <w:bCs w:val="0"/>
              </w:rPr>
              <w:t xml:space="preserve">the reduction in frequency of </w:t>
            </w:r>
            <w:r w:rsidR="002F0E0D">
              <w:rPr>
                <w:bCs w:val="0"/>
              </w:rPr>
              <w:t xml:space="preserve">the </w:t>
            </w:r>
            <w:r w:rsidR="00E16101">
              <w:rPr>
                <w:bCs w:val="0"/>
              </w:rPr>
              <w:t>B</w:t>
            </w:r>
            <w:r>
              <w:rPr>
                <w:bCs w:val="0"/>
              </w:rPr>
              <w:t xml:space="preserve">EP meetings how </w:t>
            </w:r>
            <w:r w:rsidR="004B2A0F">
              <w:rPr>
                <w:bCs w:val="0"/>
              </w:rPr>
              <w:t>will</w:t>
            </w:r>
            <w:r>
              <w:rPr>
                <w:bCs w:val="0"/>
              </w:rPr>
              <w:t xml:space="preserve"> we keep bus operators accountable?</w:t>
            </w:r>
          </w:p>
          <w:p w14:paraId="02BBD8D3" w14:textId="4A30FBD0" w:rsidR="00FA3290" w:rsidRDefault="00FA3290" w:rsidP="00F56CF8">
            <w:pPr>
              <w:rPr>
                <w:bCs w:val="0"/>
              </w:rPr>
            </w:pPr>
            <w:r>
              <w:rPr>
                <w:bCs w:val="0"/>
              </w:rPr>
              <w:t>Re iTravel website – good that this has been updated to reflect issue re mobility scooter users. Please can you confirm on this website the following statement  “anyone trying to board a bus with their mobility scooter folded as luggage does not require a scooter permit”. Have First agreed to this wording on the website</w:t>
            </w:r>
            <w:r w:rsidR="004B2A0F">
              <w:rPr>
                <w:bCs w:val="0"/>
              </w:rPr>
              <w:t>?</w:t>
            </w:r>
          </w:p>
          <w:p w14:paraId="1EC3B7E7" w14:textId="72A1FE6B" w:rsidR="00FA3290" w:rsidRDefault="00FA3290" w:rsidP="00F56CF8">
            <w:pPr>
              <w:rPr>
                <w:bCs w:val="0"/>
              </w:rPr>
            </w:pPr>
            <w:r w:rsidRPr="004B2A0F">
              <w:rPr>
                <w:b/>
              </w:rPr>
              <w:t>DM</w:t>
            </w:r>
            <w:r>
              <w:rPr>
                <w:bCs w:val="0"/>
              </w:rPr>
              <w:t xml:space="preserve"> Yes</w:t>
            </w:r>
            <w:r w:rsidR="004B2A0F">
              <w:rPr>
                <w:bCs w:val="0"/>
              </w:rPr>
              <w:t>,</w:t>
            </w:r>
            <w:r>
              <w:rPr>
                <w:bCs w:val="0"/>
              </w:rPr>
              <w:t xml:space="preserve"> the wording comes from First. The scooter user needs to be safe driving on and off a bus. </w:t>
            </w:r>
            <w:r w:rsidR="004B2A0F">
              <w:rPr>
                <w:bCs w:val="0"/>
              </w:rPr>
              <w:t>So,</w:t>
            </w:r>
            <w:r>
              <w:rPr>
                <w:bCs w:val="0"/>
              </w:rPr>
              <w:t xml:space="preserve"> if the scooter is folded the issue isn’t there and you don’t need a permit. First have confirmed that.</w:t>
            </w:r>
          </w:p>
          <w:p w14:paraId="28754D7B" w14:textId="60B97170" w:rsidR="00FA3290" w:rsidRDefault="00FA3290" w:rsidP="00F56CF8">
            <w:pPr>
              <w:rPr>
                <w:bCs w:val="0"/>
              </w:rPr>
            </w:pPr>
            <w:r w:rsidRPr="004B2A0F">
              <w:rPr>
                <w:b/>
              </w:rPr>
              <w:t>MC</w:t>
            </w:r>
            <w:r>
              <w:rPr>
                <w:bCs w:val="0"/>
              </w:rPr>
              <w:t xml:space="preserve"> Does the wording say you don’t need to show </w:t>
            </w:r>
            <w:r w:rsidRPr="004B2A0F">
              <w:rPr>
                <w:b/>
              </w:rPr>
              <w:t>y</w:t>
            </w:r>
            <w:r w:rsidRPr="00FA3290">
              <w:rPr>
                <w:b/>
              </w:rPr>
              <w:t xml:space="preserve">our </w:t>
            </w:r>
            <w:r>
              <w:rPr>
                <w:bCs w:val="0"/>
              </w:rPr>
              <w:t xml:space="preserve">permit rather than </w:t>
            </w:r>
            <w:r w:rsidRPr="004B2A0F">
              <w:rPr>
                <w:b/>
              </w:rPr>
              <w:t>a</w:t>
            </w:r>
            <w:r>
              <w:rPr>
                <w:bCs w:val="0"/>
              </w:rPr>
              <w:t xml:space="preserve"> </w:t>
            </w:r>
            <w:r w:rsidR="004B2A0F">
              <w:rPr>
                <w:bCs w:val="0"/>
              </w:rPr>
              <w:t>permit?</w:t>
            </w:r>
            <w:r>
              <w:rPr>
                <w:bCs w:val="0"/>
              </w:rPr>
              <w:t xml:space="preserve"> This implies that the scooter owner needs to have a permit but doesn’t need to show it. The point is that they don’t need to have one.</w:t>
            </w:r>
          </w:p>
          <w:p w14:paraId="29F76872" w14:textId="6F139A52" w:rsidR="00FA3290" w:rsidRDefault="00FA3290" w:rsidP="00F56CF8">
            <w:r w:rsidRPr="004B2A0F">
              <w:rPr>
                <w:b/>
                <w:bCs w:val="0"/>
              </w:rPr>
              <w:t>DM</w:t>
            </w:r>
            <w:r>
              <w:t xml:space="preserve"> agrees that the reduction in </w:t>
            </w:r>
            <w:r w:rsidR="00C977BC">
              <w:t xml:space="preserve">the </w:t>
            </w:r>
            <w:r w:rsidR="00974209">
              <w:t>B</w:t>
            </w:r>
            <w:r>
              <w:t xml:space="preserve">EP meetings is an issue for the tracker. </w:t>
            </w:r>
            <w:r w:rsidR="004B2A0F">
              <w:t>So,</w:t>
            </w:r>
            <w:r>
              <w:t xml:space="preserve"> we need another way of looking at the tracker that is </w:t>
            </w:r>
            <w:proofErr w:type="spellStart"/>
            <w:r>
              <w:t>accountable.</w:t>
            </w:r>
            <w:r w:rsidR="009D7CB2">
              <w:t>He</w:t>
            </w:r>
            <w:proofErr w:type="spellEnd"/>
            <w:r w:rsidR="009D7CB2">
              <w:t xml:space="preserve"> </w:t>
            </w:r>
            <w:r>
              <w:t>will discuss this with the Partnership.</w:t>
            </w:r>
          </w:p>
          <w:p w14:paraId="764DCC97" w14:textId="77930D81" w:rsidR="00E5489B" w:rsidRDefault="00E5489B" w:rsidP="00F56CF8">
            <w:r w:rsidRPr="0032508E">
              <w:rPr>
                <w:b/>
                <w:bCs w:val="0"/>
              </w:rPr>
              <w:t>DS</w:t>
            </w:r>
            <w:r>
              <w:t xml:space="preserve"> Suggests </w:t>
            </w:r>
            <w:r w:rsidR="0032508E">
              <w:t xml:space="preserve">a </w:t>
            </w:r>
            <w:r>
              <w:t xml:space="preserve">Tracker </w:t>
            </w:r>
            <w:r w:rsidR="0032508E">
              <w:t>P</w:t>
            </w:r>
            <w:r>
              <w:t xml:space="preserve">rogress </w:t>
            </w:r>
            <w:r w:rsidR="0032508E">
              <w:t>g</w:t>
            </w:r>
            <w:r>
              <w:t xml:space="preserve">roup to keep on the work of the Task + Finish group. Raises concern that standards of York </w:t>
            </w:r>
            <w:r w:rsidR="00A01099">
              <w:t>B</w:t>
            </w:r>
            <w:r>
              <w:t xml:space="preserve">EP forum </w:t>
            </w:r>
            <w:r w:rsidR="0032508E">
              <w:t>are</w:t>
            </w:r>
            <w:r>
              <w:t xml:space="preserve"> being reduced</w:t>
            </w:r>
            <w:r w:rsidR="00B116CC">
              <w:t xml:space="preserve">, and there are </w:t>
            </w:r>
            <w:r w:rsidR="00964728">
              <w:t>additional worries now that we are part of the Y and NY that our standards will be reduced.</w:t>
            </w:r>
          </w:p>
          <w:p w14:paraId="1C809997" w14:textId="491D2D44" w:rsidR="00E5489B" w:rsidRDefault="00E5489B" w:rsidP="00F56CF8">
            <w:r w:rsidRPr="0032508E">
              <w:rPr>
                <w:b/>
                <w:bCs w:val="0"/>
              </w:rPr>
              <w:t>MC</w:t>
            </w:r>
            <w:r>
              <w:t xml:space="preserve"> Alarmed by reduction in </w:t>
            </w:r>
            <w:r w:rsidR="002D35D6">
              <w:t xml:space="preserve">the </w:t>
            </w:r>
            <w:r w:rsidR="00A01099">
              <w:t>B</w:t>
            </w:r>
            <w:r>
              <w:t>EP meeting frequency which ignores the terms of reference and accountability of the group.</w:t>
            </w:r>
          </w:p>
          <w:p w14:paraId="35A53EF2" w14:textId="64F123AC" w:rsidR="00E5489B" w:rsidRDefault="00E5489B" w:rsidP="00F56CF8">
            <w:r w:rsidRPr="0032508E">
              <w:rPr>
                <w:b/>
                <w:bCs w:val="0"/>
              </w:rPr>
              <w:t>DR</w:t>
            </w:r>
            <w:r>
              <w:t xml:space="preserve"> echoes </w:t>
            </w:r>
            <w:r w:rsidR="0032508E">
              <w:t>concern</w:t>
            </w:r>
            <w:r>
              <w:t xml:space="preserve"> about accountability. </w:t>
            </w:r>
            <w:r w:rsidR="000048B0">
              <w:t xml:space="preserve">On the tracker there are </w:t>
            </w:r>
            <w:r w:rsidR="009E048D">
              <w:t xml:space="preserve">at least 13 points </w:t>
            </w:r>
            <w:r w:rsidR="000613EE">
              <w:t xml:space="preserve">where more feedback is needed.  </w:t>
            </w:r>
            <w:r>
              <w:t xml:space="preserve">What mechanism is there to </w:t>
            </w:r>
            <w:r w:rsidR="00E600C7">
              <w:t>gather this feedback</w:t>
            </w:r>
            <w:r w:rsidR="009D7CB2">
              <w:t>?</w:t>
            </w:r>
            <w:r w:rsidR="007C0E95">
              <w:t xml:space="preserve">  There are so many different groups involved, how d</w:t>
            </w:r>
            <w:r w:rsidR="009D7CB2">
              <w:t>o</w:t>
            </w:r>
            <w:r w:rsidR="007C0E95">
              <w:t xml:space="preserve"> we </w:t>
            </w:r>
            <w:r>
              <w:t>bring together the feedback on bus related issues for disabled people</w:t>
            </w:r>
            <w:r w:rsidR="0032508E">
              <w:t>?</w:t>
            </w:r>
          </w:p>
          <w:p w14:paraId="3CA43189" w14:textId="43093A1E" w:rsidR="008D351C" w:rsidRDefault="00E5489B" w:rsidP="00F56CF8">
            <w:r w:rsidRPr="0032508E">
              <w:rPr>
                <w:b/>
                <w:bCs w:val="0"/>
              </w:rPr>
              <w:t>FW</w:t>
            </w:r>
            <w:r>
              <w:t xml:space="preserve"> Unless bus operators are at meetings, they are pointless. </w:t>
            </w:r>
            <w:r w:rsidR="008F769E">
              <w:t xml:space="preserve">she had </w:t>
            </w:r>
            <w:r>
              <w:t xml:space="preserve">raised the number of access refusals with the Mayor in April. He had not been able to get this information although he had asked for it. </w:t>
            </w:r>
            <w:r w:rsidR="0032508E">
              <w:t>So,</w:t>
            </w:r>
            <w:r>
              <w:t xml:space="preserve"> we need to keep pressure on bus operators</w:t>
            </w:r>
            <w:r w:rsidR="008D351C">
              <w:t xml:space="preserve"> who are not subject to Freedom of Information requests. CYC </w:t>
            </w:r>
            <w:r w:rsidR="0032508E">
              <w:t xml:space="preserve">must </w:t>
            </w:r>
            <w:r w:rsidR="008D351C">
              <w:t xml:space="preserve">require them to answer questions and give </w:t>
            </w:r>
            <w:r w:rsidR="008D351C">
              <w:lastRenderedPageBreak/>
              <w:t xml:space="preserve">information. </w:t>
            </w:r>
            <w:r w:rsidR="009D7CB2">
              <w:t>S</w:t>
            </w:r>
            <w:r w:rsidR="00E57DB4">
              <w:t>he said she</w:t>
            </w:r>
            <w:r w:rsidR="008D351C">
              <w:t xml:space="preserve"> would like to know how many applications for scooter permits there have been since </w:t>
            </w:r>
            <w:r w:rsidR="0032508E">
              <w:t>a</w:t>
            </w:r>
            <w:r w:rsidR="008D351C">
              <w:t xml:space="preserve"> very public access refusal last Jan.</w:t>
            </w:r>
          </w:p>
          <w:p w14:paraId="011FE14A" w14:textId="01FEC3B4" w:rsidR="002335A5" w:rsidRDefault="002335A5" w:rsidP="00F56CF8">
            <w:r w:rsidRPr="0032508E">
              <w:rPr>
                <w:b/>
                <w:bCs w:val="0"/>
              </w:rPr>
              <w:t xml:space="preserve">DM </w:t>
            </w:r>
            <w:r w:rsidR="00E57DB4">
              <w:t>said he</w:t>
            </w:r>
            <w:r>
              <w:t xml:space="preserve"> update</w:t>
            </w:r>
            <w:r w:rsidR="00BC311D">
              <w:t>s</w:t>
            </w:r>
            <w:r>
              <w:t xml:space="preserve"> the tracker and send</w:t>
            </w:r>
            <w:r w:rsidR="00BC311D">
              <w:t>s</w:t>
            </w:r>
            <w:r>
              <w:t xml:space="preserve"> out emails to chase others for information. </w:t>
            </w:r>
            <w:r w:rsidR="00BC311D">
              <w:t xml:space="preserve"> He</w:t>
            </w:r>
            <w:r>
              <w:t xml:space="preserve"> look</w:t>
            </w:r>
            <w:r w:rsidR="00BC311D">
              <w:t xml:space="preserve">s </w:t>
            </w:r>
            <w:r>
              <w:t xml:space="preserve">through the issues to see if anything can be added to workstreams which deal with the issues. </w:t>
            </w:r>
          </w:p>
          <w:p w14:paraId="157BE8C5" w14:textId="16BA1CA0" w:rsidR="00923C68" w:rsidRDefault="00923C68" w:rsidP="00F56CF8">
            <w:r w:rsidRPr="0032508E">
              <w:rPr>
                <w:b/>
                <w:bCs w:val="0"/>
              </w:rPr>
              <w:t>DS</w:t>
            </w:r>
            <w:r>
              <w:t xml:space="preserve"> Recommends that </w:t>
            </w:r>
            <w:r w:rsidR="0032508E">
              <w:t xml:space="preserve">future bus </w:t>
            </w:r>
            <w:r>
              <w:t>meetings have appropriate council officers in and are coproduced</w:t>
            </w:r>
            <w:r w:rsidR="00C328BA">
              <w:t>.</w:t>
            </w:r>
          </w:p>
          <w:p w14:paraId="0BFBC553" w14:textId="0BA6C9EA" w:rsidR="00C328BA" w:rsidRDefault="00C328BA" w:rsidP="00F56CF8">
            <w:r w:rsidRPr="0032508E">
              <w:rPr>
                <w:b/>
                <w:bCs w:val="0"/>
              </w:rPr>
              <w:t xml:space="preserve">DM </w:t>
            </w:r>
            <w:r w:rsidR="0032508E" w:rsidRPr="0032508E">
              <w:t>The</w:t>
            </w:r>
            <w:r w:rsidR="0032508E">
              <w:rPr>
                <w:b/>
                <w:bCs w:val="0"/>
              </w:rPr>
              <w:t xml:space="preserve"> </w:t>
            </w:r>
            <w:r>
              <w:t xml:space="preserve">Passenger </w:t>
            </w:r>
            <w:r w:rsidR="008D351C">
              <w:t>Liaison</w:t>
            </w:r>
            <w:r>
              <w:t xml:space="preserve"> </w:t>
            </w:r>
            <w:r w:rsidR="0032508E">
              <w:t>G</w:t>
            </w:r>
            <w:r>
              <w:t xml:space="preserve">roup </w:t>
            </w:r>
            <w:r w:rsidR="0032508E">
              <w:t xml:space="preserve">purpose </w:t>
            </w:r>
            <w:r>
              <w:t>is to improve how we get feedback from people around the city.</w:t>
            </w:r>
            <w:r w:rsidR="008D351C">
              <w:t xml:space="preserve"> CYC does small events around the city to get people’s views about buses.</w:t>
            </w:r>
            <w:r w:rsidR="008D351C" w:rsidRPr="0032508E">
              <w:rPr>
                <w:b/>
                <w:bCs w:val="0"/>
              </w:rPr>
              <w:t xml:space="preserve"> DM</w:t>
            </w:r>
            <w:r w:rsidR="008D351C">
              <w:t xml:space="preserve"> checks that these events are reaching enough people. The data collected is presented to the ODG. </w:t>
            </w:r>
            <w:r w:rsidR="0032508E">
              <w:t xml:space="preserve">YAF members </w:t>
            </w:r>
            <w:r w:rsidR="008D351C">
              <w:t xml:space="preserve">can attend </w:t>
            </w:r>
            <w:r w:rsidR="0032508E">
              <w:t>Passenger</w:t>
            </w:r>
            <w:r w:rsidR="008D351C">
              <w:t xml:space="preserve"> Liaison Group</w:t>
            </w:r>
            <w:r w:rsidR="0032508E">
              <w:t xml:space="preserve"> meetings. </w:t>
            </w:r>
            <w:r w:rsidR="009A79C4">
              <w:t xml:space="preserve">He said that he has not organised a meeting of the Passenger Liaison Group for a </w:t>
            </w:r>
            <w:r w:rsidR="004C5ADF">
              <w:t>while and</w:t>
            </w:r>
            <w:r w:rsidR="009A79C4">
              <w:t xml:space="preserve"> needs to do that</w:t>
            </w:r>
          </w:p>
          <w:p w14:paraId="30F393D7" w14:textId="69AA48D6" w:rsidR="005E3BAC" w:rsidRDefault="005E3BAC" w:rsidP="00F56CF8">
            <w:r>
              <w:t>DS suggested that the Passenger Liaison Group might be the place to monitor the Tracker</w:t>
            </w:r>
            <w:r w:rsidR="00E72CF3">
              <w:t xml:space="preserve">, but whichever forum was used, there needed to be </w:t>
            </w:r>
            <w:r w:rsidR="004C5ADF">
              <w:t>accountability,</w:t>
            </w:r>
            <w:r w:rsidR="00E72CF3">
              <w:t xml:space="preserve"> </w:t>
            </w:r>
            <w:r w:rsidR="00010FF1">
              <w:t xml:space="preserve">so CYC members and officers needed to attend and </w:t>
            </w:r>
            <w:proofErr w:type="gramStart"/>
            <w:r w:rsidR="00010FF1">
              <w:t>take action</w:t>
            </w:r>
            <w:proofErr w:type="gramEnd"/>
            <w:r w:rsidR="00010FF1">
              <w:t>.</w:t>
            </w:r>
          </w:p>
          <w:p w14:paraId="73811313" w14:textId="46BCA77A" w:rsidR="008607FC" w:rsidRPr="00B97ABA" w:rsidRDefault="008607FC" w:rsidP="00F56CF8">
            <w:r>
              <w:rPr>
                <w:b/>
                <w:bCs w:val="0"/>
              </w:rPr>
              <w:t xml:space="preserve">IM </w:t>
            </w:r>
            <w:r w:rsidR="001D6213">
              <w:t>asked if the terms of reference for the Liaison Group could be circulated.</w:t>
            </w:r>
          </w:p>
          <w:p w14:paraId="5E71C618" w14:textId="60781876" w:rsidR="00A11586" w:rsidRDefault="00A11586" w:rsidP="00F56CF8">
            <w:r w:rsidRPr="0032508E">
              <w:rPr>
                <w:b/>
                <w:bCs w:val="0"/>
              </w:rPr>
              <w:t>DR</w:t>
            </w:r>
            <w:r>
              <w:t xml:space="preserve"> </w:t>
            </w:r>
            <w:r w:rsidR="00010FF1">
              <w:t xml:space="preserve">Advised that we need to </w:t>
            </w:r>
            <w:r w:rsidR="00593902">
              <w:t xml:space="preserve">get more input from disabled </w:t>
            </w:r>
            <w:r w:rsidR="004C5ADF">
              <w:t>people</w:t>
            </w:r>
            <w:r w:rsidR="00593902">
              <w:t xml:space="preserve"> on the accessibility of bus services.  She explained that the </w:t>
            </w:r>
            <w:r>
              <w:t xml:space="preserve">York Bus Forum is </w:t>
            </w:r>
            <w:r w:rsidR="004C5ADF">
              <w:t>independent bus</w:t>
            </w:r>
            <w:r>
              <w:t xml:space="preserve"> </w:t>
            </w:r>
            <w:proofErr w:type="gramStart"/>
            <w:r w:rsidR="0032508E">
              <w:t>users</w:t>
            </w:r>
            <w:proofErr w:type="gramEnd"/>
            <w:r w:rsidR="00593902">
              <w:t xml:space="preserve"> gr</w:t>
            </w:r>
            <w:r w:rsidR="00D53FBF">
              <w:t>oup</w:t>
            </w:r>
            <w:r w:rsidR="0032508E">
              <w:t>,</w:t>
            </w:r>
            <w:r>
              <w:t xml:space="preserve"> and they would like more disabled members</w:t>
            </w:r>
            <w:r w:rsidR="00D53FBF">
              <w:t>.  Information will be circulated with the minutes.</w:t>
            </w:r>
          </w:p>
          <w:p w14:paraId="4DC96D98" w14:textId="7D2D03E2" w:rsidR="0032508E" w:rsidRDefault="0032508E" w:rsidP="0032508E">
            <w:pPr>
              <w:rPr>
                <w:szCs w:val="32"/>
              </w:rPr>
            </w:pPr>
            <w:r w:rsidRPr="002C1936">
              <w:rPr>
                <w:b/>
                <w:bCs w:val="0"/>
                <w:szCs w:val="32"/>
              </w:rPr>
              <w:t>DS</w:t>
            </w:r>
            <w:r>
              <w:rPr>
                <w:szCs w:val="32"/>
              </w:rPr>
              <w:t xml:space="preserve"> </w:t>
            </w:r>
            <w:r w:rsidR="007B46C3">
              <w:rPr>
                <w:szCs w:val="32"/>
              </w:rPr>
              <w:t xml:space="preserve">The </w:t>
            </w:r>
            <w:r>
              <w:rPr>
                <w:szCs w:val="32"/>
              </w:rPr>
              <w:t>Task + Finish group on community transport is currently looking at how to reignite a service like Dial A Ride.</w:t>
            </w:r>
          </w:p>
          <w:p w14:paraId="04C1322B" w14:textId="1092D534" w:rsidR="0032508E" w:rsidRPr="002C1936" w:rsidRDefault="0032508E" w:rsidP="00F56CF8">
            <w:pPr>
              <w:rPr>
                <w:szCs w:val="32"/>
              </w:rPr>
            </w:pPr>
            <w:r w:rsidRPr="002C1936">
              <w:rPr>
                <w:b/>
                <w:bCs w:val="0"/>
                <w:szCs w:val="32"/>
              </w:rPr>
              <w:t>MC</w:t>
            </w:r>
            <w:r>
              <w:rPr>
                <w:szCs w:val="32"/>
              </w:rPr>
              <w:t xml:space="preserve"> and </w:t>
            </w:r>
            <w:r w:rsidRPr="002C1936">
              <w:rPr>
                <w:b/>
                <w:bCs w:val="0"/>
                <w:szCs w:val="32"/>
              </w:rPr>
              <w:t>FW</w:t>
            </w:r>
            <w:r>
              <w:rPr>
                <w:szCs w:val="32"/>
              </w:rPr>
              <w:t xml:space="preserve"> raised wording about home visits on the scooter permit page</w:t>
            </w:r>
            <w:r w:rsidR="002C1936">
              <w:rPr>
                <w:szCs w:val="32"/>
              </w:rPr>
              <w:t>.</w:t>
            </w:r>
          </w:p>
        </w:tc>
      </w:tr>
      <w:tr w:rsidR="00706CE1" w:rsidRPr="005756C2" w14:paraId="0EFA0D18" w14:textId="77777777" w:rsidTr="000C5999">
        <w:tc>
          <w:tcPr>
            <w:tcW w:w="852" w:type="dxa"/>
            <w:shd w:val="clear" w:color="auto" w:fill="auto"/>
            <w:vAlign w:val="center"/>
          </w:tcPr>
          <w:p w14:paraId="679EC760" w14:textId="6C09E67B" w:rsidR="00706CE1" w:rsidRPr="000C5999" w:rsidRDefault="00F56CF8" w:rsidP="000C5999">
            <w:pPr>
              <w:pStyle w:val="Heading2"/>
              <w:jc w:val="center"/>
            </w:pPr>
            <w:r>
              <w:lastRenderedPageBreak/>
              <w:t xml:space="preserve"> </w:t>
            </w:r>
            <w:r w:rsidR="002C1936">
              <w:t>5</w:t>
            </w:r>
          </w:p>
        </w:tc>
        <w:tc>
          <w:tcPr>
            <w:tcW w:w="9213" w:type="dxa"/>
            <w:shd w:val="clear" w:color="auto" w:fill="auto"/>
          </w:tcPr>
          <w:p w14:paraId="515397F9" w14:textId="764BDFEB" w:rsidR="00706CE1" w:rsidRPr="009C31E6" w:rsidRDefault="00706CE1" w:rsidP="000C5999">
            <w:pPr>
              <w:pStyle w:val="Heading2"/>
              <w:rPr>
                <w:sz w:val="32"/>
                <w:szCs w:val="32"/>
              </w:rPr>
            </w:pPr>
            <w:r w:rsidRPr="00706CE1">
              <w:rPr>
                <w:sz w:val="32"/>
                <w:szCs w:val="32"/>
              </w:rPr>
              <w:t>Any Other Business</w:t>
            </w:r>
          </w:p>
        </w:tc>
      </w:tr>
      <w:tr w:rsidR="00706CE1" w:rsidRPr="005756C2" w14:paraId="25E9DAA3" w14:textId="77777777" w:rsidTr="00974488">
        <w:tc>
          <w:tcPr>
            <w:tcW w:w="852" w:type="dxa"/>
            <w:shd w:val="clear" w:color="auto" w:fill="auto"/>
          </w:tcPr>
          <w:p w14:paraId="39D74B2C" w14:textId="77777777" w:rsidR="00706CE1" w:rsidRDefault="00706CE1" w:rsidP="008C06B3">
            <w:pPr>
              <w:pStyle w:val="Heading2"/>
            </w:pPr>
          </w:p>
        </w:tc>
        <w:tc>
          <w:tcPr>
            <w:tcW w:w="9213" w:type="dxa"/>
            <w:shd w:val="clear" w:color="auto" w:fill="auto"/>
          </w:tcPr>
          <w:p w14:paraId="32D7AED3" w14:textId="77777777" w:rsidR="00481741" w:rsidRDefault="00481741" w:rsidP="00A75831">
            <w:pPr>
              <w:rPr>
                <w:b/>
              </w:rPr>
            </w:pPr>
            <w:r>
              <w:rPr>
                <w:b/>
              </w:rPr>
              <w:t>E-Scooter and e-bike service</w:t>
            </w:r>
          </w:p>
          <w:p w14:paraId="0D106EBB" w14:textId="75824511" w:rsidR="00AD2E4D" w:rsidRDefault="001E6EA8" w:rsidP="00A75831">
            <w:pPr>
              <w:rPr>
                <w:bCs w:val="0"/>
              </w:rPr>
            </w:pPr>
            <w:r w:rsidRPr="0032508E">
              <w:rPr>
                <w:b/>
              </w:rPr>
              <w:t>MC</w:t>
            </w:r>
            <w:r>
              <w:rPr>
                <w:bCs w:val="0"/>
              </w:rPr>
              <w:t xml:space="preserve"> York Sightloss Council, </w:t>
            </w:r>
            <w:r w:rsidR="004C5ADF">
              <w:rPr>
                <w:bCs w:val="0"/>
              </w:rPr>
              <w:t>Mysight</w:t>
            </w:r>
            <w:r>
              <w:rPr>
                <w:bCs w:val="0"/>
              </w:rPr>
              <w:t xml:space="preserve"> York and YDRF were approached by Lime Bikes implying that an e-bike and e-scooter service</w:t>
            </w:r>
            <w:r w:rsidR="004377A6">
              <w:rPr>
                <w:bCs w:val="0"/>
              </w:rPr>
              <w:t xml:space="preserve"> is</w:t>
            </w:r>
            <w:r>
              <w:rPr>
                <w:bCs w:val="0"/>
              </w:rPr>
              <w:t xml:space="preserve"> to be started in York. A CYC officer has been </w:t>
            </w:r>
            <w:r>
              <w:rPr>
                <w:bCs w:val="0"/>
              </w:rPr>
              <w:lastRenderedPageBreak/>
              <w:t xml:space="preserve">asked to </w:t>
            </w:r>
            <w:r w:rsidR="004C5ADF">
              <w:rPr>
                <w:bCs w:val="0"/>
              </w:rPr>
              <w:t>look</w:t>
            </w:r>
            <w:r w:rsidR="00120913">
              <w:rPr>
                <w:bCs w:val="0"/>
              </w:rPr>
              <w:t xml:space="preserve"> </w:t>
            </w:r>
            <w:r>
              <w:rPr>
                <w:bCs w:val="0"/>
              </w:rPr>
              <w:t>at feasibility of a service restarting. Concern that no disabled groups had been consulted about this first. Lime has appointed someone working in this region</w:t>
            </w:r>
            <w:r w:rsidR="00FB6E56">
              <w:rPr>
                <w:bCs w:val="0"/>
              </w:rPr>
              <w:t>,</w:t>
            </w:r>
          </w:p>
          <w:p w14:paraId="4A74A2F9" w14:textId="78A5A16F" w:rsidR="00FB6E56" w:rsidRDefault="00FB6E56" w:rsidP="00FB6E56">
            <w:pPr>
              <w:rPr>
                <w:bCs w:val="0"/>
              </w:rPr>
            </w:pPr>
            <w:r w:rsidRPr="0032508E">
              <w:rPr>
                <w:b/>
              </w:rPr>
              <w:t>IM</w:t>
            </w:r>
            <w:r w:rsidR="0032508E">
              <w:rPr>
                <w:bCs w:val="0"/>
              </w:rPr>
              <w:t xml:space="preserve"> CYC</w:t>
            </w:r>
            <w:r>
              <w:rPr>
                <w:bCs w:val="0"/>
              </w:rPr>
              <w:t xml:space="preserve"> Deputy Leader said that disabled groups would be involved prior to restarting e</w:t>
            </w:r>
            <w:r w:rsidR="0032508E">
              <w:rPr>
                <w:bCs w:val="0"/>
              </w:rPr>
              <w:t>-</w:t>
            </w:r>
            <w:r>
              <w:rPr>
                <w:bCs w:val="0"/>
              </w:rPr>
              <w:t xml:space="preserve">bikes. We have contacted the Executive Member for Transport without a clear response </w:t>
            </w:r>
            <w:r w:rsidR="0032508E">
              <w:rPr>
                <w:bCs w:val="0"/>
              </w:rPr>
              <w:t>y</w:t>
            </w:r>
            <w:r>
              <w:rPr>
                <w:bCs w:val="0"/>
              </w:rPr>
              <w:t>et.</w:t>
            </w:r>
          </w:p>
          <w:p w14:paraId="779CF648" w14:textId="782971B9" w:rsidR="00FB6E56" w:rsidRDefault="00FB6E56" w:rsidP="00FB6E56">
            <w:pPr>
              <w:rPr>
                <w:bCs w:val="0"/>
              </w:rPr>
            </w:pPr>
            <w:r w:rsidRPr="0032508E">
              <w:rPr>
                <w:b/>
              </w:rPr>
              <w:t>DS</w:t>
            </w:r>
            <w:r>
              <w:rPr>
                <w:bCs w:val="0"/>
              </w:rPr>
              <w:t xml:space="preserve"> I have had </w:t>
            </w:r>
            <w:r w:rsidR="0032508E">
              <w:rPr>
                <w:bCs w:val="0"/>
              </w:rPr>
              <w:t>reassurance from</w:t>
            </w:r>
            <w:r>
              <w:rPr>
                <w:bCs w:val="0"/>
              </w:rPr>
              <w:t xml:space="preserve"> Cllr Ravilious that we will be involved in any </w:t>
            </w:r>
            <w:r w:rsidR="0032508E">
              <w:rPr>
                <w:bCs w:val="0"/>
              </w:rPr>
              <w:t>decision-making</w:t>
            </w:r>
            <w:r>
              <w:rPr>
                <w:bCs w:val="0"/>
              </w:rPr>
              <w:t xml:space="preserve"> process</w:t>
            </w:r>
            <w:r w:rsidR="0032508E">
              <w:rPr>
                <w:bCs w:val="0"/>
              </w:rPr>
              <w:t>.</w:t>
            </w:r>
          </w:p>
          <w:p w14:paraId="3924225D" w14:textId="77777777" w:rsidR="00551714" w:rsidRDefault="00FB6E56" w:rsidP="00FB6E56">
            <w:pPr>
              <w:rPr>
                <w:bCs w:val="0"/>
              </w:rPr>
            </w:pPr>
            <w:r w:rsidRPr="0032508E">
              <w:rPr>
                <w:b/>
              </w:rPr>
              <w:t xml:space="preserve">MC </w:t>
            </w:r>
            <w:r>
              <w:rPr>
                <w:bCs w:val="0"/>
              </w:rPr>
              <w:t xml:space="preserve">This </w:t>
            </w:r>
            <w:r w:rsidR="008A21BA">
              <w:rPr>
                <w:bCs w:val="0"/>
              </w:rPr>
              <w:t>involvement should</w:t>
            </w:r>
            <w:r>
              <w:rPr>
                <w:bCs w:val="0"/>
              </w:rPr>
              <w:t xml:space="preserve"> take place before an officer scopes out </w:t>
            </w:r>
            <w:r w:rsidR="0032508E">
              <w:rPr>
                <w:bCs w:val="0"/>
              </w:rPr>
              <w:t>companies for a service</w:t>
            </w:r>
            <w:r w:rsidR="008C336E">
              <w:rPr>
                <w:bCs w:val="0"/>
              </w:rPr>
              <w:t>, which is in line with doing an EIA</w:t>
            </w:r>
            <w:r w:rsidR="00551714">
              <w:rPr>
                <w:bCs w:val="0"/>
              </w:rPr>
              <w:t xml:space="preserve"> at an early stage.</w:t>
            </w:r>
          </w:p>
          <w:p w14:paraId="5C89C6A0" w14:textId="5F7A0E5D" w:rsidR="00FB6E56" w:rsidRDefault="00551714" w:rsidP="00FB6E56">
            <w:pPr>
              <w:rPr>
                <w:bCs w:val="0"/>
              </w:rPr>
            </w:pPr>
            <w:r>
              <w:rPr>
                <w:bCs w:val="0"/>
              </w:rPr>
              <w:t xml:space="preserve">DR suggested that the YAF write to the Executive </w:t>
            </w:r>
            <w:r w:rsidR="00786586">
              <w:rPr>
                <w:bCs w:val="0"/>
              </w:rPr>
              <w:t>M</w:t>
            </w:r>
            <w:r>
              <w:rPr>
                <w:bCs w:val="0"/>
              </w:rPr>
              <w:t xml:space="preserve">ember for </w:t>
            </w:r>
            <w:r w:rsidR="000261A6">
              <w:rPr>
                <w:bCs w:val="0"/>
              </w:rPr>
              <w:t>T</w:t>
            </w:r>
            <w:r>
              <w:rPr>
                <w:bCs w:val="0"/>
              </w:rPr>
              <w:t xml:space="preserve">ransport </w:t>
            </w:r>
            <w:r w:rsidR="00570197">
              <w:rPr>
                <w:bCs w:val="0"/>
              </w:rPr>
              <w:t xml:space="preserve">asking </w:t>
            </w:r>
            <w:r w:rsidR="00FE59DE">
              <w:rPr>
                <w:bCs w:val="0"/>
              </w:rPr>
              <w:t xml:space="preserve">for DPO’s to be </w:t>
            </w:r>
            <w:r w:rsidR="00570197">
              <w:rPr>
                <w:bCs w:val="0"/>
              </w:rPr>
              <w:t>involved at an early stage</w:t>
            </w:r>
            <w:r w:rsidR="00FE59DE">
              <w:rPr>
                <w:bCs w:val="0"/>
              </w:rPr>
              <w:t>, as they have</w:t>
            </w:r>
            <w:r w:rsidR="000261A6">
              <w:rPr>
                <w:bCs w:val="0"/>
              </w:rPr>
              <w:t xml:space="preserve"> </w:t>
            </w:r>
            <w:r w:rsidR="00FE59DE">
              <w:rPr>
                <w:bCs w:val="0"/>
              </w:rPr>
              <w:t>much valuable information based on past experience and the experience of other cities.</w:t>
            </w:r>
          </w:p>
          <w:p w14:paraId="34CC9802" w14:textId="32ECF7EA" w:rsidR="00FB6E56" w:rsidRDefault="00FB6E56" w:rsidP="00FB6E56">
            <w:pPr>
              <w:rPr>
                <w:bCs w:val="0"/>
              </w:rPr>
            </w:pPr>
            <w:r w:rsidRPr="0032508E">
              <w:rPr>
                <w:b/>
              </w:rPr>
              <w:t xml:space="preserve">MC </w:t>
            </w:r>
            <w:r w:rsidR="00A37163">
              <w:rPr>
                <w:b/>
              </w:rPr>
              <w:t xml:space="preserve">First Bus Community Engagement. </w:t>
            </w:r>
            <w:r w:rsidR="0032508E">
              <w:rPr>
                <w:bCs w:val="0"/>
              </w:rPr>
              <w:t xml:space="preserve">The </w:t>
            </w:r>
            <w:r>
              <w:rPr>
                <w:bCs w:val="0"/>
              </w:rPr>
              <w:t xml:space="preserve">Community Engagement officer for First buses </w:t>
            </w:r>
            <w:r w:rsidR="0032508E">
              <w:rPr>
                <w:bCs w:val="0"/>
              </w:rPr>
              <w:t xml:space="preserve">has </w:t>
            </w:r>
            <w:r>
              <w:rPr>
                <w:bCs w:val="0"/>
              </w:rPr>
              <w:t xml:space="preserve">contacted YDRF requesting setting up regular meetings with disabled people in the city as he has been </w:t>
            </w:r>
            <w:r w:rsidR="004C5ADF">
              <w:rPr>
                <w:bCs w:val="0"/>
              </w:rPr>
              <w:t>doing in</w:t>
            </w:r>
            <w:r>
              <w:rPr>
                <w:bCs w:val="0"/>
              </w:rPr>
              <w:t xml:space="preserve"> Leeds. She has suggested he contacted YAF instead of YDRF.</w:t>
            </w:r>
            <w:r w:rsidR="002C7F35">
              <w:rPr>
                <w:bCs w:val="0"/>
              </w:rPr>
              <w:t xml:space="preserve"> YAF await that contact.</w:t>
            </w:r>
          </w:p>
          <w:p w14:paraId="25A5F2AC" w14:textId="5F147A82" w:rsidR="00FB6E56" w:rsidRDefault="00FB6E56" w:rsidP="00FB6E56">
            <w:pPr>
              <w:rPr>
                <w:bCs w:val="0"/>
              </w:rPr>
            </w:pPr>
            <w:r w:rsidRPr="0032508E">
              <w:rPr>
                <w:b/>
              </w:rPr>
              <w:t>SB</w:t>
            </w:r>
            <w:r>
              <w:rPr>
                <w:bCs w:val="0"/>
              </w:rPr>
              <w:t xml:space="preserve"> Healthwatch</w:t>
            </w:r>
            <w:r w:rsidR="00B83971">
              <w:rPr>
                <w:bCs w:val="0"/>
              </w:rPr>
              <w:t xml:space="preserve">.  </w:t>
            </w:r>
            <w:r w:rsidR="00611DBB">
              <w:rPr>
                <w:bCs w:val="0"/>
              </w:rPr>
              <w:t xml:space="preserve">Sian was sad to report that </w:t>
            </w:r>
            <w:r w:rsidR="004C5ADF">
              <w:rPr>
                <w:bCs w:val="0"/>
              </w:rPr>
              <w:t>Healthwatch is</w:t>
            </w:r>
            <w:r>
              <w:rPr>
                <w:bCs w:val="0"/>
              </w:rPr>
              <w:t xml:space="preserve"> ending in October 2026. </w:t>
            </w:r>
            <w:r w:rsidR="00611DBB">
              <w:rPr>
                <w:bCs w:val="0"/>
              </w:rPr>
              <w:t xml:space="preserve">This was greeted as very </w:t>
            </w:r>
            <w:r w:rsidR="00033B2C">
              <w:rPr>
                <w:bCs w:val="0"/>
              </w:rPr>
              <w:t>b</w:t>
            </w:r>
            <w:r w:rsidR="00611DBB">
              <w:rPr>
                <w:bCs w:val="0"/>
              </w:rPr>
              <w:t>ad news</w:t>
            </w:r>
            <w:r w:rsidR="00415AB3">
              <w:rPr>
                <w:bCs w:val="0"/>
              </w:rPr>
              <w:t xml:space="preserve">. </w:t>
            </w:r>
            <w:r>
              <w:rPr>
                <w:bCs w:val="0"/>
              </w:rPr>
              <w:t xml:space="preserve">She will share a petition </w:t>
            </w:r>
            <w:r w:rsidR="0032508E">
              <w:rPr>
                <w:bCs w:val="0"/>
              </w:rPr>
              <w:t xml:space="preserve">about this </w:t>
            </w:r>
            <w:r>
              <w:rPr>
                <w:bCs w:val="0"/>
              </w:rPr>
              <w:t>with YAF in due course.</w:t>
            </w:r>
            <w:r w:rsidR="00033B2C">
              <w:rPr>
                <w:bCs w:val="0"/>
              </w:rPr>
              <w:t xml:space="preserve"> It is hoped that another mechanism can be found to </w:t>
            </w:r>
            <w:r w:rsidR="00CA2C73">
              <w:rPr>
                <w:bCs w:val="0"/>
              </w:rPr>
              <w:t>do this work.</w:t>
            </w:r>
          </w:p>
          <w:p w14:paraId="1A385A91" w14:textId="40A4BF90" w:rsidR="00FB6E56" w:rsidRDefault="00FB6E56" w:rsidP="00FB6E56">
            <w:pPr>
              <w:rPr>
                <w:bCs w:val="0"/>
              </w:rPr>
            </w:pPr>
            <w:r w:rsidRPr="0032508E">
              <w:rPr>
                <w:b/>
              </w:rPr>
              <w:t>DR</w:t>
            </w:r>
            <w:r>
              <w:rPr>
                <w:bCs w:val="0"/>
              </w:rPr>
              <w:t xml:space="preserve"> and </w:t>
            </w:r>
            <w:r w:rsidRPr="0032508E">
              <w:rPr>
                <w:b/>
              </w:rPr>
              <w:t>FW</w:t>
            </w:r>
            <w:r>
              <w:rPr>
                <w:bCs w:val="0"/>
              </w:rPr>
              <w:t xml:space="preserve"> express sympathy</w:t>
            </w:r>
            <w:r w:rsidR="0032508E">
              <w:rPr>
                <w:bCs w:val="0"/>
              </w:rPr>
              <w:t>,</w:t>
            </w:r>
            <w:r>
              <w:rPr>
                <w:bCs w:val="0"/>
              </w:rPr>
              <w:t xml:space="preserve"> and hope that Healthwatch role can be continued in some way.</w:t>
            </w:r>
          </w:p>
          <w:p w14:paraId="136BB420" w14:textId="62608229" w:rsidR="00FB6E56" w:rsidRPr="00F95847" w:rsidRDefault="00FB6E56" w:rsidP="00FB6E56">
            <w:pPr>
              <w:rPr>
                <w:bCs w:val="0"/>
                <w:szCs w:val="32"/>
              </w:rPr>
            </w:pPr>
            <w:r w:rsidRPr="0032508E">
              <w:rPr>
                <w:b/>
              </w:rPr>
              <w:t>DS</w:t>
            </w:r>
            <w:r>
              <w:rPr>
                <w:bCs w:val="0"/>
              </w:rPr>
              <w:t xml:space="preserve"> has met with Carl Wain to see how we can</w:t>
            </w:r>
            <w:r w:rsidR="0032508E">
              <w:rPr>
                <w:bCs w:val="0"/>
              </w:rPr>
              <w:t xml:space="preserve"> continue </w:t>
            </w:r>
            <w:r w:rsidR="004C5ADF">
              <w:rPr>
                <w:bCs w:val="0"/>
              </w:rPr>
              <w:t>to have</w:t>
            </w:r>
            <w:r>
              <w:rPr>
                <w:bCs w:val="0"/>
              </w:rPr>
              <w:t xml:space="preserve"> independent scrutiny in CYC.</w:t>
            </w:r>
          </w:p>
        </w:tc>
      </w:tr>
      <w:tr w:rsidR="00DF1A31" w:rsidRPr="005756C2" w14:paraId="312787DA" w14:textId="77777777" w:rsidTr="00974488">
        <w:tc>
          <w:tcPr>
            <w:tcW w:w="852" w:type="dxa"/>
            <w:shd w:val="clear" w:color="auto" w:fill="auto"/>
          </w:tcPr>
          <w:p w14:paraId="010A1478" w14:textId="3A9F67AC" w:rsidR="00DF1A31" w:rsidRDefault="009323D9" w:rsidP="0045015F">
            <w:pPr>
              <w:pStyle w:val="Heading2"/>
              <w:jc w:val="center"/>
            </w:pPr>
            <w:r>
              <w:lastRenderedPageBreak/>
              <w:t>6</w:t>
            </w:r>
          </w:p>
        </w:tc>
        <w:tc>
          <w:tcPr>
            <w:tcW w:w="9213" w:type="dxa"/>
            <w:shd w:val="clear" w:color="auto" w:fill="auto"/>
          </w:tcPr>
          <w:p w14:paraId="7ABFF504" w14:textId="0DC80391" w:rsidR="00DF1A31" w:rsidRPr="00FE43B4" w:rsidRDefault="00A45ED6" w:rsidP="00F95847">
            <w:pPr>
              <w:pStyle w:val="Heading2"/>
            </w:pPr>
            <w:r w:rsidRPr="00F95847">
              <w:t>Actions</w:t>
            </w:r>
          </w:p>
        </w:tc>
      </w:tr>
      <w:tr w:rsidR="00DF1A31" w:rsidRPr="005756C2" w14:paraId="2FC79127" w14:textId="77777777" w:rsidTr="00974488">
        <w:tc>
          <w:tcPr>
            <w:tcW w:w="852" w:type="dxa"/>
            <w:shd w:val="clear" w:color="auto" w:fill="auto"/>
          </w:tcPr>
          <w:p w14:paraId="54937CB4" w14:textId="768A0004" w:rsidR="00027177" w:rsidRPr="000D3E98" w:rsidRDefault="00027177" w:rsidP="009E4FDE">
            <w:pPr>
              <w:rPr>
                <w:b/>
                <w:bCs w:val="0"/>
              </w:rPr>
            </w:pPr>
          </w:p>
        </w:tc>
        <w:tc>
          <w:tcPr>
            <w:tcW w:w="9213" w:type="dxa"/>
            <w:shd w:val="clear" w:color="auto" w:fill="auto"/>
          </w:tcPr>
          <w:p w14:paraId="0781006C" w14:textId="2A629238" w:rsidR="007C79ED" w:rsidRDefault="00AA2612" w:rsidP="00AA2612">
            <w:r w:rsidRPr="00AA2612">
              <w:rPr>
                <w:b/>
                <w:bCs w:val="0"/>
              </w:rPr>
              <w:t>DS</w:t>
            </w:r>
            <w:r>
              <w:t xml:space="preserve"> </w:t>
            </w:r>
            <w:r w:rsidR="0032508E">
              <w:t>w</w:t>
            </w:r>
            <w:r>
              <w:t>ill clarify details about U</w:t>
            </w:r>
            <w:r w:rsidR="006B1FC7">
              <w:t>ber</w:t>
            </w:r>
            <w:r>
              <w:t xml:space="preserve">’s </w:t>
            </w:r>
            <w:r w:rsidR="0032508E">
              <w:t>5-year</w:t>
            </w:r>
            <w:r>
              <w:t xml:space="preserve"> </w:t>
            </w:r>
            <w:r w:rsidR="00D26C78">
              <w:t>contract, specifically</w:t>
            </w:r>
            <w:r>
              <w:t xml:space="preserve"> in relation to WAV</w:t>
            </w:r>
            <w:r w:rsidR="006B1FC7">
              <w:t>,</w:t>
            </w:r>
            <w:r>
              <w:t xml:space="preserve"> with Dave Cowley</w:t>
            </w:r>
            <w:r w:rsidR="0032508E">
              <w:t>.</w:t>
            </w:r>
            <w:r>
              <w:t xml:space="preserve"> </w:t>
            </w:r>
          </w:p>
          <w:p w14:paraId="738F1978" w14:textId="77777777" w:rsidR="00D712F1" w:rsidRDefault="00D712F1" w:rsidP="00AA2612">
            <w:r w:rsidRPr="00D712F1">
              <w:rPr>
                <w:b/>
                <w:bCs w:val="0"/>
              </w:rPr>
              <w:t>DS</w:t>
            </w:r>
            <w:r>
              <w:rPr>
                <w:b/>
                <w:bCs w:val="0"/>
              </w:rPr>
              <w:t xml:space="preserve"> </w:t>
            </w:r>
            <w:r>
              <w:t xml:space="preserve">will give </w:t>
            </w:r>
            <w:r>
              <w:rPr>
                <w:b/>
                <w:bCs w:val="0"/>
              </w:rPr>
              <w:t xml:space="preserve">IM </w:t>
            </w:r>
            <w:r>
              <w:t>name of Council officer to contact about the EIA for Station Gateway.</w:t>
            </w:r>
          </w:p>
          <w:p w14:paraId="5AF791C6" w14:textId="77777777" w:rsidR="00307BD4" w:rsidRDefault="00307BD4" w:rsidP="00AA2612">
            <w:r w:rsidRPr="00A847C8">
              <w:rPr>
                <w:b/>
                <w:bCs w:val="0"/>
              </w:rPr>
              <w:t>MC</w:t>
            </w:r>
            <w:r>
              <w:t xml:space="preserve"> to sh</w:t>
            </w:r>
            <w:r w:rsidR="00A847C8">
              <w:t xml:space="preserve">are document on organisational change and resources from YDRF toolkit with </w:t>
            </w:r>
            <w:r w:rsidR="00A847C8" w:rsidRPr="00A847C8">
              <w:rPr>
                <w:b/>
                <w:bCs w:val="0"/>
              </w:rPr>
              <w:t>LS</w:t>
            </w:r>
            <w:r w:rsidR="00A847C8">
              <w:t>.</w:t>
            </w:r>
          </w:p>
          <w:p w14:paraId="05947ED4" w14:textId="0F9DACAD" w:rsidR="00120201" w:rsidRDefault="00120201" w:rsidP="00AA2612">
            <w:r w:rsidRPr="00B97ABA">
              <w:rPr>
                <w:b/>
                <w:bCs w:val="0"/>
              </w:rPr>
              <w:t>LS</w:t>
            </w:r>
            <w:r>
              <w:t xml:space="preserve"> to share </w:t>
            </w:r>
            <w:r w:rsidR="003F23B1">
              <w:t xml:space="preserve">HREIA </w:t>
            </w:r>
            <w:r w:rsidR="00AD0AA2">
              <w:t xml:space="preserve">tool </w:t>
            </w:r>
            <w:r w:rsidR="007F58A0">
              <w:t>with YAF members</w:t>
            </w:r>
          </w:p>
          <w:p w14:paraId="2C0015CD" w14:textId="44D096E5" w:rsidR="009808C9" w:rsidRDefault="009808C9" w:rsidP="00AA2612">
            <w:r w:rsidRPr="009808C9">
              <w:rPr>
                <w:b/>
                <w:bCs w:val="0"/>
              </w:rPr>
              <w:lastRenderedPageBreak/>
              <w:t>DM</w:t>
            </w:r>
            <w:r>
              <w:rPr>
                <w:b/>
                <w:bCs w:val="0"/>
              </w:rPr>
              <w:t xml:space="preserve"> </w:t>
            </w:r>
            <w:r>
              <w:t xml:space="preserve">will check the accuracy of the figures shown in his presentation in relation to </w:t>
            </w:r>
            <w:r w:rsidR="007F58A0">
              <w:t xml:space="preserve">audio </w:t>
            </w:r>
            <w:r w:rsidR="00316FDD">
              <w:t xml:space="preserve">real time information </w:t>
            </w:r>
            <w:r>
              <w:t xml:space="preserve"> at bus stops.</w:t>
            </w:r>
          </w:p>
          <w:p w14:paraId="3B2E8301" w14:textId="6A08607D" w:rsidR="00180397" w:rsidRDefault="00180397" w:rsidP="00AA2612">
            <w:r w:rsidRPr="0032508E">
              <w:rPr>
                <w:b/>
                <w:bCs w:val="0"/>
              </w:rPr>
              <w:t>DM</w:t>
            </w:r>
            <w:r>
              <w:t xml:space="preserve"> will work with </w:t>
            </w:r>
            <w:r w:rsidRPr="0032508E">
              <w:rPr>
                <w:b/>
                <w:bCs w:val="0"/>
              </w:rPr>
              <w:t>DS</w:t>
            </w:r>
            <w:r w:rsidR="0032508E">
              <w:rPr>
                <w:b/>
                <w:bCs w:val="0"/>
              </w:rPr>
              <w:t xml:space="preserve">, IM </w:t>
            </w:r>
            <w:r w:rsidR="0032508E">
              <w:t xml:space="preserve">and My Sight </w:t>
            </w:r>
            <w:r>
              <w:t xml:space="preserve">on a public guide on audio at bus </w:t>
            </w:r>
            <w:r w:rsidR="0032508E">
              <w:t>stops which YAF</w:t>
            </w:r>
            <w:r w:rsidR="00982359">
              <w:t xml:space="preserve"> </w:t>
            </w:r>
            <w:r w:rsidR="00B01ACC">
              <w:t xml:space="preserve">members </w:t>
            </w:r>
            <w:r w:rsidR="00982359">
              <w:t>can promote</w:t>
            </w:r>
            <w:r w:rsidR="0032508E">
              <w:t>.</w:t>
            </w:r>
            <w:r w:rsidR="00982359">
              <w:t xml:space="preserve"> </w:t>
            </w:r>
          </w:p>
          <w:p w14:paraId="03FD8049" w14:textId="4C2F1C17" w:rsidR="00982359" w:rsidRDefault="00982359" w:rsidP="00AA2612">
            <w:r w:rsidRPr="0032508E">
              <w:rPr>
                <w:b/>
                <w:bCs w:val="0"/>
              </w:rPr>
              <w:t>DS</w:t>
            </w:r>
            <w:r>
              <w:t xml:space="preserve"> speak to Richard Hampton about </w:t>
            </w:r>
            <w:r w:rsidR="0032508E">
              <w:t xml:space="preserve">the accessibility of </w:t>
            </w:r>
            <w:r>
              <w:t>e-ink</w:t>
            </w:r>
            <w:r w:rsidR="00FA3290">
              <w:t>.</w:t>
            </w:r>
          </w:p>
          <w:p w14:paraId="63A99F29" w14:textId="23FD8243" w:rsidR="00FA3290" w:rsidRDefault="00FA3290" w:rsidP="00AA2612">
            <w:r w:rsidRPr="0032508E">
              <w:rPr>
                <w:b/>
                <w:bCs w:val="0"/>
              </w:rPr>
              <w:t>DM</w:t>
            </w:r>
            <w:r>
              <w:t xml:space="preserve"> to change wording about mobility scooters on the </w:t>
            </w:r>
            <w:r w:rsidR="008D351C">
              <w:t>iT</w:t>
            </w:r>
            <w:r>
              <w:t>ravel webpage to say you don’t need to show a permit if you have a folded mobility scooter.</w:t>
            </w:r>
          </w:p>
          <w:p w14:paraId="4DEF724B" w14:textId="01E6D23F" w:rsidR="00C328BA" w:rsidRDefault="00FA3290" w:rsidP="00AA2612">
            <w:pPr>
              <w:rPr>
                <w:szCs w:val="32"/>
              </w:rPr>
            </w:pPr>
            <w:r w:rsidRPr="0032508E">
              <w:rPr>
                <w:b/>
                <w:bCs w:val="0"/>
                <w:szCs w:val="32"/>
              </w:rPr>
              <w:t>DM</w:t>
            </w:r>
            <w:r>
              <w:rPr>
                <w:szCs w:val="32"/>
              </w:rPr>
              <w:t xml:space="preserve"> will raise with the </w:t>
            </w:r>
            <w:r w:rsidR="00D91A84">
              <w:rPr>
                <w:szCs w:val="32"/>
              </w:rPr>
              <w:t>B</w:t>
            </w:r>
            <w:r>
              <w:rPr>
                <w:szCs w:val="32"/>
              </w:rPr>
              <w:t>EP that another means needs to be found to keep account of the issues on the tracker</w:t>
            </w:r>
          </w:p>
          <w:p w14:paraId="6521170E" w14:textId="77777777" w:rsidR="00923C68" w:rsidRDefault="00923C68" w:rsidP="00AA2612">
            <w:pPr>
              <w:rPr>
                <w:szCs w:val="32"/>
              </w:rPr>
            </w:pPr>
            <w:r w:rsidRPr="0032508E">
              <w:rPr>
                <w:b/>
                <w:bCs w:val="0"/>
                <w:szCs w:val="32"/>
              </w:rPr>
              <w:t>DM</w:t>
            </w:r>
            <w:r>
              <w:rPr>
                <w:szCs w:val="32"/>
              </w:rPr>
              <w:t xml:space="preserve"> to look into attendance at tracker progress group.</w:t>
            </w:r>
          </w:p>
          <w:p w14:paraId="37C95E9E" w14:textId="728DE996" w:rsidR="00C328BA" w:rsidRDefault="00C328BA" w:rsidP="00AA2612">
            <w:pPr>
              <w:rPr>
                <w:szCs w:val="32"/>
              </w:rPr>
            </w:pPr>
            <w:r w:rsidRPr="002C1936">
              <w:rPr>
                <w:b/>
                <w:bCs w:val="0"/>
                <w:szCs w:val="32"/>
              </w:rPr>
              <w:t>DM</w:t>
            </w:r>
            <w:r>
              <w:rPr>
                <w:szCs w:val="32"/>
              </w:rPr>
              <w:t xml:space="preserve"> will follow up</w:t>
            </w:r>
            <w:r w:rsidR="002C1936">
              <w:rPr>
                <w:szCs w:val="32"/>
              </w:rPr>
              <w:t xml:space="preserve"> whether there are</w:t>
            </w:r>
            <w:r>
              <w:rPr>
                <w:szCs w:val="32"/>
              </w:rPr>
              <w:t xml:space="preserve"> home or local visits for scooter permit </w:t>
            </w:r>
            <w:r w:rsidR="002C1936">
              <w:rPr>
                <w:szCs w:val="32"/>
              </w:rPr>
              <w:t xml:space="preserve">and how this is worded </w:t>
            </w:r>
            <w:r>
              <w:rPr>
                <w:szCs w:val="32"/>
              </w:rPr>
              <w:t>on the website.</w:t>
            </w:r>
          </w:p>
          <w:p w14:paraId="5599AE02" w14:textId="01DEACF5" w:rsidR="008D351C" w:rsidRDefault="008D351C" w:rsidP="00AA2612">
            <w:pPr>
              <w:rPr>
                <w:szCs w:val="32"/>
              </w:rPr>
            </w:pPr>
            <w:r w:rsidRPr="002C1936">
              <w:rPr>
                <w:b/>
                <w:bCs w:val="0"/>
                <w:szCs w:val="32"/>
              </w:rPr>
              <w:t>DM</w:t>
            </w:r>
            <w:r>
              <w:rPr>
                <w:szCs w:val="32"/>
              </w:rPr>
              <w:t xml:space="preserve"> to circulate TOR of Passenger Liaison Group </w:t>
            </w:r>
            <w:r w:rsidR="002C1936">
              <w:rPr>
                <w:szCs w:val="32"/>
              </w:rPr>
              <w:t>to YAF</w:t>
            </w:r>
            <w:r w:rsidR="00DC64C9">
              <w:rPr>
                <w:szCs w:val="32"/>
              </w:rPr>
              <w:t xml:space="preserve"> and organise another meeting.</w:t>
            </w:r>
            <w:r w:rsidR="002C1936">
              <w:rPr>
                <w:szCs w:val="32"/>
              </w:rPr>
              <w:t>.</w:t>
            </w:r>
          </w:p>
          <w:p w14:paraId="1BA86779" w14:textId="6899EAEE" w:rsidR="00A11586" w:rsidRDefault="00A11586" w:rsidP="00AA2612">
            <w:pPr>
              <w:rPr>
                <w:szCs w:val="32"/>
              </w:rPr>
            </w:pPr>
            <w:r w:rsidRPr="0032508E">
              <w:rPr>
                <w:b/>
                <w:bCs w:val="0"/>
                <w:szCs w:val="32"/>
              </w:rPr>
              <w:t>DM</w:t>
            </w:r>
            <w:r>
              <w:rPr>
                <w:szCs w:val="32"/>
              </w:rPr>
              <w:t xml:space="preserve"> Will ask for scooter permit data</w:t>
            </w:r>
            <w:r w:rsidR="0032508E">
              <w:rPr>
                <w:szCs w:val="32"/>
              </w:rPr>
              <w:t xml:space="preserve"> from First buses.</w:t>
            </w:r>
          </w:p>
          <w:p w14:paraId="60172E04" w14:textId="1821664C" w:rsidR="00A11586" w:rsidRDefault="00812224" w:rsidP="00AA2612">
            <w:pPr>
              <w:rPr>
                <w:szCs w:val="32"/>
              </w:rPr>
            </w:pPr>
            <w:r>
              <w:rPr>
                <w:b/>
                <w:bCs w:val="0"/>
                <w:szCs w:val="32"/>
              </w:rPr>
              <w:t xml:space="preserve">DR </w:t>
            </w:r>
            <w:r w:rsidR="00A11586">
              <w:rPr>
                <w:szCs w:val="32"/>
              </w:rPr>
              <w:t xml:space="preserve">Information about the York Bus Forum to be circulated with the YAF </w:t>
            </w:r>
            <w:r w:rsidR="004C5ADF">
              <w:rPr>
                <w:szCs w:val="32"/>
              </w:rPr>
              <w:t>minutes. YAF</w:t>
            </w:r>
            <w:r w:rsidR="00341B60">
              <w:rPr>
                <w:szCs w:val="32"/>
              </w:rPr>
              <w:t xml:space="preserve"> members to encourage disabled people to join the Bus Forum.</w:t>
            </w:r>
          </w:p>
          <w:p w14:paraId="4EA5BDB6" w14:textId="1F5D8B56" w:rsidR="00A11586" w:rsidRDefault="00A11586" w:rsidP="00AA2612">
            <w:pPr>
              <w:rPr>
                <w:szCs w:val="32"/>
              </w:rPr>
            </w:pPr>
            <w:r w:rsidRPr="002C1936">
              <w:rPr>
                <w:b/>
                <w:bCs w:val="0"/>
                <w:szCs w:val="32"/>
              </w:rPr>
              <w:t>ALL</w:t>
            </w:r>
            <w:r>
              <w:rPr>
                <w:szCs w:val="32"/>
              </w:rPr>
              <w:t xml:space="preserve"> Send suggestions </w:t>
            </w:r>
            <w:r w:rsidR="001E6EA8">
              <w:rPr>
                <w:szCs w:val="32"/>
              </w:rPr>
              <w:t xml:space="preserve">about dealing with the changes in the </w:t>
            </w:r>
            <w:r w:rsidR="00A66B6A">
              <w:rPr>
                <w:szCs w:val="32"/>
              </w:rPr>
              <w:t>B</w:t>
            </w:r>
            <w:r w:rsidR="001E6EA8">
              <w:rPr>
                <w:szCs w:val="32"/>
              </w:rPr>
              <w:t>EP forum to</w:t>
            </w:r>
            <w:r w:rsidR="001E6EA8" w:rsidRPr="002C1936">
              <w:rPr>
                <w:b/>
                <w:bCs w:val="0"/>
                <w:szCs w:val="32"/>
              </w:rPr>
              <w:t xml:space="preserve"> DS</w:t>
            </w:r>
            <w:r w:rsidR="001E6EA8">
              <w:rPr>
                <w:szCs w:val="32"/>
              </w:rPr>
              <w:t>,</w:t>
            </w:r>
          </w:p>
          <w:p w14:paraId="42CF2E49" w14:textId="7D752BD2" w:rsidR="00FB6E56" w:rsidRDefault="00FB6E56" w:rsidP="00AA2612">
            <w:pPr>
              <w:rPr>
                <w:szCs w:val="32"/>
              </w:rPr>
            </w:pPr>
            <w:r w:rsidRPr="002C1936">
              <w:rPr>
                <w:b/>
                <w:bCs w:val="0"/>
                <w:szCs w:val="32"/>
              </w:rPr>
              <w:t>DS</w:t>
            </w:r>
            <w:r>
              <w:rPr>
                <w:szCs w:val="32"/>
              </w:rPr>
              <w:t xml:space="preserve"> Will find out </w:t>
            </w:r>
            <w:r w:rsidR="004C5ADF">
              <w:rPr>
                <w:szCs w:val="32"/>
              </w:rPr>
              <w:t>which CYC</w:t>
            </w:r>
            <w:r w:rsidR="002C1936">
              <w:rPr>
                <w:szCs w:val="32"/>
              </w:rPr>
              <w:t xml:space="preserve"> </w:t>
            </w:r>
            <w:r>
              <w:rPr>
                <w:szCs w:val="32"/>
              </w:rPr>
              <w:t>officer is scoping for e</w:t>
            </w:r>
            <w:r w:rsidR="002C1936">
              <w:rPr>
                <w:szCs w:val="32"/>
              </w:rPr>
              <w:t>-</w:t>
            </w:r>
            <w:r>
              <w:rPr>
                <w:szCs w:val="32"/>
              </w:rPr>
              <w:t>bikes.</w:t>
            </w:r>
          </w:p>
          <w:p w14:paraId="3923DC4F" w14:textId="126D1016" w:rsidR="00C328BA" w:rsidRPr="009808C9" w:rsidRDefault="00A66B6A" w:rsidP="00AA2612">
            <w:pPr>
              <w:rPr>
                <w:szCs w:val="32"/>
              </w:rPr>
            </w:pPr>
            <w:r w:rsidRPr="004C5ADF">
              <w:rPr>
                <w:b/>
                <w:bCs w:val="0"/>
                <w:szCs w:val="32"/>
              </w:rPr>
              <w:t>DR</w:t>
            </w:r>
            <w:r>
              <w:rPr>
                <w:szCs w:val="32"/>
              </w:rPr>
              <w:t>/</w:t>
            </w:r>
            <w:r w:rsidR="00FB6E56" w:rsidRPr="00B97ABA">
              <w:rPr>
                <w:b/>
                <w:bCs w:val="0"/>
                <w:szCs w:val="32"/>
              </w:rPr>
              <w:t>YAF</w:t>
            </w:r>
            <w:r w:rsidR="00FB6E56">
              <w:rPr>
                <w:szCs w:val="32"/>
              </w:rPr>
              <w:t xml:space="preserve"> to contact Cllr Ravilious about process of involving disabled groups when </w:t>
            </w:r>
            <w:r w:rsidR="002C1936">
              <w:rPr>
                <w:szCs w:val="32"/>
              </w:rPr>
              <w:t>researching</w:t>
            </w:r>
            <w:r w:rsidR="00FB6E56">
              <w:rPr>
                <w:szCs w:val="32"/>
              </w:rPr>
              <w:t xml:space="preserve"> e</w:t>
            </w:r>
            <w:r w:rsidR="002C1936">
              <w:rPr>
                <w:szCs w:val="32"/>
              </w:rPr>
              <w:t>-</w:t>
            </w:r>
            <w:r w:rsidR="00FB6E56">
              <w:rPr>
                <w:szCs w:val="32"/>
              </w:rPr>
              <w:t>bike services for York,</w:t>
            </w:r>
          </w:p>
        </w:tc>
      </w:tr>
      <w:tr w:rsidR="00F205F8" w:rsidRPr="005756C2" w14:paraId="10D202E0" w14:textId="77777777" w:rsidTr="00974488">
        <w:tc>
          <w:tcPr>
            <w:tcW w:w="852" w:type="dxa"/>
            <w:shd w:val="clear" w:color="auto" w:fill="auto"/>
          </w:tcPr>
          <w:p w14:paraId="794F520A" w14:textId="5CC09F5D" w:rsidR="00F205F8" w:rsidRDefault="002C1936" w:rsidP="002C1936">
            <w:pPr>
              <w:pStyle w:val="Heading2"/>
              <w:jc w:val="center"/>
            </w:pPr>
            <w:r>
              <w:lastRenderedPageBreak/>
              <w:t>7</w:t>
            </w:r>
          </w:p>
        </w:tc>
        <w:tc>
          <w:tcPr>
            <w:tcW w:w="9213" w:type="dxa"/>
            <w:shd w:val="clear" w:color="auto" w:fill="auto"/>
          </w:tcPr>
          <w:p w14:paraId="730B3A8C" w14:textId="1420965E" w:rsidR="00F205F8" w:rsidRPr="004828E4" w:rsidRDefault="00FB6E56" w:rsidP="000C5999">
            <w:pPr>
              <w:pStyle w:val="Heading2"/>
            </w:pPr>
            <w:r w:rsidRPr="007F2F1F">
              <w:t>Next Meeting</w:t>
            </w:r>
          </w:p>
        </w:tc>
      </w:tr>
      <w:tr w:rsidR="00F205F8" w:rsidRPr="005756C2" w14:paraId="329718E9" w14:textId="77777777" w:rsidTr="00974488">
        <w:tc>
          <w:tcPr>
            <w:tcW w:w="852" w:type="dxa"/>
            <w:shd w:val="clear" w:color="auto" w:fill="auto"/>
          </w:tcPr>
          <w:p w14:paraId="7667CB39" w14:textId="167890DC" w:rsidR="00F205F8" w:rsidRDefault="00F205F8" w:rsidP="0045015F">
            <w:pPr>
              <w:pStyle w:val="Heading2"/>
              <w:jc w:val="center"/>
            </w:pPr>
          </w:p>
        </w:tc>
        <w:tc>
          <w:tcPr>
            <w:tcW w:w="9213" w:type="dxa"/>
            <w:shd w:val="clear" w:color="auto" w:fill="auto"/>
          </w:tcPr>
          <w:p w14:paraId="06EC4EC9" w14:textId="01FC5B61" w:rsidR="001E6EA8" w:rsidRPr="00BF2013" w:rsidRDefault="002C1936" w:rsidP="001E6EA8">
            <w:pPr>
              <w:rPr>
                <w:bCs w:val="0"/>
              </w:rPr>
            </w:pPr>
            <w:r>
              <w:rPr>
                <w:bCs w:val="0"/>
              </w:rPr>
              <w:t xml:space="preserve">Thursday </w:t>
            </w:r>
            <w:r w:rsidR="009939E4">
              <w:rPr>
                <w:bCs w:val="0"/>
              </w:rPr>
              <w:t>25</w:t>
            </w:r>
            <w:r w:rsidR="009939E4" w:rsidRPr="009939E4">
              <w:rPr>
                <w:bCs w:val="0"/>
                <w:vertAlign w:val="superscript"/>
              </w:rPr>
              <w:t>th</w:t>
            </w:r>
            <w:r w:rsidR="009939E4">
              <w:rPr>
                <w:bCs w:val="0"/>
              </w:rPr>
              <w:t xml:space="preserve"> September 10.30</w:t>
            </w:r>
            <w:r w:rsidR="004C5ADF">
              <w:rPr>
                <w:bCs w:val="0"/>
              </w:rPr>
              <w:t>am –</w:t>
            </w:r>
            <w:r w:rsidR="009939E4">
              <w:rPr>
                <w:bCs w:val="0"/>
              </w:rPr>
              <w:t xml:space="preserve"> 1pm </w:t>
            </w:r>
          </w:p>
        </w:tc>
      </w:tr>
    </w:tbl>
    <w:p w14:paraId="46B95B59" w14:textId="5FE756F0" w:rsidR="00B74A08" w:rsidRDefault="00B74A08">
      <w:pPr>
        <w:spacing w:before="0" w:after="160" w:line="259" w:lineRule="auto"/>
      </w:pPr>
    </w:p>
    <w:sectPr w:rsidR="00B74A08" w:rsidSect="00B44D59">
      <w:footerReference w:type="default" r:id="rId8"/>
      <w:pgSz w:w="11906" w:h="16838"/>
      <w:pgMar w:top="709" w:right="1440" w:bottom="851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4724" w14:textId="77777777" w:rsidR="00F017D6" w:rsidRDefault="00F017D6" w:rsidP="00147529">
      <w:r>
        <w:separator/>
      </w:r>
    </w:p>
  </w:endnote>
  <w:endnote w:type="continuationSeparator" w:id="0">
    <w:p w14:paraId="5ABF204B" w14:textId="77777777" w:rsidR="00F017D6" w:rsidRDefault="00F017D6" w:rsidP="0014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652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2963F" w14:textId="19A7B365" w:rsidR="00280796" w:rsidRDefault="00147529" w:rsidP="00B44D59">
        <w:pPr>
          <w:pStyle w:val="Footer"/>
          <w:jc w:val="center"/>
        </w:pPr>
        <w:r w:rsidRPr="00147529">
          <w:fldChar w:fldCharType="begin"/>
        </w:r>
        <w:r w:rsidRPr="00147529">
          <w:instrText xml:space="preserve"> PAGE   \* MERGEFORMAT </w:instrText>
        </w:r>
        <w:r w:rsidRPr="00147529">
          <w:fldChar w:fldCharType="separate"/>
        </w:r>
        <w:r w:rsidRPr="00147529">
          <w:rPr>
            <w:noProof/>
          </w:rPr>
          <w:t>2</w:t>
        </w:r>
        <w:r w:rsidRPr="00147529">
          <w:rPr>
            <w:noProof/>
          </w:rPr>
          <w:fldChar w:fldCharType="end"/>
        </w:r>
        <w:r w:rsidR="005879AC">
          <w:rPr>
            <w:noProof/>
          </w:rPr>
          <w:t xml:space="preserve">                                         V1.</w:t>
        </w:r>
        <w:r w:rsidR="004828E8">
          <w:rPr>
            <w:noProof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DF4B" w14:textId="77777777" w:rsidR="00F017D6" w:rsidRDefault="00F017D6" w:rsidP="00147529">
      <w:r>
        <w:separator/>
      </w:r>
    </w:p>
  </w:footnote>
  <w:footnote w:type="continuationSeparator" w:id="0">
    <w:p w14:paraId="36F1D410" w14:textId="77777777" w:rsidR="00F017D6" w:rsidRDefault="00F017D6" w:rsidP="0014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B38"/>
    <w:multiLevelType w:val="hybridMultilevel"/>
    <w:tmpl w:val="4B324286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" w15:restartNumberingAfterBreak="0">
    <w:nsid w:val="07213CD1"/>
    <w:multiLevelType w:val="hybridMultilevel"/>
    <w:tmpl w:val="A1A47DC8"/>
    <w:lvl w:ilvl="0" w:tplc="EA9AA68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1435"/>
    <w:multiLevelType w:val="hybridMultilevel"/>
    <w:tmpl w:val="48DA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09BC"/>
    <w:multiLevelType w:val="hybridMultilevel"/>
    <w:tmpl w:val="61D46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C97"/>
    <w:multiLevelType w:val="hybridMultilevel"/>
    <w:tmpl w:val="DBA26A04"/>
    <w:lvl w:ilvl="0" w:tplc="B240D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125A"/>
    <w:multiLevelType w:val="hybridMultilevel"/>
    <w:tmpl w:val="D4264A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1CE8"/>
    <w:multiLevelType w:val="hybridMultilevel"/>
    <w:tmpl w:val="186E775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65574"/>
    <w:multiLevelType w:val="hybridMultilevel"/>
    <w:tmpl w:val="FFBA3A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4358"/>
    <w:multiLevelType w:val="hybridMultilevel"/>
    <w:tmpl w:val="9B08F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91A1A"/>
    <w:multiLevelType w:val="hybridMultilevel"/>
    <w:tmpl w:val="0BB0D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AFE"/>
    <w:multiLevelType w:val="hybridMultilevel"/>
    <w:tmpl w:val="0DCA7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4DE"/>
    <w:multiLevelType w:val="hybridMultilevel"/>
    <w:tmpl w:val="AA7E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670F"/>
    <w:multiLevelType w:val="hybridMultilevel"/>
    <w:tmpl w:val="06FE7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16CBA"/>
    <w:multiLevelType w:val="hybridMultilevel"/>
    <w:tmpl w:val="FB14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06069"/>
    <w:multiLevelType w:val="hybridMultilevel"/>
    <w:tmpl w:val="BBC2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070"/>
    <w:multiLevelType w:val="hybridMultilevel"/>
    <w:tmpl w:val="91CE1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51D9"/>
    <w:multiLevelType w:val="hybridMultilevel"/>
    <w:tmpl w:val="61D49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52FDF"/>
    <w:multiLevelType w:val="hybridMultilevel"/>
    <w:tmpl w:val="3D182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D78DD"/>
    <w:multiLevelType w:val="hybridMultilevel"/>
    <w:tmpl w:val="C54C9672"/>
    <w:lvl w:ilvl="0" w:tplc="389E5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16C62"/>
    <w:multiLevelType w:val="hybridMultilevel"/>
    <w:tmpl w:val="903A9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90738"/>
    <w:multiLevelType w:val="hybridMultilevel"/>
    <w:tmpl w:val="3F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E3278"/>
    <w:multiLevelType w:val="hybridMultilevel"/>
    <w:tmpl w:val="03DC8E60"/>
    <w:lvl w:ilvl="0" w:tplc="B240D05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906E65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67D76EC6"/>
    <w:multiLevelType w:val="hybridMultilevel"/>
    <w:tmpl w:val="4F668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0B58"/>
    <w:multiLevelType w:val="hybridMultilevel"/>
    <w:tmpl w:val="A3C8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D5FD9"/>
    <w:multiLevelType w:val="hybridMultilevel"/>
    <w:tmpl w:val="97784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C2F"/>
    <w:multiLevelType w:val="hybridMultilevel"/>
    <w:tmpl w:val="4D1C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68F7"/>
    <w:multiLevelType w:val="hybridMultilevel"/>
    <w:tmpl w:val="28EEB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01C6C"/>
    <w:multiLevelType w:val="multilevel"/>
    <w:tmpl w:val="3FE6B90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/>
      </w:rPr>
    </w:lvl>
  </w:abstractNum>
  <w:num w:numId="1" w16cid:durableId="95641522">
    <w:abstractNumId w:val="1"/>
  </w:num>
  <w:num w:numId="2" w16cid:durableId="511385065">
    <w:abstractNumId w:val="10"/>
  </w:num>
  <w:num w:numId="3" w16cid:durableId="248464959">
    <w:abstractNumId w:val="8"/>
  </w:num>
  <w:num w:numId="4" w16cid:durableId="805662946">
    <w:abstractNumId w:val="19"/>
  </w:num>
  <w:num w:numId="5" w16cid:durableId="1469319577">
    <w:abstractNumId w:val="20"/>
  </w:num>
  <w:num w:numId="6" w16cid:durableId="4747481">
    <w:abstractNumId w:val="3"/>
  </w:num>
  <w:num w:numId="7" w16cid:durableId="133450395">
    <w:abstractNumId w:val="15"/>
  </w:num>
  <w:num w:numId="8" w16cid:durableId="1982148706">
    <w:abstractNumId w:val="24"/>
  </w:num>
  <w:num w:numId="9" w16cid:durableId="1694457107">
    <w:abstractNumId w:val="25"/>
  </w:num>
  <w:num w:numId="10" w16cid:durableId="1570072679">
    <w:abstractNumId w:val="21"/>
  </w:num>
  <w:num w:numId="11" w16cid:durableId="1917281056">
    <w:abstractNumId w:val="4"/>
  </w:num>
  <w:num w:numId="12" w16cid:durableId="1471627258">
    <w:abstractNumId w:val="21"/>
    <w:lvlOverride w:ilvl="0">
      <w:startOverride w:val="1"/>
    </w:lvlOverride>
  </w:num>
  <w:num w:numId="13" w16cid:durableId="372849250">
    <w:abstractNumId w:val="7"/>
  </w:num>
  <w:num w:numId="14" w16cid:durableId="80688522">
    <w:abstractNumId w:val="6"/>
  </w:num>
  <w:num w:numId="15" w16cid:durableId="1151101124">
    <w:abstractNumId w:val="5"/>
  </w:num>
  <w:num w:numId="16" w16cid:durableId="2051147099">
    <w:abstractNumId w:val="13"/>
  </w:num>
  <w:num w:numId="17" w16cid:durableId="1485464413">
    <w:abstractNumId w:val="12"/>
  </w:num>
  <w:num w:numId="18" w16cid:durableId="1696420860">
    <w:abstractNumId w:val="11"/>
  </w:num>
  <w:num w:numId="19" w16cid:durableId="1835993587">
    <w:abstractNumId w:val="16"/>
  </w:num>
  <w:num w:numId="20" w16cid:durableId="1536310191">
    <w:abstractNumId w:val="26"/>
  </w:num>
  <w:num w:numId="21" w16cid:durableId="852305922">
    <w:abstractNumId w:val="0"/>
  </w:num>
  <w:num w:numId="22" w16cid:durableId="37124978">
    <w:abstractNumId w:val="22"/>
  </w:num>
  <w:num w:numId="23" w16cid:durableId="796333871">
    <w:abstractNumId w:val="2"/>
  </w:num>
  <w:num w:numId="24" w16cid:durableId="1425956705">
    <w:abstractNumId w:val="14"/>
  </w:num>
  <w:num w:numId="25" w16cid:durableId="448084704">
    <w:abstractNumId w:val="23"/>
  </w:num>
  <w:num w:numId="26" w16cid:durableId="575213409">
    <w:abstractNumId w:val="18"/>
  </w:num>
  <w:num w:numId="27" w16cid:durableId="1905556324">
    <w:abstractNumId w:val="27"/>
  </w:num>
  <w:num w:numId="28" w16cid:durableId="304091283">
    <w:abstractNumId w:val="9"/>
  </w:num>
  <w:num w:numId="29" w16cid:durableId="117145741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8A"/>
    <w:rsid w:val="00003C4C"/>
    <w:rsid w:val="00003DBD"/>
    <w:rsid w:val="000048B0"/>
    <w:rsid w:val="00004BD8"/>
    <w:rsid w:val="00010FF1"/>
    <w:rsid w:val="00012E8F"/>
    <w:rsid w:val="0001302F"/>
    <w:rsid w:val="00021B28"/>
    <w:rsid w:val="000225E5"/>
    <w:rsid w:val="0002508F"/>
    <w:rsid w:val="000261A6"/>
    <w:rsid w:val="00027177"/>
    <w:rsid w:val="000329AE"/>
    <w:rsid w:val="00033B2C"/>
    <w:rsid w:val="00036A2D"/>
    <w:rsid w:val="000410C7"/>
    <w:rsid w:val="00045CD2"/>
    <w:rsid w:val="00047359"/>
    <w:rsid w:val="000510B0"/>
    <w:rsid w:val="000532DC"/>
    <w:rsid w:val="000613EE"/>
    <w:rsid w:val="00065408"/>
    <w:rsid w:val="00065C36"/>
    <w:rsid w:val="00065D43"/>
    <w:rsid w:val="00067149"/>
    <w:rsid w:val="0007058E"/>
    <w:rsid w:val="00074524"/>
    <w:rsid w:val="00075292"/>
    <w:rsid w:val="00076E04"/>
    <w:rsid w:val="0008101F"/>
    <w:rsid w:val="00081C46"/>
    <w:rsid w:val="000835D0"/>
    <w:rsid w:val="00083CFC"/>
    <w:rsid w:val="000845C2"/>
    <w:rsid w:val="00084733"/>
    <w:rsid w:val="0008551A"/>
    <w:rsid w:val="000901DE"/>
    <w:rsid w:val="00092E07"/>
    <w:rsid w:val="000944AA"/>
    <w:rsid w:val="000A0C21"/>
    <w:rsid w:val="000A0F26"/>
    <w:rsid w:val="000A1412"/>
    <w:rsid w:val="000A2A51"/>
    <w:rsid w:val="000A406B"/>
    <w:rsid w:val="000A5302"/>
    <w:rsid w:val="000A56E3"/>
    <w:rsid w:val="000B2D13"/>
    <w:rsid w:val="000C0221"/>
    <w:rsid w:val="000C5158"/>
    <w:rsid w:val="000C5999"/>
    <w:rsid w:val="000D0A8E"/>
    <w:rsid w:val="000D11B8"/>
    <w:rsid w:val="000D2DB5"/>
    <w:rsid w:val="000D3E98"/>
    <w:rsid w:val="000D6F4A"/>
    <w:rsid w:val="000E7026"/>
    <w:rsid w:val="000E79D4"/>
    <w:rsid w:val="000F0D78"/>
    <w:rsid w:val="0010422B"/>
    <w:rsid w:val="001107F5"/>
    <w:rsid w:val="00114FD2"/>
    <w:rsid w:val="00116870"/>
    <w:rsid w:val="00120201"/>
    <w:rsid w:val="00120913"/>
    <w:rsid w:val="0012190B"/>
    <w:rsid w:val="00125EE2"/>
    <w:rsid w:val="001336A0"/>
    <w:rsid w:val="00133A92"/>
    <w:rsid w:val="00137801"/>
    <w:rsid w:val="00140627"/>
    <w:rsid w:val="00147529"/>
    <w:rsid w:val="00164337"/>
    <w:rsid w:val="00171695"/>
    <w:rsid w:val="00173346"/>
    <w:rsid w:val="00173956"/>
    <w:rsid w:val="00173BA1"/>
    <w:rsid w:val="00174124"/>
    <w:rsid w:val="001751C7"/>
    <w:rsid w:val="001754F7"/>
    <w:rsid w:val="00175EBE"/>
    <w:rsid w:val="00176ED7"/>
    <w:rsid w:val="00177E79"/>
    <w:rsid w:val="00180397"/>
    <w:rsid w:val="00184DAF"/>
    <w:rsid w:val="001857E1"/>
    <w:rsid w:val="0018659C"/>
    <w:rsid w:val="0019522E"/>
    <w:rsid w:val="001A39E8"/>
    <w:rsid w:val="001A4257"/>
    <w:rsid w:val="001A45B9"/>
    <w:rsid w:val="001A4768"/>
    <w:rsid w:val="001A77D5"/>
    <w:rsid w:val="001B4DAC"/>
    <w:rsid w:val="001C10BE"/>
    <w:rsid w:val="001C5F82"/>
    <w:rsid w:val="001D33EB"/>
    <w:rsid w:val="001D48CD"/>
    <w:rsid w:val="001D6213"/>
    <w:rsid w:val="001E0EC8"/>
    <w:rsid w:val="001E3F95"/>
    <w:rsid w:val="001E4DBE"/>
    <w:rsid w:val="001E6EA8"/>
    <w:rsid w:val="001F1533"/>
    <w:rsid w:val="001F22F5"/>
    <w:rsid w:val="001F29F9"/>
    <w:rsid w:val="001F359F"/>
    <w:rsid w:val="001F3EB9"/>
    <w:rsid w:val="001F5C62"/>
    <w:rsid w:val="00205DCC"/>
    <w:rsid w:val="00207E1B"/>
    <w:rsid w:val="00213A4F"/>
    <w:rsid w:val="00217A67"/>
    <w:rsid w:val="00220E66"/>
    <w:rsid w:val="002254AC"/>
    <w:rsid w:val="00226A32"/>
    <w:rsid w:val="00227565"/>
    <w:rsid w:val="002335A5"/>
    <w:rsid w:val="002340ED"/>
    <w:rsid w:val="002371C9"/>
    <w:rsid w:val="002456A2"/>
    <w:rsid w:val="0024765F"/>
    <w:rsid w:val="00252EBA"/>
    <w:rsid w:val="0025434D"/>
    <w:rsid w:val="00254FA8"/>
    <w:rsid w:val="00260312"/>
    <w:rsid w:val="00260BB6"/>
    <w:rsid w:val="0026182E"/>
    <w:rsid w:val="00267992"/>
    <w:rsid w:val="00271100"/>
    <w:rsid w:val="00272062"/>
    <w:rsid w:val="00274DCF"/>
    <w:rsid w:val="00280796"/>
    <w:rsid w:val="002808B8"/>
    <w:rsid w:val="00285784"/>
    <w:rsid w:val="00290BCC"/>
    <w:rsid w:val="0029481B"/>
    <w:rsid w:val="002A21D0"/>
    <w:rsid w:val="002A4D08"/>
    <w:rsid w:val="002B1E7F"/>
    <w:rsid w:val="002B3CEA"/>
    <w:rsid w:val="002B41F5"/>
    <w:rsid w:val="002B5583"/>
    <w:rsid w:val="002C1936"/>
    <w:rsid w:val="002C3178"/>
    <w:rsid w:val="002C6B97"/>
    <w:rsid w:val="002C7F35"/>
    <w:rsid w:val="002D35D6"/>
    <w:rsid w:val="002D6775"/>
    <w:rsid w:val="002E16DA"/>
    <w:rsid w:val="002E4EF1"/>
    <w:rsid w:val="002F0E0D"/>
    <w:rsid w:val="002F1466"/>
    <w:rsid w:val="002F6FAC"/>
    <w:rsid w:val="002F7C14"/>
    <w:rsid w:val="00300BF3"/>
    <w:rsid w:val="00303B4F"/>
    <w:rsid w:val="00304DA5"/>
    <w:rsid w:val="003059DF"/>
    <w:rsid w:val="003072E8"/>
    <w:rsid w:val="00307BD4"/>
    <w:rsid w:val="00311E88"/>
    <w:rsid w:val="003120BA"/>
    <w:rsid w:val="0031289C"/>
    <w:rsid w:val="00316FDD"/>
    <w:rsid w:val="0032508E"/>
    <w:rsid w:val="00327A8B"/>
    <w:rsid w:val="00334AB7"/>
    <w:rsid w:val="00341B60"/>
    <w:rsid w:val="00342808"/>
    <w:rsid w:val="00342CC1"/>
    <w:rsid w:val="00345F07"/>
    <w:rsid w:val="003470FE"/>
    <w:rsid w:val="00347A12"/>
    <w:rsid w:val="00360A03"/>
    <w:rsid w:val="00366354"/>
    <w:rsid w:val="003748FB"/>
    <w:rsid w:val="00375670"/>
    <w:rsid w:val="0038078E"/>
    <w:rsid w:val="00384DCC"/>
    <w:rsid w:val="00385734"/>
    <w:rsid w:val="00394917"/>
    <w:rsid w:val="00396782"/>
    <w:rsid w:val="003A5106"/>
    <w:rsid w:val="003B020C"/>
    <w:rsid w:val="003B22D4"/>
    <w:rsid w:val="003B378C"/>
    <w:rsid w:val="003B5F03"/>
    <w:rsid w:val="003B66DF"/>
    <w:rsid w:val="003C0040"/>
    <w:rsid w:val="003C13C1"/>
    <w:rsid w:val="003C1884"/>
    <w:rsid w:val="003C2E00"/>
    <w:rsid w:val="003D0AA4"/>
    <w:rsid w:val="003D44EB"/>
    <w:rsid w:val="003D45B7"/>
    <w:rsid w:val="003E1E95"/>
    <w:rsid w:val="003F23B1"/>
    <w:rsid w:val="003F2CF3"/>
    <w:rsid w:val="003F7AF2"/>
    <w:rsid w:val="00400158"/>
    <w:rsid w:val="00400329"/>
    <w:rsid w:val="00404773"/>
    <w:rsid w:val="004073EC"/>
    <w:rsid w:val="00414DAA"/>
    <w:rsid w:val="00414EEF"/>
    <w:rsid w:val="00415A71"/>
    <w:rsid w:val="00415AB3"/>
    <w:rsid w:val="00425AFE"/>
    <w:rsid w:val="004302C8"/>
    <w:rsid w:val="004341BB"/>
    <w:rsid w:val="00434DC6"/>
    <w:rsid w:val="004377A6"/>
    <w:rsid w:val="00442A10"/>
    <w:rsid w:val="00442EF1"/>
    <w:rsid w:val="00443EEC"/>
    <w:rsid w:val="0044573A"/>
    <w:rsid w:val="0045015F"/>
    <w:rsid w:val="00453B17"/>
    <w:rsid w:val="00460168"/>
    <w:rsid w:val="004650E7"/>
    <w:rsid w:val="00466986"/>
    <w:rsid w:val="00467DDB"/>
    <w:rsid w:val="004715DD"/>
    <w:rsid w:val="0047170E"/>
    <w:rsid w:val="004723D2"/>
    <w:rsid w:val="00474156"/>
    <w:rsid w:val="00481741"/>
    <w:rsid w:val="004828E4"/>
    <w:rsid w:val="004828E8"/>
    <w:rsid w:val="00483807"/>
    <w:rsid w:val="00484D93"/>
    <w:rsid w:val="0048574A"/>
    <w:rsid w:val="004857F3"/>
    <w:rsid w:val="0049293A"/>
    <w:rsid w:val="00492FEE"/>
    <w:rsid w:val="00493263"/>
    <w:rsid w:val="00493826"/>
    <w:rsid w:val="00497FE0"/>
    <w:rsid w:val="004A0150"/>
    <w:rsid w:val="004A2A00"/>
    <w:rsid w:val="004A39EB"/>
    <w:rsid w:val="004A3D77"/>
    <w:rsid w:val="004B2A0F"/>
    <w:rsid w:val="004B45D0"/>
    <w:rsid w:val="004B47E4"/>
    <w:rsid w:val="004B7EEF"/>
    <w:rsid w:val="004C067E"/>
    <w:rsid w:val="004C5041"/>
    <w:rsid w:val="004C5ADF"/>
    <w:rsid w:val="004D281C"/>
    <w:rsid w:val="004D476C"/>
    <w:rsid w:val="004D4AAD"/>
    <w:rsid w:val="004D60FB"/>
    <w:rsid w:val="004E0FA0"/>
    <w:rsid w:val="004E27DE"/>
    <w:rsid w:val="005002A3"/>
    <w:rsid w:val="005015C7"/>
    <w:rsid w:val="00501CC7"/>
    <w:rsid w:val="005122B4"/>
    <w:rsid w:val="005123E3"/>
    <w:rsid w:val="00512A8C"/>
    <w:rsid w:val="00515AB1"/>
    <w:rsid w:val="00516499"/>
    <w:rsid w:val="00521ECD"/>
    <w:rsid w:val="005239B2"/>
    <w:rsid w:val="00526E6B"/>
    <w:rsid w:val="00532D09"/>
    <w:rsid w:val="00532DAC"/>
    <w:rsid w:val="00537E47"/>
    <w:rsid w:val="00542C85"/>
    <w:rsid w:val="00544C64"/>
    <w:rsid w:val="00551714"/>
    <w:rsid w:val="005519BC"/>
    <w:rsid w:val="00553947"/>
    <w:rsid w:val="00555F0D"/>
    <w:rsid w:val="00556B9B"/>
    <w:rsid w:val="00556C73"/>
    <w:rsid w:val="005620EA"/>
    <w:rsid w:val="00562F63"/>
    <w:rsid w:val="00563C0B"/>
    <w:rsid w:val="0056719B"/>
    <w:rsid w:val="00567201"/>
    <w:rsid w:val="00570197"/>
    <w:rsid w:val="005734E5"/>
    <w:rsid w:val="00573C92"/>
    <w:rsid w:val="00573F53"/>
    <w:rsid w:val="005756C2"/>
    <w:rsid w:val="00586093"/>
    <w:rsid w:val="005879AC"/>
    <w:rsid w:val="00590059"/>
    <w:rsid w:val="00593818"/>
    <w:rsid w:val="00593902"/>
    <w:rsid w:val="00594989"/>
    <w:rsid w:val="005964C6"/>
    <w:rsid w:val="005A24B1"/>
    <w:rsid w:val="005B45EC"/>
    <w:rsid w:val="005C3E26"/>
    <w:rsid w:val="005C58D5"/>
    <w:rsid w:val="005C722E"/>
    <w:rsid w:val="005D5189"/>
    <w:rsid w:val="005D5291"/>
    <w:rsid w:val="005D667E"/>
    <w:rsid w:val="005E1557"/>
    <w:rsid w:val="005E21D9"/>
    <w:rsid w:val="005E3BAC"/>
    <w:rsid w:val="005E49E3"/>
    <w:rsid w:val="005E63BC"/>
    <w:rsid w:val="005E698A"/>
    <w:rsid w:val="005E7EE2"/>
    <w:rsid w:val="005F18C2"/>
    <w:rsid w:val="005F20C1"/>
    <w:rsid w:val="0060226E"/>
    <w:rsid w:val="00602F38"/>
    <w:rsid w:val="00603E90"/>
    <w:rsid w:val="00604649"/>
    <w:rsid w:val="00605C42"/>
    <w:rsid w:val="00606A16"/>
    <w:rsid w:val="006074DB"/>
    <w:rsid w:val="00611806"/>
    <w:rsid w:val="00611DBB"/>
    <w:rsid w:val="00611E97"/>
    <w:rsid w:val="00615EE7"/>
    <w:rsid w:val="0062135B"/>
    <w:rsid w:val="00624343"/>
    <w:rsid w:val="00624C60"/>
    <w:rsid w:val="00626A5B"/>
    <w:rsid w:val="006302E0"/>
    <w:rsid w:val="006339D4"/>
    <w:rsid w:val="00635007"/>
    <w:rsid w:val="0064129D"/>
    <w:rsid w:val="00643C0D"/>
    <w:rsid w:val="00644305"/>
    <w:rsid w:val="006446AD"/>
    <w:rsid w:val="0064581F"/>
    <w:rsid w:val="00646576"/>
    <w:rsid w:val="006467F3"/>
    <w:rsid w:val="006518DB"/>
    <w:rsid w:val="00651A66"/>
    <w:rsid w:val="0065307E"/>
    <w:rsid w:val="00654028"/>
    <w:rsid w:val="00665EC6"/>
    <w:rsid w:val="006702EB"/>
    <w:rsid w:val="006713AA"/>
    <w:rsid w:val="0067737A"/>
    <w:rsid w:val="006810A4"/>
    <w:rsid w:val="0068213A"/>
    <w:rsid w:val="006830C7"/>
    <w:rsid w:val="00691F95"/>
    <w:rsid w:val="006A257A"/>
    <w:rsid w:val="006A70A2"/>
    <w:rsid w:val="006B0538"/>
    <w:rsid w:val="006B1FC7"/>
    <w:rsid w:val="006B399A"/>
    <w:rsid w:val="006B402D"/>
    <w:rsid w:val="006B4EBB"/>
    <w:rsid w:val="006C250F"/>
    <w:rsid w:val="006C3937"/>
    <w:rsid w:val="006D24D6"/>
    <w:rsid w:val="006D2C01"/>
    <w:rsid w:val="006D4C3B"/>
    <w:rsid w:val="006E08F1"/>
    <w:rsid w:val="006E41BA"/>
    <w:rsid w:val="006E4901"/>
    <w:rsid w:val="006E549E"/>
    <w:rsid w:val="006F00DC"/>
    <w:rsid w:val="006F0592"/>
    <w:rsid w:val="00701557"/>
    <w:rsid w:val="00701A6B"/>
    <w:rsid w:val="0070494D"/>
    <w:rsid w:val="00706CE1"/>
    <w:rsid w:val="0070710D"/>
    <w:rsid w:val="00713B9B"/>
    <w:rsid w:val="00715865"/>
    <w:rsid w:val="00717588"/>
    <w:rsid w:val="0072709A"/>
    <w:rsid w:val="007306A8"/>
    <w:rsid w:val="00733F66"/>
    <w:rsid w:val="00737A38"/>
    <w:rsid w:val="0074474D"/>
    <w:rsid w:val="00745973"/>
    <w:rsid w:val="00753C39"/>
    <w:rsid w:val="00755063"/>
    <w:rsid w:val="00755E44"/>
    <w:rsid w:val="00756F10"/>
    <w:rsid w:val="00756FAC"/>
    <w:rsid w:val="007621EF"/>
    <w:rsid w:val="007670DC"/>
    <w:rsid w:val="007737AB"/>
    <w:rsid w:val="007745ED"/>
    <w:rsid w:val="00775CE4"/>
    <w:rsid w:val="00776836"/>
    <w:rsid w:val="007774ED"/>
    <w:rsid w:val="007802F9"/>
    <w:rsid w:val="00786586"/>
    <w:rsid w:val="0078755C"/>
    <w:rsid w:val="00793F0F"/>
    <w:rsid w:val="007A652D"/>
    <w:rsid w:val="007B46C3"/>
    <w:rsid w:val="007B5323"/>
    <w:rsid w:val="007B6A9E"/>
    <w:rsid w:val="007B6F5C"/>
    <w:rsid w:val="007B7D29"/>
    <w:rsid w:val="007C0E95"/>
    <w:rsid w:val="007C0F51"/>
    <w:rsid w:val="007C1C3E"/>
    <w:rsid w:val="007C205B"/>
    <w:rsid w:val="007C7224"/>
    <w:rsid w:val="007C79ED"/>
    <w:rsid w:val="007C7C79"/>
    <w:rsid w:val="007D0BD7"/>
    <w:rsid w:val="007D786B"/>
    <w:rsid w:val="007E13C5"/>
    <w:rsid w:val="007E3B77"/>
    <w:rsid w:val="007E4E89"/>
    <w:rsid w:val="007F2F1F"/>
    <w:rsid w:val="007F359C"/>
    <w:rsid w:val="007F58A0"/>
    <w:rsid w:val="00801723"/>
    <w:rsid w:val="00803F66"/>
    <w:rsid w:val="00812224"/>
    <w:rsid w:val="00812563"/>
    <w:rsid w:val="0081433A"/>
    <w:rsid w:val="00815339"/>
    <w:rsid w:val="0081645E"/>
    <w:rsid w:val="00824D2C"/>
    <w:rsid w:val="00832425"/>
    <w:rsid w:val="00835024"/>
    <w:rsid w:val="00837672"/>
    <w:rsid w:val="008607FC"/>
    <w:rsid w:val="008650C8"/>
    <w:rsid w:val="00865691"/>
    <w:rsid w:val="00866FA7"/>
    <w:rsid w:val="00870630"/>
    <w:rsid w:val="008729A1"/>
    <w:rsid w:val="00872F10"/>
    <w:rsid w:val="0087566C"/>
    <w:rsid w:val="008779F0"/>
    <w:rsid w:val="0088062D"/>
    <w:rsid w:val="00880866"/>
    <w:rsid w:val="00884F37"/>
    <w:rsid w:val="00885584"/>
    <w:rsid w:val="00885CAB"/>
    <w:rsid w:val="00885E10"/>
    <w:rsid w:val="00890C4A"/>
    <w:rsid w:val="00892321"/>
    <w:rsid w:val="00894029"/>
    <w:rsid w:val="00897D47"/>
    <w:rsid w:val="008A0048"/>
    <w:rsid w:val="008A21BA"/>
    <w:rsid w:val="008A2382"/>
    <w:rsid w:val="008A3D27"/>
    <w:rsid w:val="008A4DA4"/>
    <w:rsid w:val="008B1202"/>
    <w:rsid w:val="008B2450"/>
    <w:rsid w:val="008B32B6"/>
    <w:rsid w:val="008B4503"/>
    <w:rsid w:val="008C04BF"/>
    <w:rsid w:val="008C06B3"/>
    <w:rsid w:val="008C336E"/>
    <w:rsid w:val="008C58AC"/>
    <w:rsid w:val="008D31DE"/>
    <w:rsid w:val="008D351C"/>
    <w:rsid w:val="008D43EC"/>
    <w:rsid w:val="008D602E"/>
    <w:rsid w:val="008D75A9"/>
    <w:rsid w:val="008E6FC4"/>
    <w:rsid w:val="008E7E9E"/>
    <w:rsid w:val="008F769E"/>
    <w:rsid w:val="009027FC"/>
    <w:rsid w:val="009028A9"/>
    <w:rsid w:val="009059BB"/>
    <w:rsid w:val="009125B8"/>
    <w:rsid w:val="00914370"/>
    <w:rsid w:val="00917DB8"/>
    <w:rsid w:val="00917F72"/>
    <w:rsid w:val="00923173"/>
    <w:rsid w:val="00923C68"/>
    <w:rsid w:val="009255BA"/>
    <w:rsid w:val="00926DAE"/>
    <w:rsid w:val="009315B4"/>
    <w:rsid w:val="00931854"/>
    <w:rsid w:val="009323D9"/>
    <w:rsid w:val="0093332E"/>
    <w:rsid w:val="00933911"/>
    <w:rsid w:val="009354C7"/>
    <w:rsid w:val="0094050F"/>
    <w:rsid w:val="00941758"/>
    <w:rsid w:val="00945A88"/>
    <w:rsid w:val="009617BC"/>
    <w:rsid w:val="00964728"/>
    <w:rsid w:val="00972B92"/>
    <w:rsid w:val="00974209"/>
    <w:rsid w:val="00974488"/>
    <w:rsid w:val="009808C9"/>
    <w:rsid w:val="00981AFE"/>
    <w:rsid w:val="00981D71"/>
    <w:rsid w:val="009820FB"/>
    <w:rsid w:val="00982359"/>
    <w:rsid w:val="0098353A"/>
    <w:rsid w:val="00983AFC"/>
    <w:rsid w:val="00983CBA"/>
    <w:rsid w:val="00984C45"/>
    <w:rsid w:val="009936E5"/>
    <w:rsid w:val="009939E4"/>
    <w:rsid w:val="0099537E"/>
    <w:rsid w:val="00995527"/>
    <w:rsid w:val="00995AF8"/>
    <w:rsid w:val="009A4384"/>
    <w:rsid w:val="009A4758"/>
    <w:rsid w:val="009A5848"/>
    <w:rsid w:val="009A6CBD"/>
    <w:rsid w:val="009A70EF"/>
    <w:rsid w:val="009A79C4"/>
    <w:rsid w:val="009A7F41"/>
    <w:rsid w:val="009B2B99"/>
    <w:rsid w:val="009B41C9"/>
    <w:rsid w:val="009C31E6"/>
    <w:rsid w:val="009C535F"/>
    <w:rsid w:val="009D08FD"/>
    <w:rsid w:val="009D4DC7"/>
    <w:rsid w:val="009D791F"/>
    <w:rsid w:val="009D7CB2"/>
    <w:rsid w:val="009E048D"/>
    <w:rsid w:val="009E4FDE"/>
    <w:rsid w:val="009F233D"/>
    <w:rsid w:val="009F2974"/>
    <w:rsid w:val="009F4854"/>
    <w:rsid w:val="009F7C53"/>
    <w:rsid w:val="00A00F06"/>
    <w:rsid w:val="00A01099"/>
    <w:rsid w:val="00A04CDA"/>
    <w:rsid w:val="00A10ACE"/>
    <w:rsid w:val="00A10C65"/>
    <w:rsid w:val="00A11586"/>
    <w:rsid w:val="00A153E3"/>
    <w:rsid w:val="00A15405"/>
    <w:rsid w:val="00A163CA"/>
    <w:rsid w:val="00A225D3"/>
    <w:rsid w:val="00A27A97"/>
    <w:rsid w:val="00A3324E"/>
    <w:rsid w:val="00A34C3F"/>
    <w:rsid w:val="00A35762"/>
    <w:rsid w:val="00A37040"/>
    <w:rsid w:val="00A37163"/>
    <w:rsid w:val="00A408AC"/>
    <w:rsid w:val="00A4129F"/>
    <w:rsid w:val="00A41D5B"/>
    <w:rsid w:val="00A4485D"/>
    <w:rsid w:val="00A45ED6"/>
    <w:rsid w:val="00A51FA8"/>
    <w:rsid w:val="00A53249"/>
    <w:rsid w:val="00A53D55"/>
    <w:rsid w:val="00A54C48"/>
    <w:rsid w:val="00A56493"/>
    <w:rsid w:val="00A57447"/>
    <w:rsid w:val="00A63800"/>
    <w:rsid w:val="00A66B6A"/>
    <w:rsid w:val="00A6711B"/>
    <w:rsid w:val="00A73BEE"/>
    <w:rsid w:val="00A75831"/>
    <w:rsid w:val="00A75FFF"/>
    <w:rsid w:val="00A77986"/>
    <w:rsid w:val="00A82CC9"/>
    <w:rsid w:val="00A847C8"/>
    <w:rsid w:val="00A85438"/>
    <w:rsid w:val="00A91343"/>
    <w:rsid w:val="00A979E0"/>
    <w:rsid w:val="00AA2612"/>
    <w:rsid w:val="00AA4F5D"/>
    <w:rsid w:val="00AA6E03"/>
    <w:rsid w:val="00AB2445"/>
    <w:rsid w:val="00AB2C65"/>
    <w:rsid w:val="00AB4055"/>
    <w:rsid w:val="00AC0328"/>
    <w:rsid w:val="00AC0364"/>
    <w:rsid w:val="00AD0AA2"/>
    <w:rsid w:val="00AD2E4D"/>
    <w:rsid w:val="00AD62AF"/>
    <w:rsid w:val="00AE067A"/>
    <w:rsid w:val="00AE4CCE"/>
    <w:rsid w:val="00AE4E80"/>
    <w:rsid w:val="00AE5BEC"/>
    <w:rsid w:val="00AF77B1"/>
    <w:rsid w:val="00B002C5"/>
    <w:rsid w:val="00B01ACC"/>
    <w:rsid w:val="00B02056"/>
    <w:rsid w:val="00B029DD"/>
    <w:rsid w:val="00B108E0"/>
    <w:rsid w:val="00B116CC"/>
    <w:rsid w:val="00B15CB6"/>
    <w:rsid w:val="00B161DB"/>
    <w:rsid w:val="00B16516"/>
    <w:rsid w:val="00B20AFB"/>
    <w:rsid w:val="00B20B97"/>
    <w:rsid w:val="00B20D66"/>
    <w:rsid w:val="00B239C6"/>
    <w:rsid w:val="00B27287"/>
    <w:rsid w:val="00B31CE0"/>
    <w:rsid w:val="00B44D59"/>
    <w:rsid w:val="00B45B49"/>
    <w:rsid w:val="00B534F0"/>
    <w:rsid w:val="00B547F7"/>
    <w:rsid w:val="00B56BC3"/>
    <w:rsid w:val="00B57562"/>
    <w:rsid w:val="00B6150A"/>
    <w:rsid w:val="00B74469"/>
    <w:rsid w:val="00B74A08"/>
    <w:rsid w:val="00B775DB"/>
    <w:rsid w:val="00B77BFE"/>
    <w:rsid w:val="00B81788"/>
    <w:rsid w:val="00B83971"/>
    <w:rsid w:val="00B855D9"/>
    <w:rsid w:val="00B85C90"/>
    <w:rsid w:val="00B928AC"/>
    <w:rsid w:val="00B93A34"/>
    <w:rsid w:val="00B93FBC"/>
    <w:rsid w:val="00B97ABA"/>
    <w:rsid w:val="00BA0F1D"/>
    <w:rsid w:val="00BA487E"/>
    <w:rsid w:val="00BB13BC"/>
    <w:rsid w:val="00BB1673"/>
    <w:rsid w:val="00BB2D09"/>
    <w:rsid w:val="00BB2DB5"/>
    <w:rsid w:val="00BB4C99"/>
    <w:rsid w:val="00BB677D"/>
    <w:rsid w:val="00BC126C"/>
    <w:rsid w:val="00BC1E8B"/>
    <w:rsid w:val="00BC1EEF"/>
    <w:rsid w:val="00BC311D"/>
    <w:rsid w:val="00BC4EBD"/>
    <w:rsid w:val="00BC5AB0"/>
    <w:rsid w:val="00BC6639"/>
    <w:rsid w:val="00BD0C66"/>
    <w:rsid w:val="00BD1A96"/>
    <w:rsid w:val="00BD3688"/>
    <w:rsid w:val="00BD502B"/>
    <w:rsid w:val="00BF04DD"/>
    <w:rsid w:val="00BF2013"/>
    <w:rsid w:val="00BF25B4"/>
    <w:rsid w:val="00BF5816"/>
    <w:rsid w:val="00BF67F0"/>
    <w:rsid w:val="00BF6C31"/>
    <w:rsid w:val="00C0063B"/>
    <w:rsid w:val="00C01254"/>
    <w:rsid w:val="00C01419"/>
    <w:rsid w:val="00C020FA"/>
    <w:rsid w:val="00C04CA9"/>
    <w:rsid w:val="00C053EE"/>
    <w:rsid w:val="00C07A9F"/>
    <w:rsid w:val="00C170D7"/>
    <w:rsid w:val="00C20AAD"/>
    <w:rsid w:val="00C2158D"/>
    <w:rsid w:val="00C2378F"/>
    <w:rsid w:val="00C300AC"/>
    <w:rsid w:val="00C30BD2"/>
    <w:rsid w:val="00C328BA"/>
    <w:rsid w:val="00C3794D"/>
    <w:rsid w:val="00C37A5D"/>
    <w:rsid w:val="00C44C5F"/>
    <w:rsid w:val="00C51C88"/>
    <w:rsid w:val="00C52787"/>
    <w:rsid w:val="00C57D1A"/>
    <w:rsid w:val="00C61FBD"/>
    <w:rsid w:val="00C639B2"/>
    <w:rsid w:val="00C640E7"/>
    <w:rsid w:val="00C66D32"/>
    <w:rsid w:val="00C71987"/>
    <w:rsid w:val="00C721FF"/>
    <w:rsid w:val="00C73580"/>
    <w:rsid w:val="00C76165"/>
    <w:rsid w:val="00C82ECD"/>
    <w:rsid w:val="00C83063"/>
    <w:rsid w:val="00C844E6"/>
    <w:rsid w:val="00C85486"/>
    <w:rsid w:val="00C8693E"/>
    <w:rsid w:val="00C87818"/>
    <w:rsid w:val="00C90D0A"/>
    <w:rsid w:val="00C933C4"/>
    <w:rsid w:val="00C95FDA"/>
    <w:rsid w:val="00C977BC"/>
    <w:rsid w:val="00C97AC9"/>
    <w:rsid w:val="00CA2889"/>
    <w:rsid w:val="00CA2966"/>
    <w:rsid w:val="00CA2C73"/>
    <w:rsid w:val="00CA409E"/>
    <w:rsid w:val="00CA493A"/>
    <w:rsid w:val="00CA5C63"/>
    <w:rsid w:val="00CA7A96"/>
    <w:rsid w:val="00CB188D"/>
    <w:rsid w:val="00CB20ED"/>
    <w:rsid w:val="00CB24FA"/>
    <w:rsid w:val="00CB4FA1"/>
    <w:rsid w:val="00CC3D93"/>
    <w:rsid w:val="00CD5E41"/>
    <w:rsid w:val="00CE2F55"/>
    <w:rsid w:val="00CE353B"/>
    <w:rsid w:val="00CF1D87"/>
    <w:rsid w:val="00CF29D1"/>
    <w:rsid w:val="00CF56B5"/>
    <w:rsid w:val="00D04A17"/>
    <w:rsid w:val="00D1082A"/>
    <w:rsid w:val="00D10B8F"/>
    <w:rsid w:val="00D13D9A"/>
    <w:rsid w:val="00D177F5"/>
    <w:rsid w:val="00D17829"/>
    <w:rsid w:val="00D218E8"/>
    <w:rsid w:val="00D22CF8"/>
    <w:rsid w:val="00D23CB2"/>
    <w:rsid w:val="00D256A2"/>
    <w:rsid w:val="00D26C78"/>
    <w:rsid w:val="00D31E96"/>
    <w:rsid w:val="00D406A4"/>
    <w:rsid w:val="00D45991"/>
    <w:rsid w:val="00D47E0F"/>
    <w:rsid w:val="00D51686"/>
    <w:rsid w:val="00D53FBF"/>
    <w:rsid w:val="00D543AF"/>
    <w:rsid w:val="00D5753E"/>
    <w:rsid w:val="00D6227C"/>
    <w:rsid w:val="00D63242"/>
    <w:rsid w:val="00D666DF"/>
    <w:rsid w:val="00D70ACF"/>
    <w:rsid w:val="00D712F1"/>
    <w:rsid w:val="00D77E7E"/>
    <w:rsid w:val="00D80A48"/>
    <w:rsid w:val="00D8303A"/>
    <w:rsid w:val="00D8681F"/>
    <w:rsid w:val="00D91A84"/>
    <w:rsid w:val="00D931CC"/>
    <w:rsid w:val="00D9329C"/>
    <w:rsid w:val="00D96479"/>
    <w:rsid w:val="00D96F87"/>
    <w:rsid w:val="00DA0193"/>
    <w:rsid w:val="00DA47EA"/>
    <w:rsid w:val="00DA5E05"/>
    <w:rsid w:val="00DB5F2F"/>
    <w:rsid w:val="00DB7DBA"/>
    <w:rsid w:val="00DC0359"/>
    <w:rsid w:val="00DC12E1"/>
    <w:rsid w:val="00DC235D"/>
    <w:rsid w:val="00DC3AE4"/>
    <w:rsid w:val="00DC467D"/>
    <w:rsid w:val="00DC64C9"/>
    <w:rsid w:val="00DD1CB0"/>
    <w:rsid w:val="00DD4F70"/>
    <w:rsid w:val="00DD56D8"/>
    <w:rsid w:val="00DE0FF4"/>
    <w:rsid w:val="00DE3105"/>
    <w:rsid w:val="00DE6EC9"/>
    <w:rsid w:val="00DF181D"/>
    <w:rsid w:val="00DF1A31"/>
    <w:rsid w:val="00DF297F"/>
    <w:rsid w:val="00DF2C73"/>
    <w:rsid w:val="00DF3723"/>
    <w:rsid w:val="00DF3C7F"/>
    <w:rsid w:val="00DF535E"/>
    <w:rsid w:val="00DF7550"/>
    <w:rsid w:val="00E0082A"/>
    <w:rsid w:val="00E01402"/>
    <w:rsid w:val="00E054CF"/>
    <w:rsid w:val="00E06EE3"/>
    <w:rsid w:val="00E1070C"/>
    <w:rsid w:val="00E14A3F"/>
    <w:rsid w:val="00E14FFE"/>
    <w:rsid w:val="00E16101"/>
    <w:rsid w:val="00E164FC"/>
    <w:rsid w:val="00E20D66"/>
    <w:rsid w:val="00E20F6D"/>
    <w:rsid w:val="00E27CC8"/>
    <w:rsid w:val="00E30343"/>
    <w:rsid w:val="00E33273"/>
    <w:rsid w:val="00E3473A"/>
    <w:rsid w:val="00E35253"/>
    <w:rsid w:val="00E37535"/>
    <w:rsid w:val="00E43243"/>
    <w:rsid w:val="00E472E5"/>
    <w:rsid w:val="00E47E72"/>
    <w:rsid w:val="00E520A5"/>
    <w:rsid w:val="00E54379"/>
    <w:rsid w:val="00E5489B"/>
    <w:rsid w:val="00E57DB4"/>
    <w:rsid w:val="00E600C7"/>
    <w:rsid w:val="00E61FBD"/>
    <w:rsid w:val="00E66A14"/>
    <w:rsid w:val="00E72CF3"/>
    <w:rsid w:val="00E75D2D"/>
    <w:rsid w:val="00E80747"/>
    <w:rsid w:val="00E82F40"/>
    <w:rsid w:val="00E84112"/>
    <w:rsid w:val="00E85982"/>
    <w:rsid w:val="00E85DB2"/>
    <w:rsid w:val="00E87A0B"/>
    <w:rsid w:val="00E912BA"/>
    <w:rsid w:val="00E97164"/>
    <w:rsid w:val="00EA4035"/>
    <w:rsid w:val="00EB0E58"/>
    <w:rsid w:val="00EB5A1D"/>
    <w:rsid w:val="00EC033B"/>
    <w:rsid w:val="00EC165A"/>
    <w:rsid w:val="00EC3213"/>
    <w:rsid w:val="00EC3EC4"/>
    <w:rsid w:val="00EC47B9"/>
    <w:rsid w:val="00EC7759"/>
    <w:rsid w:val="00EC7F64"/>
    <w:rsid w:val="00ED18E0"/>
    <w:rsid w:val="00ED4396"/>
    <w:rsid w:val="00EF1264"/>
    <w:rsid w:val="00EF2A7D"/>
    <w:rsid w:val="00EF525D"/>
    <w:rsid w:val="00EF5C0D"/>
    <w:rsid w:val="00EF5C8B"/>
    <w:rsid w:val="00EF760F"/>
    <w:rsid w:val="00EF7A01"/>
    <w:rsid w:val="00EF7AF3"/>
    <w:rsid w:val="00F014B9"/>
    <w:rsid w:val="00F017D6"/>
    <w:rsid w:val="00F05852"/>
    <w:rsid w:val="00F13100"/>
    <w:rsid w:val="00F1445D"/>
    <w:rsid w:val="00F14830"/>
    <w:rsid w:val="00F205F8"/>
    <w:rsid w:val="00F22906"/>
    <w:rsid w:val="00F25818"/>
    <w:rsid w:val="00F25D06"/>
    <w:rsid w:val="00F25D10"/>
    <w:rsid w:val="00F26381"/>
    <w:rsid w:val="00F269EC"/>
    <w:rsid w:val="00F3339A"/>
    <w:rsid w:val="00F333A0"/>
    <w:rsid w:val="00F358EF"/>
    <w:rsid w:val="00F50268"/>
    <w:rsid w:val="00F51997"/>
    <w:rsid w:val="00F51FE0"/>
    <w:rsid w:val="00F56CF8"/>
    <w:rsid w:val="00F62D52"/>
    <w:rsid w:val="00F64376"/>
    <w:rsid w:val="00F663E2"/>
    <w:rsid w:val="00F724E4"/>
    <w:rsid w:val="00F72ED6"/>
    <w:rsid w:val="00F760D7"/>
    <w:rsid w:val="00F77633"/>
    <w:rsid w:val="00F83675"/>
    <w:rsid w:val="00F879C7"/>
    <w:rsid w:val="00F91F1D"/>
    <w:rsid w:val="00F95847"/>
    <w:rsid w:val="00F97D8F"/>
    <w:rsid w:val="00FA3290"/>
    <w:rsid w:val="00FB6E56"/>
    <w:rsid w:val="00FB71A9"/>
    <w:rsid w:val="00FC0AB5"/>
    <w:rsid w:val="00FC7294"/>
    <w:rsid w:val="00FD06C0"/>
    <w:rsid w:val="00FD346B"/>
    <w:rsid w:val="00FD5FFA"/>
    <w:rsid w:val="00FD7850"/>
    <w:rsid w:val="00FD7C96"/>
    <w:rsid w:val="00FE0FDA"/>
    <w:rsid w:val="00FE43B4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83EE8"/>
  <w15:chartTrackingRefBased/>
  <w15:docId w15:val="{303EF366-7BEE-4FD2-BAC0-73D75AA5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EC4"/>
    <w:pPr>
      <w:spacing w:before="60" w:after="120" w:line="240" w:lineRule="auto"/>
    </w:pPr>
    <w:rPr>
      <w:rFonts w:ascii="Arial" w:eastAsia="Times New Roman" w:hAnsi="Arial" w:cs="Arial"/>
      <w:bCs/>
      <w:sz w:val="3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47529"/>
    <w:pPr>
      <w:spacing w:before="120" w:after="120" w:line="240" w:lineRule="auto"/>
      <w:outlineLvl w:val="1"/>
    </w:pPr>
    <w:rPr>
      <w:rFonts w:ascii="Verdana" w:hAnsi="Verdana"/>
      <w:b/>
      <w:bCs/>
      <w:color w:val="7030A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826"/>
    <w:pPr>
      <w:spacing w:before="240"/>
      <w:outlineLvl w:val="2"/>
    </w:pPr>
    <w:rPr>
      <w:b/>
      <w:bCs w:val="0"/>
      <w:color w:val="1F4E7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D59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2807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0796"/>
  </w:style>
  <w:style w:type="paragraph" w:styleId="Footer">
    <w:name w:val="footer"/>
    <w:basedOn w:val="Normal"/>
    <w:link w:val="FooterChar"/>
    <w:uiPriority w:val="99"/>
    <w:unhideWhenUsed/>
    <w:rsid w:val="002807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0796"/>
  </w:style>
  <w:style w:type="paragraph" w:styleId="Title">
    <w:name w:val="Title"/>
    <w:next w:val="Normal"/>
    <w:link w:val="TitleChar"/>
    <w:uiPriority w:val="10"/>
    <w:qFormat/>
    <w:rsid w:val="00147529"/>
    <w:pPr>
      <w:spacing w:line="240" w:lineRule="auto"/>
      <w:jc w:val="center"/>
    </w:pPr>
    <w:rPr>
      <w:rFonts w:ascii="Verdana" w:hAnsi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47529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7529"/>
    <w:rPr>
      <w:rFonts w:ascii="Verdana" w:hAnsi="Verdana"/>
      <w:b/>
      <w:bCs/>
      <w:color w:val="7030A0"/>
      <w:sz w:val="28"/>
      <w:szCs w:val="28"/>
    </w:rPr>
  </w:style>
  <w:style w:type="paragraph" w:customStyle="1" w:styleId="BoxHeader">
    <w:name w:val="Box Header"/>
    <w:basedOn w:val="Normal"/>
    <w:link w:val="BoxHeaderChar"/>
    <w:qFormat/>
    <w:rsid w:val="003A5106"/>
    <w:pPr>
      <w:spacing w:after="60"/>
    </w:pPr>
    <w:rPr>
      <w:b/>
      <w:bCs w:val="0"/>
    </w:rPr>
  </w:style>
  <w:style w:type="paragraph" w:customStyle="1" w:styleId="BoxText">
    <w:name w:val="Box Text"/>
    <w:basedOn w:val="Normal"/>
    <w:link w:val="BoxTextChar"/>
    <w:qFormat/>
    <w:rsid w:val="003A5106"/>
    <w:pPr>
      <w:spacing w:after="60"/>
    </w:pPr>
  </w:style>
  <w:style w:type="character" w:customStyle="1" w:styleId="BoxHeaderChar">
    <w:name w:val="Box Header Char"/>
    <w:basedOn w:val="DefaultParagraphFont"/>
    <w:link w:val="BoxHeader"/>
    <w:rsid w:val="003A5106"/>
    <w:rPr>
      <w:rFonts w:ascii="Verdana" w:eastAsia="Times New Roman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93826"/>
    <w:rPr>
      <w:rFonts w:ascii="Verdana" w:eastAsia="Times New Roman" w:hAnsi="Verdana" w:cs="Arial"/>
      <w:b/>
      <w:color w:val="1F4E79" w:themeColor="accent5" w:themeShade="80"/>
      <w:sz w:val="28"/>
      <w:szCs w:val="28"/>
    </w:rPr>
  </w:style>
  <w:style w:type="character" w:customStyle="1" w:styleId="BoxTextChar">
    <w:name w:val="Box Text Char"/>
    <w:basedOn w:val="DefaultParagraphFont"/>
    <w:link w:val="BoxText"/>
    <w:rsid w:val="003A5106"/>
    <w:rPr>
      <w:rFonts w:ascii="Verdana" w:eastAsia="Times New Roman" w:hAnsi="Verdana" w:cs="Arial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1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7A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4A08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E2F55"/>
    <w:pPr>
      <w:spacing w:after="0" w:line="240" w:lineRule="auto"/>
    </w:pPr>
    <w:rPr>
      <w:rFonts w:ascii="Arial" w:eastAsia="Times New Roman" w:hAnsi="Arial" w:cs="Arial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8A8D-6D8B-4B40-9DAF-A15633D6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Smith, David (Communities)</cp:lastModifiedBy>
  <cp:revision>5</cp:revision>
  <cp:lastPrinted>2023-10-12T09:30:00Z</cp:lastPrinted>
  <dcterms:created xsi:type="dcterms:W3CDTF">2025-07-30T15:33:00Z</dcterms:created>
  <dcterms:modified xsi:type="dcterms:W3CDTF">2025-08-05T16:44:00Z</dcterms:modified>
</cp:coreProperties>
</file>