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21E4" w14:textId="72B2F549" w:rsidR="005E698A" w:rsidRPr="00147529" w:rsidRDefault="00635007" w:rsidP="00D47E0F">
      <w:pPr>
        <w:pStyle w:val="Title"/>
      </w:pPr>
      <w:r w:rsidRPr="00147529">
        <w:t xml:space="preserve">York Access Forum </w:t>
      </w:r>
      <w:r w:rsidR="005E698A" w:rsidRPr="00147529">
        <w:t xml:space="preserve"> </w:t>
      </w:r>
    </w:p>
    <w:p w14:paraId="16F7AFB3" w14:textId="2C088DC5" w:rsidR="005E698A" w:rsidRPr="00147529" w:rsidRDefault="00304DA5" w:rsidP="00147529">
      <w:pPr>
        <w:pStyle w:val="Title"/>
      </w:pPr>
      <w:r>
        <w:t>22</w:t>
      </w:r>
      <w:r w:rsidRPr="00304DA5">
        <w:rPr>
          <w:vertAlign w:val="superscript"/>
        </w:rPr>
        <w:t>nd</w:t>
      </w:r>
      <w:r>
        <w:t xml:space="preserve"> November</w:t>
      </w:r>
      <w:r w:rsidR="00D47E0F">
        <w:t xml:space="preserve"> 20</w:t>
      </w:r>
      <w:r w:rsidR="005E698A" w:rsidRPr="00147529">
        <w:t>23</w:t>
      </w:r>
      <w:r w:rsidR="00635007" w:rsidRPr="00147529">
        <w:t>,</w:t>
      </w:r>
      <w:r w:rsidR="005E698A" w:rsidRPr="00147529">
        <w:t xml:space="preserve"> </w:t>
      </w:r>
      <w:r w:rsidR="00635007" w:rsidRPr="00147529">
        <w:t>1</w:t>
      </w:r>
      <w:r w:rsidR="00B20AFB">
        <w:t>0</w:t>
      </w:r>
      <w:r w:rsidR="00635007" w:rsidRPr="00147529">
        <w:t>:</w:t>
      </w:r>
      <w:r w:rsidR="00D47E0F">
        <w:t>3</w:t>
      </w:r>
      <w:r w:rsidR="00635007" w:rsidRPr="00147529">
        <w:t>0–1</w:t>
      </w:r>
      <w:r w:rsidR="00D47E0F">
        <w:t>3</w:t>
      </w:r>
      <w:r w:rsidR="00635007" w:rsidRPr="00147529">
        <w:t>:</w:t>
      </w:r>
      <w:r w:rsidR="00B20AFB">
        <w:t>0</w:t>
      </w:r>
      <w:r w:rsidR="00635007" w:rsidRPr="00147529">
        <w:t>0</w:t>
      </w:r>
    </w:p>
    <w:p w14:paraId="371C35E7" w14:textId="77777777" w:rsidR="005E698A" w:rsidRPr="00147529" w:rsidRDefault="005E698A" w:rsidP="00147529">
      <w:pPr>
        <w:pStyle w:val="Title"/>
      </w:pPr>
      <w:r w:rsidRPr="00147529">
        <w:t>Hudson Room, West Offices and on Teams</w:t>
      </w:r>
    </w:p>
    <w:p w14:paraId="50401E01" w14:textId="59B945C8" w:rsidR="005E698A" w:rsidRPr="00147529" w:rsidRDefault="00644305" w:rsidP="00147529">
      <w:pPr>
        <w:pStyle w:val="Title"/>
      </w:pPr>
      <w:r>
        <w:t>Notes</w:t>
      </w:r>
    </w:p>
    <w:p w14:paraId="2DD837DE" w14:textId="01B7E5E9" w:rsidR="005E698A" w:rsidRPr="00147529" w:rsidRDefault="00644305" w:rsidP="00147529">
      <w:pPr>
        <w:pStyle w:val="Heading2"/>
      </w:pPr>
      <w:r>
        <w:t>Attendees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755063" w:rsidRPr="00755063" w14:paraId="3E4DDE43" w14:textId="77777777" w:rsidTr="009F7C53">
        <w:trPr>
          <w:trHeight w:val="236"/>
          <w:tblHeader/>
        </w:trPr>
        <w:tc>
          <w:tcPr>
            <w:tcW w:w="4106" w:type="dxa"/>
            <w:shd w:val="clear" w:color="auto" w:fill="E2EFD9" w:themeFill="accent6" w:themeFillTint="33"/>
          </w:tcPr>
          <w:p w14:paraId="1EA4AA83" w14:textId="77777777" w:rsidR="00755063" w:rsidRPr="003A5106" w:rsidRDefault="00755063" w:rsidP="00147529">
            <w:pPr>
              <w:rPr>
                <w:b/>
                <w:bCs w:val="0"/>
              </w:rPr>
            </w:pPr>
            <w:bookmarkStart w:id="0" w:name="_Hlk129085359"/>
            <w:r w:rsidRPr="003A5106">
              <w:rPr>
                <w:b/>
                <w:bCs w:val="0"/>
              </w:rPr>
              <w:t>Name</w:t>
            </w:r>
          </w:p>
        </w:tc>
        <w:tc>
          <w:tcPr>
            <w:tcW w:w="5528" w:type="dxa"/>
            <w:shd w:val="clear" w:color="auto" w:fill="E2EFD9" w:themeFill="accent6" w:themeFillTint="33"/>
          </w:tcPr>
          <w:p w14:paraId="2E2E3902" w14:textId="0DFABAE0" w:rsidR="00755063" w:rsidRPr="003A5106" w:rsidRDefault="00755063" w:rsidP="00147529">
            <w:pPr>
              <w:rPr>
                <w:b/>
                <w:bCs w:val="0"/>
              </w:rPr>
            </w:pPr>
            <w:r w:rsidRPr="003A5106">
              <w:rPr>
                <w:b/>
                <w:bCs w:val="0"/>
              </w:rPr>
              <w:t>Organisation (if applicable)</w:t>
            </w:r>
          </w:p>
        </w:tc>
      </w:tr>
      <w:tr w:rsidR="00755063" w:rsidRPr="00755063" w14:paraId="1C7A14BC" w14:textId="77777777" w:rsidTr="009F7C53">
        <w:tc>
          <w:tcPr>
            <w:tcW w:w="4106" w:type="dxa"/>
            <w:shd w:val="clear" w:color="auto" w:fill="auto"/>
          </w:tcPr>
          <w:p w14:paraId="4C5496B1" w14:textId="08CB5AC9" w:rsidR="00755063" w:rsidRPr="00304DA5" w:rsidRDefault="00755063" w:rsidP="003A5106">
            <w:pPr>
              <w:pStyle w:val="BoxHeader"/>
            </w:pPr>
            <w:r w:rsidRPr="00304DA5">
              <w:t>Dave Smith</w:t>
            </w:r>
            <w:r w:rsidR="006713AA" w:rsidRPr="00304DA5">
              <w:t xml:space="preserve"> (DS)</w:t>
            </w:r>
          </w:p>
        </w:tc>
        <w:tc>
          <w:tcPr>
            <w:tcW w:w="5528" w:type="dxa"/>
          </w:tcPr>
          <w:p w14:paraId="6425E2C9" w14:textId="618D5B8A" w:rsidR="00755063" w:rsidRPr="00304DA5" w:rsidRDefault="00755063" w:rsidP="003A5106">
            <w:pPr>
              <w:pStyle w:val="BoxText"/>
            </w:pPr>
            <w:r w:rsidRPr="00304DA5">
              <w:t>Access Officer, City of York Council (CYC)</w:t>
            </w:r>
          </w:p>
        </w:tc>
      </w:tr>
      <w:tr w:rsidR="006467F3" w:rsidRPr="00755063" w14:paraId="32ADAD5B" w14:textId="77777777" w:rsidTr="009F7C53">
        <w:tc>
          <w:tcPr>
            <w:tcW w:w="4106" w:type="dxa"/>
            <w:shd w:val="clear" w:color="auto" w:fill="auto"/>
          </w:tcPr>
          <w:p w14:paraId="0CC9409C" w14:textId="5AEE6BFB" w:rsidR="006467F3" w:rsidRPr="00304DA5" w:rsidRDefault="00304DA5" w:rsidP="006467F3">
            <w:pPr>
              <w:pStyle w:val="BoxHeader"/>
            </w:pPr>
            <w:r w:rsidRPr="00304DA5">
              <w:t>Brendan Murphy (BM)</w:t>
            </w:r>
          </w:p>
        </w:tc>
        <w:tc>
          <w:tcPr>
            <w:tcW w:w="5528" w:type="dxa"/>
          </w:tcPr>
          <w:p w14:paraId="1FC06349" w14:textId="777C51C1" w:rsidR="006467F3" w:rsidRPr="00304DA5" w:rsidRDefault="00304DA5" w:rsidP="006467F3">
            <w:pPr>
              <w:pStyle w:val="BoxText"/>
            </w:pPr>
            <w:r>
              <w:t>Senior Transport Project Manager (CYC)</w:t>
            </w:r>
          </w:p>
        </w:tc>
      </w:tr>
      <w:tr w:rsidR="006467F3" w:rsidRPr="00755063" w14:paraId="398FC63C" w14:textId="77777777" w:rsidTr="009F7C53">
        <w:tc>
          <w:tcPr>
            <w:tcW w:w="4106" w:type="dxa"/>
            <w:shd w:val="clear" w:color="auto" w:fill="auto"/>
          </w:tcPr>
          <w:p w14:paraId="3E6FCAB8" w14:textId="2264393D" w:rsidR="006467F3" w:rsidRPr="00304DA5" w:rsidRDefault="00304DA5" w:rsidP="006467F3">
            <w:pPr>
              <w:pStyle w:val="BoxHeader"/>
            </w:pPr>
            <w:r>
              <w:t>Jan Tuson (JT)</w:t>
            </w:r>
          </w:p>
        </w:tc>
        <w:tc>
          <w:tcPr>
            <w:tcW w:w="5528" w:type="dxa"/>
          </w:tcPr>
          <w:p w14:paraId="61C0B940" w14:textId="19D24761" w:rsidR="006467F3" w:rsidRPr="00304DA5" w:rsidRDefault="00304DA5" w:rsidP="006467F3">
            <w:pPr>
              <w:pStyle w:val="BoxText"/>
            </w:pPr>
            <w:r>
              <w:t>Support Worker (CYC)</w:t>
            </w:r>
          </w:p>
        </w:tc>
      </w:tr>
      <w:tr w:rsidR="006467F3" w:rsidRPr="00755063" w14:paraId="3351BB29" w14:textId="77777777" w:rsidTr="009F7C53">
        <w:tc>
          <w:tcPr>
            <w:tcW w:w="4106" w:type="dxa"/>
            <w:shd w:val="clear" w:color="auto" w:fill="auto"/>
          </w:tcPr>
          <w:p w14:paraId="2F94D90A" w14:textId="2AD55526" w:rsidR="006467F3" w:rsidRPr="00304DA5" w:rsidRDefault="00304DA5" w:rsidP="006467F3">
            <w:pPr>
              <w:pStyle w:val="BoxHeader"/>
            </w:pPr>
            <w:r>
              <w:t>Diane Roworth (DR)</w:t>
            </w:r>
          </w:p>
        </w:tc>
        <w:tc>
          <w:tcPr>
            <w:tcW w:w="5528" w:type="dxa"/>
          </w:tcPr>
          <w:p w14:paraId="7C5711C5" w14:textId="523913C7" w:rsidR="006467F3" w:rsidRPr="00304DA5" w:rsidRDefault="00304DA5" w:rsidP="006467F3">
            <w:pPr>
              <w:pStyle w:val="BoxText"/>
            </w:pPr>
            <w:r>
              <w:t>Independent</w:t>
            </w:r>
          </w:p>
        </w:tc>
      </w:tr>
      <w:tr w:rsidR="006467F3" w:rsidRPr="00755063" w14:paraId="1E0F8201" w14:textId="77777777" w:rsidTr="009F7C53">
        <w:tc>
          <w:tcPr>
            <w:tcW w:w="4106" w:type="dxa"/>
            <w:shd w:val="clear" w:color="auto" w:fill="auto"/>
          </w:tcPr>
          <w:p w14:paraId="71A4206F" w14:textId="055F88C7" w:rsidR="006467F3" w:rsidRPr="00304DA5" w:rsidRDefault="00304DA5" w:rsidP="006467F3">
            <w:pPr>
              <w:pStyle w:val="BoxHeader"/>
            </w:pPr>
            <w:r>
              <w:t>David Sweeting (DS</w:t>
            </w:r>
            <w:r w:rsidR="00644305">
              <w:t>W</w:t>
            </w:r>
            <w:r>
              <w:t>)</w:t>
            </w:r>
          </w:p>
        </w:tc>
        <w:tc>
          <w:tcPr>
            <w:tcW w:w="5528" w:type="dxa"/>
          </w:tcPr>
          <w:p w14:paraId="407D32B8" w14:textId="64B10561" w:rsidR="006467F3" w:rsidRPr="00304DA5" w:rsidRDefault="00304DA5" w:rsidP="006467F3">
            <w:pPr>
              <w:pStyle w:val="BoxText"/>
            </w:pPr>
            <w:r>
              <w:t>Avison Young</w:t>
            </w:r>
          </w:p>
        </w:tc>
      </w:tr>
      <w:tr w:rsidR="006467F3" w:rsidRPr="00755063" w14:paraId="7BCCA4A1" w14:textId="77777777" w:rsidTr="009F7C53">
        <w:tc>
          <w:tcPr>
            <w:tcW w:w="4106" w:type="dxa"/>
            <w:shd w:val="clear" w:color="auto" w:fill="auto"/>
          </w:tcPr>
          <w:p w14:paraId="155E94B8" w14:textId="01E6C9E6" w:rsidR="006467F3" w:rsidRPr="00304DA5" w:rsidRDefault="00304DA5" w:rsidP="006467F3">
            <w:pPr>
              <w:pStyle w:val="BoxHeader"/>
            </w:pPr>
            <w:r>
              <w:t>John Micklethwaite-Howe (JMH)</w:t>
            </w:r>
          </w:p>
        </w:tc>
        <w:tc>
          <w:tcPr>
            <w:tcW w:w="5528" w:type="dxa"/>
          </w:tcPr>
          <w:p w14:paraId="687C18B4" w14:textId="7E1756A1" w:rsidR="006467F3" w:rsidRPr="00304DA5" w:rsidRDefault="00327A8B" w:rsidP="006467F3">
            <w:pPr>
              <w:pStyle w:val="BoxText"/>
            </w:pPr>
            <w:r>
              <w:t>Barton Howe Associates Ltd</w:t>
            </w:r>
          </w:p>
        </w:tc>
      </w:tr>
      <w:tr w:rsidR="006467F3" w:rsidRPr="00755063" w14:paraId="41834235" w14:textId="77777777" w:rsidTr="009F7C53">
        <w:tc>
          <w:tcPr>
            <w:tcW w:w="4106" w:type="dxa"/>
            <w:shd w:val="clear" w:color="auto" w:fill="auto"/>
          </w:tcPr>
          <w:p w14:paraId="290ACE18" w14:textId="71BAC88B" w:rsidR="006467F3" w:rsidRPr="00304DA5" w:rsidRDefault="00045CD2" w:rsidP="006467F3">
            <w:pPr>
              <w:pStyle w:val="BoxHeader"/>
            </w:pPr>
            <w:r>
              <w:t>Anne Norton (AN)</w:t>
            </w:r>
            <w:r w:rsidR="00F25818">
              <w:t xml:space="preserve"> [Online]</w:t>
            </w:r>
          </w:p>
        </w:tc>
        <w:tc>
          <w:tcPr>
            <w:tcW w:w="5528" w:type="dxa"/>
          </w:tcPr>
          <w:p w14:paraId="1E91269E" w14:textId="102145F7" w:rsidR="006467F3" w:rsidRPr="00304DA5" w:rsidRDefault="00045CD2" w:rsidP="006467F3">
            <w:pPr>
              <w:pStyle w:val="BoxText"/>
            </w:pPr>
            <w:r>
              <w:t>YDRF</w:t>
            </w:r>
          </w:p>
        </w:tc>
      </w:tr>
      <w:tr w:rsidR="006467F3" w:rsidRPr="00D218E8" w14:paraId="0FE4FA4B" w14:textId="77777777" w:rsidTr="009F7C53">
        <w:tc>
          <w:tcPr>
            <w:tcW w:w="4106" w:type="dxa"/>
            <w:shd w:val="clear" w:color="auto" w:fill="auto"/>
          </w:tcPr>
          <w:p w14:paraId="638FB7AE" w14:textId="07F3127E" w:rsidR="006467F3" w:rsidRPr="00304DA5" w:rsidRDefault="00045CD2" w:rsidP="006467F3">
            <w:pPr>
              <w:pStyle w:val="BoxHeader"/>
            </w:pPr>
            <w:r>
              <w:t>Emily Yates (EY)</w:t>
            </w:r>
          </w:p>
        </w:tc>
        <w:tc>
          <w:tcPr>
            <w:tcW w:w="5528" w:type="dxa"/>
          </w:tcPr>
          <w:p w14:paraId="1B86728B" w14:textId="3EF39B0A" w:rsidR="006467F3" w:rsidRPr="00045CD2" w:rsidRDefault="00045CD2" w:rsidP="006467F3">
            <w:pPr>
              <w:pStyle w:val="BoxText"/>
            </w:pPr>
            <w:r w:rsidRPr="00045CD2">
              <w:t>MIMA</w:t>
            </w:r>
          </w:p>
        </w:tc>
      </w:tr>
      <w:tr w:rsidR="006467F3" w:rsidRPr="00755063" w14:paraId="0D0243F9" w14:textId="77777777" w:rsidTr="009F7C53">
        <w:tc>
          <w:tcPr>
            <w:tcW w:w="4106" w:type="dxa"/>
            <w:shd w:val="clear" w:color="auto" w:fill="auto"/>
          </w:tcPr>
          <w:p w14:paraId="5E62C0C6" w14:textId="02067D56" w:rsidR="006467F3" w:rsidRPr="00304DA5" w:rsidRDefault="00045CD2" w:rsidP="006467F3">
            <w:pPr>
              <w:pStyle w:val="BoxHeader"/>
            </w:pPr>
            <w:r>
              <w:t>Vicky Dixon (VD)</w:t>
            </w:r>
          </w:p>
        </w:tc>
        <w:tc>
          <w:tcPr>
            <w:tcW w:w="5528" w:type="dxa"/>
          </w:tcPr>
          <w:p w14:paraId="0D8A483F" w14:textId="6B4C0660" w:rsidR="006467F3" w:rsidRPr="00304DA5" w:rsidRDefault="00045CD2" w:rsidP="006467F3">
            <w:pPr>
              <w:pStyle w:val="BoxText"/>
            </w:pPr>
            <w:r>
              <w:t>Community Links</w:t>
            </w:r>
          </w:p>
        </w:tc>
      </w:tr>
      <w:tr w:rsidR="006467F3" w:rsidRPr="00755063" w14:paraId="198B3E47" w14:textId="77777777" w:rsidTr="009F7C53">
        <w:tc>
          <w:tcPr>
            <w:tcW w:w="4106" w:type="dxa"/>
            <w:shd w:val="clear" w:color="auto" w:fill="auto"/>
          </w:tcPr>
          <w:p w14:paraId="1E78220D" w14:textId="42396B56" w:rsidR="006467F3" w:rsidRPr="00304DA5" w:rsidRDefault="00045CD2" w:rsidP="006467F3">
            <w:pPr>
              <w:pStyle w:val="BoxHeader"/>
            </w:pPr>
            <w:r>
              <w:t>Louise Fisher (LF)</w:t>
            </w:r>
          </w:p>
        </w:tc>
        <w:tc>
          <w:tcPr>
            <w:tcW w:w="5528" w:type="dxa"/>
          </w:tcPr>
          <w:p w14:paraId="01BF0E10" w14:textId="51E20F4D" w:rsidR="006467F3" w:rsidRPr="00304DA5" w:rsidRDefault="00045CD2" w:rsidP="006467F3">
            <w:pPr>
              <w:pStyle w:val="BoxText"/>
            </w:pPr>
            <w:r>
              <w:t>Community Links</w:t>
            </w:r>
            <w:r w:rsidR="00F25818">
              <w:t xml:space="preserve"> (Interpreter)</w:t>
            </w:r>
          </w:p>
        </w:tc>
      </w:tr>
      <w:tr w:rsidR="0087566C" w:rsidRPr="00755063" w14:paraId="71EF69C1" w14:textId="77777777" w:rsidTr="009F7C53">
        <w:tc>
          <w:tcPr>
            <w:tcW w:w="4106" w:type="dxa"/>
            <w:shd w:val="clear" w:color="auto" w:fill="auto"/>
          </w:tcPr>
          <w:p w14:paraId="60F11BED" w14:textId="6E4E359C" w:rsidR="0087566C" w:rsidRPr="00304DA5" w:rsidRDefault="006D24D6" w:rsidP="001A4257">
            <w:pPr>
              <w:pStyle w:val="BoxHeader"/>
            </w:pPr>
            <w:r>
              <w:t>Iain Mitchell (IM)</w:t>
            </w:r>
          </w:p>
        </w:tc>
        <w:tc>
          <w:tcPr>
            <w:tcW w:w="5528" w:type="dxa"/>
          </w:tcPr>
          <w:p w14:paraId="1CC94F2E" w14:textId="496B8806" w:rsidR="0087566C" w:rsidRPr="00304DA5" w:rsidRDefault="006D24D6" w:rsidP="001A4257">
            <w:pPr>
              <w:pStyle w:val="BoxText"/>
            </w:pPr>
            <w:r w:rsidRPr="00D4488E">
              <w:t>TPT / York Sight Loss Council</w:t>
            </w:r>
          </w:p>
        </w:tc>
      </w:tr>
      <w:tr w:rsidR="00B57562" w:rsidRPr="00755063" w14:paraId="70AC8B7E" w14:textId="77777777" w:rsidTr="009F7C53">
        <w:tc>
          <w:tcPr>
            <w:tcW w:w="4106" w:type="dxa"/>
            <w:shd w:val="clear" w:color="auto" w:fill="auto"/>
          </w:tcPr>
          <w:p w14:paraId="3606CE15" w14:textId="5E124477" w:rsidR="00B57562" w:rsidRPr="00304DA5" w:rsidRDefault="006D24D6" w:rsidP="001A4257">
            <w:pPr>
              <w:pStyle w:val="BoxHeader"/>
            </w:pPr>
            <w:r>
              <w:t>Abi Willis (AW)</w:t>
            </w:r>
          </w:p>
        </w:tc>
        <w:tc>
          <w:tcPr>
            <w:tcW w:w="5528" w:type="dxa"/>
          </w:tcPr>
          <w:p w14:paraId="3E1CC489" w14:textId="63659A30" w:rsidR="00B57562" w:rsidRPr="00304DA5" w:rsidRDefault="006D24D6" w:rsidP="001A4257">
            <w:pPr>
              <w:pStyle w:val="BoxText"/>
            </w:pPr>
            <w:r>
              <w:t>OCAY</w:t>
            </w:r>
          </w:p>
        </w:tc>
      </w:tr>
      <w:tr w:rsidR="00B57562" w:rsidRPr="00755063" w14:paraId="509F0B94" w14:textId="77777777" w:rsidTr="009F7C53">
        <w:tc>
          <w:tcPr>
            <w:tcW w:w="4106" w:type="dxa"/>
            <w:shd w:val="clear" w:color="auto" w:fill="auto"/>
          </w:tcPr>
          <w:p w14:paraId="28CA8A9A" w14:textId="66B1B4CE" w:rsidR="00B57562" w:rsidRPr="00304DA5" w:rsidRDefault="006D24D6" w:rsidP="001A4257">
            <w:pPr>
              <w:pStyle w:val="BoxHeader"/>
            </w:pPr>
            <w:r>
              <w:t>Flick Williams (FW) [Online]</w:t>
            </w:r>
          </w:p>
        </w:tc>
        <w:tc>
          <w:tcPr>
            <w:tcW w:w="5528" w:type="dxa"/>
          </w:tcPr>
          <w:p w14:paraId="7D340B36" w14:textId="4FE0DBE5" w:rsidR="00B57562" w:rsidRPr="00304DA5" w:rsidRDefault="006D24D6" w:rsidP="001A4257">
            <w:pPr>
              <w:pStyle w:val="BoxText"/>
            </w:pPr>
            <w:r>
              <w:t>Independent</w:t>
            </w:r>
          </w:p>
        </w:tc>
      </w:tr>
      <w:tr w:rsidR="00A51FA8" w:rsidRPr="00755063" w14:paraId="54A5AEE6" w14:textId="77777777" w:rsidTr="009F7C53">
        <w:tc>
          <w:tcPr>
            <w:tcW w:w="4106" w:type="dxa"/>
            <w:shd w:val="clear" w:color="auto" w:fill="auto"/>
          </w:tcPr>
          <w:p w14:paraId="085FC0F5" w14:textId="202CCD6F" w:rsidR="00A51FA8" w:rsidRPr="00304DA5" w:rsidRDefault="006D24D6" w:rsidP="001A4257">
            <w:pPr>
              <w:pStyle w:val="BoxHeader"/>
            </w:pPr>
            <w:r>
              <w:t>Hannah Hardcastle (HH) [Online]</w:t>
            </w:r>
          </w:p>
        </w:tc>
        <w:tc>
          <w:tcPr>
            <w:tcW w:w="5528" w:type="dxa"/>
          </w:tcPr>
          <w:p w14:paraId="5C7A2336" w14:textId="765C4BDB" w:rsidR="00A51FA8" w:rsidRPr="00304DA5" w:rsidRDefault="00327A8B" w:rsidP="001A4257">
            <w:pPr>
              <w:pStyle w:val="BoxText"/>
            </w:pPr>
            <w:r>
              <w:t>Accessible Arts and Media</w:t>
            </w:r>
          </w:p>
        </w:tc>
      </w:tr>
      <w:tr w:rsidR="009F7C53" w:rsidRPr="00755063" w14:paraId="4610D56C" w14:textId="77777777" w:rsidTr="009F7C53">
        <w:tc>
          <w:tcPr>
            <w:tcW w:w="4106" w:type="dxa"/>
            <w:shd w:val="clear" w:color="auto" w:fill="auto"/>
          </w:tcPr>
          <w:p w14:paraId="3B087266" w14:textId="681D2FC3" w:rsidR="009F7C53" w:rsidRPr="00304DA5" w:rsidRDefault="006D24D6" w:rsidP="001A4257">
            <w:pPr>
              <w:pStyle w:val="BoxHeader"/>
            </w:pPr>
            <w:r>
              <w:t>Scott Jobson (SJ) [Online]</w:t>
            </w:r>
          </w:p>
        </w:tc>
        <w:tc>
          <w:tcPr>
            <w:tcW w:w="5528" w:type="dxa"/>
          </w:tcPr>
          <w:p w14:paraId="4E19925D" w14:textId="4C69C27B" w:rsidR="009F7C53" w:rsidRPr="00304DA5" w:rsidRDefault="00327A8B" w:rsidP="001A4257">
            <w:pPr>
              <w:pStyle w:val="BoxText"/>
            </w:pPr>
            <w:r>
              <w:t>MySight York</w:t>
            </w:r>
          </w:p>
        </w:tc>
      </w:tr>
      <w:tr w:rsidR="00FC7294" w:rsidRPr="00755063" w14:paraId="09873293" w14:textId="77777777" w:rsidTr="009F7C53">
        <w:tc>
          <w:tcPr>
            <w:tcW w:w="4106" w:type="dxa"/>
            <w:shd w:val="clear" w:color="auto" w:fill="auto"/>
          </w:tcPr>
          <w:p w14:paraId="0EFD62BE" w14:textId="0F4E1CD3" w:rsidR="00FC7294" w:rsidRDefault="00FC7294" w:rsidP="001A4257">
            <w:pPr>
              <w:pStyle w:val="BoxHeader"/>
            </w:pPr>
            <w:r>
              <w:t>Emma Brown (EB)</w:t>
            </w:r>
          </w:p>
        </w:tc>
        <w:tc>
          <w:tcPr>
            <w:tcW w:w="5528" w:type="dxa"/>
          </w:tcPr>
          <w:p w14:paraId="29C1C3F4" w14:textId="1F2FB6BF" w:rsidR="00FC7294" w:rsidRDefault="00FC7294" w:rsidP="001A4257">
            <w:pPr>
              <w:pStyle w:val="BoxText"/>
            </w:pPr>
            <w:r>
              <w:t>Avison Young</w:t>
            </w:r>
          </w:p>
        </w:tc>
      </w:tr>
      <w:tr w:rsidR="00F25818" w:rsidRPr="00755063" w14:paraId="01A28984" w14:textId="77777777" w:rsidTr="009F7C53">
        <w:tc>
          <w:tcPr>
            <w:tcW w:w="4106" w:type="dxa"/>
            <w:shd w:val="clear" w:color="auto" w:fill="auto"/>
          </w:tcPr>
          <w:p w14:paraId="517BA0B4" w14:textId="0A36FD14" w:rsidR="00F25818" w:rsidRDefault="00F25818" w:rsidP="001A4257">
            <w:pPr>
              <w:pStyle w:val="BoxHeader"/>
            </w:pPr>
            <w:r>
              <w:t>Lauren Talbot (LT)</w:t>
            </w:r>
          </w:p>
        </w:tc>
        <w:tc>
          <w:tcPr>
            <w:tcW w:w="5528" w:type="dxa"/>
          </w:tcPr>
          <w:p w14:paraId="0ED0F70E" w14:textId="6D994785" w:rsidR="00F25818" w:rsidRPr="00304DA5" w:rsidRDefault="00F25818" w:rsidP="001A4257">
            <w:pPr>
              <w:pStyle w:val="BoxText"/>
            </w:pPr>
            <w:r>
              <w:t>Yor</w:t>
            </w:r>
            <w:r w:rsidR="00327A8B">
              <w:t>S</w:t>
            </w:r>
            <w:r>
              <w:t>ensory</w:t>
            </w:r>
          </w:p>
        </w:tc>
      </w:tr>
      <w:bookmarkEnd w:id="0"/>
    </w:tbl>
    <w:p w14:paraId="6E1C3B44" w14:textId="77777777" w:rsidR="00081C46" w:rsidRDefault="00081C46" w:rsidP="00717588">
      <w:pPr>
        <w:pStyle w:val="Heading2"/>
      </w:pPr>
    </w:p>
    <w:p w14:paraId="32FCC9E5" w14:textId="77777777" w:rsidR="00081C46" w:rsidRDefault="00081C46">
      <w:pPr>
        <w:spacing w:before="0" w:after="160" w:line="259" w:lineRule="auto"/>
        <w:rPr>
          <w:rFonts w:eastAsiaTheme="minorHAnsi" w:cstheme="minorBidi"/>
          <w:b/>
          <w:color w:val="7030A0"/>
        </w:rPr>
      </w:pPr>
      <w:r>
        <w:br w:type="page"/>
      </w:r>
    </w:p>
    <w:p w14:paraId="23FA7693" w14:textId="4F1227D6" w:rsidR="00F724E4" w:rsidRPr="00F724E4" w:rsidRDefault="00F724E4" w:rsidP="00717588">
      <w:pPr>
        <w:pStyle w:val="Heading2"/>
      </w:pPr>
    </w:p>
    <w:p w14:paraId="0B1C212F" w14:textId="604EF879" w:rsidR="005756C2" w:rsidRPr="005F20C1" w:rsidRDefault="002C6B97" w:rsidP="00717588">
      <w:pPr>
        <w:pStyle w:val="Heading2"/>
      </w:pPr>
      <w:r>
        <w:t>Note takers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634"/>
      </w:tblGrid>
      <w:tr w:rsidR="005756C2" w:rsidRPr="005756C2" w14:paraId="15E371F4" w14:textId="77777777" w:rsidTr="005756C2">
        <w:tc>
          <w:tcPr>
            <w:tcW w:w="3006" w:type="dxa"/>
            <w:shd w:val="clear" w:color="auto" w:fill="auto"/>
          </w:tcPr>
          <w:p w14:paraId="1FCF908A" w14:textId="41E48DF0" w:rsidR="005756C2" w:rsidRPr="005756C2" w:rsidRDefault="006467F3" w:rsidP="00147529">
            <w:pPr>
              <w:rPr>
                <w:rFonts w:ascii="Arial" w:hAnsi="Arial"/>
                <w:sz w:val="20"/>
                <w:szCs w:val="20"/>
              </w:rPr>
            </w:pPr>
            <w:r>
              <w:t>Sam Ross</w:t>
            </w:r>
          </w:p>
        </w:tc>
        <w:tc>
          <w:tcPr>
            <w:tcW w:w="6634" w:type="dxa"/>
            <w:shd w:val="clear" w:color="auto" w:fill="auto"/>
          </w:tcPr>
          <w:p w14:paraId="78E8CBE8" w14:textId="589AB37C" w:rsidR="005756C2" w:rsidRPr="005756C2" w:rsidRDefault="005756C2" w:rsidP="00147529">
            <w:pPr>
              <w:rPr>
                <w:rFonts w:ascii="Arial" w:hAnsi="Arial"/>
                <w:sz w:val="20"/>
                <w:szCs w:val="20"/>
              </w:rPr>
            </w:pPr>
            <w:r>
              <w:t xml:space="preserve">Support worker to </w:t>
            </w:r>
            <w:r w:rsidR="006467F3">
              <w:t>Will Orpin</w:t>
            </w:r>
          </w:p>
        </w:tc>
      </w:tr>
      <w:tr w:rsidR="009F7C53" w:rsidRPr="005756C2" w14:paraId="39A14589" w14:textId="77777777" w:rsidTr="005756C2">
        <w:tc>
          <w:tcPr>
            <w:tcW w:w="3006" w:type="dxa"/>
            <w:shd w:val="clear" w:color="auto" w:fill="auto"/>
          </w:tcPr>
          <w:p w14:paraId="32616267" w14:textId="1AFB5744" w:rsidR="009F7C53" w:rsidRDefault="009F7C53" w:rsidP="00147529">
            <w:r>
              <w:t>Will Orpin</w:t>
            </w:r>
          </w:p>
        </w:tc>
        <w:tc>
          <w:tcPr>
            <w:tcW w:w="6634" w:type="dxa"/>
            <w:shd w:val="clear" w:color="auto" w:fill="auto"/>
          </w:tcPr>
          <w:p w14:paraId="5D08E760" w14:textId="7F94FF04" w:rsidR="009F7C53" w:rsidRDefault="009F7C53" w:rsidP="00147529">
            <w:r w:rsidRPr="00D218E8">
              <w:t xml:space="preserve">Apprentice, Access Team </w:t>
            </w:r>
            <w:r>
              <w:t>(</w:t>
            </w:r>
            <w:r w:rsidRPr="00D218E8">
              <w:t>CYC</w:t>
            </w:r>
            <w:r>
              <w:t>)</w:t>
            </w:r>
          </w:p>
        </w:tc>
      </w:tr>
    </w:tbl>
    <w:p w14:paraId="2E7AF97A" w14:textId="77777777" w:rsidR="00147529" w:rsidRDefault="00147529" w:rsidP="00147529"/>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3"/>
      </w:tblGrid>
      <w:tr w:rsidR="005756C2" w:rsidRPr="005756C2" w14:paraId="7A2506ED" w14:textId="77777777" w:rsidTr="00974488">
        <w:tc>
          <w:tcPr>
            <w:tcW w:w="852" w:type="dxa"/>
            <w:shd w:val="clear" w:color="auto" w:fill="E2EFD9" w:themeFill="accent6" w:themeFillTint="33"/>
          </w:tcPr>
          <w:p w14:paraId="2EEC177F" w14:textId="77777777" w:rsidR="005756C2" w:rsidRPr="005756C2" w:rsidRDefault="005756C2" w:rsidP="003C13C1">
            <w:pPr>
              <w:pStyle w:val="BoxHeader"/>
            </w:pPr>
            <w:r w:rsidRPr="005756C2">
              <w:t>No.</w:t>
            </w:r>
          </w:p>
        </w:tc>
        <w:tc>
          <w:tcPr>
            <w:tcW w:w="9213" w:type="dxa"/>
            <w:shd w:val="clear" w:color="auto" w:fill="E2EFD9" w:themeFill="accent6" w:themeFillTint="33"/>
          </w:tcPr>
          <w:p w14:paraId="324E1FC1" w14:textId="77777777" w:rsidR="005756C2" w:rsidRPr="005756C2" w:rsidRDefault="005756C2" w:rsidP="003C13C1">
            <w:pPr>
              <w:pStyle w:val="BoxHeader"/>
            </w:pPr>
            <w:r w:rsidRPr="005756C2">
              <w:t>Item</w:t>
            </w:r>
          </w:p>
        </w:tc>
      </w:tr>
      <w:tr w:rsidR="005756C2" w:rsidRPr="005756C2" w14:paraId="1FF772D7" w14:textId="77777777" w:rsidTr="00974488">
        <w:trPr>
          <w:trHeight w:val="482"/>
        </w:trPr>
        <w:tc>
          <w:tcPr>
            <w:tcW w:w="852" w:type="dxa"/>
            <w:shd w:val="clear" w:color="auto" w:fill="auto"/>
          </w:tcPr>
          <w:p w14:paraId="7987ADCD" w14:textId="06B03E17" w:rsidR="005756C2" w:rsidRPr="00147529" w:rsidRDefault="00974488" w:rsidP="00147529">
            <w:pPr>
              <w:pStyle w:val="Heading2"/>
            </w:pPr>
            <w:r>
              <w:t xml:space="preserve">  </w:t>
            </w:r>
            <w:r w:rsidR="005756C2" w:rsidRPr="00147529">
              <w:t>1</w:t>
            </w:r>
          </w:p>
        </w:tc>
        <w:tc>
          <w:tcPr>
            <w:tcW w:w="9213" w:type="dxa"/>
            <w:shd w:val="clear" w:color="auto" w:fill="auto"/>
          </w:tcPr>
          <w:p w14:paraId="65238D7A" w14:textId="77777777" w:rsidR="005756C2" w:rsidRPr="00147529" w:rsidRDefault="005756C2" w:rsidP="00493826">
            <w:pPr>
              <w:pStyle w:val="Heading2"/>
            </w:pPr>
            <w:r w:rsidRPr="00147529">
              <w:t xml:space="preserve">Welcome and </w:t>
            </w:r>
            <w:r w:rsidRPr="00493826">
              <w:t>introductions</w:t>
            </w:r>
          </w:p>
        </w:tc>
      </w:tr>
      <w:tr w:rsidR="005756C2" w:rsidRPr="005756C2" w14:paraId="2C892A27" w14:textId="77777777" w:rsidTr="00974488">
        <w:tc>
          <w:tcPr>
            <w:tcW w:w="852" w:type="dxa"/>
            <w:shd w:val="clear" w:color="auto" w:fill="auto"/>
          </w:tcPr>
          <w:p w14:paraId="72FD5CB2" w14:textId="77777777" w:rsidR="005756C2" w:rsidRPr="005756C2" w:rsidRDefault="005756C2" w:rsidP="00147529"/>
        </w:tc>
        <w:tc>
          <w:tcPr>
            <w:tcW w:w="9213" w:type="dxa"/>
            <w:shd w:val="clear" w:color="auto" w:fill="auto"/>
          </w:tcPr>
          <w:p w14:paraId="4690D0DD" w14:textId="77777777" w:rsidR="00B57562" w:rsidRDefault="00F25818" w:rsidP="00147529">
            <w:r w:rsidRPr="00E14FFE">
              <w:rPr>
                <w:b/>
                <w:bCs w:val="0"/>
              </w:rPr>
              <w:t>DS</w:t>
            </w:r>
            <w:r>
              <w:t xml:space="preserve"> Welcomed people in the room and on teams and introduced the purpose of the meeting. General housekeeping.</w:t>
            </w:r>
          </w:p>
          <w:p w14:paraId="26471772" w14:textId="4F7C374C" w:rsidR="00F25818" w:rsidRDefault="00F25818" w:rsidP="00147529">
            <w:r w:rsidRPr="00E14FFE">
              <w:rPr>
                <w:b/>
                <w:bCs w:val="0"/>
              </w:rPr>
              <w:t>FW</w:t>
            </w:r>
            <w:r>
              <w:t xml:space="preserve"> raised a point that if the meeting is informal will it be minuted?</w:t>
            </w:r>
          </w:p>
          <w:p w14:paraId="5A825C3C" w14:textId="77777777" w:rsidR="00A27A97" w:rsidRDefault="00F25818" w:rsidP="00147529">
            <w:r w:rsidRPr="00E14FFE">
              <w:rPr>
                <w:b/>
                <w:bCs w:val="0"/>
              </w:rPr>
              <w:t>DS</w:t>
            </w:r>
            <w:r>
              <w:t xml:space="preserve"> explained that notes are being taken and will be passed around.</w:t>
            </w:r>
          </w:p>
          <w:p w14:paraId="47AF5628" w14:textId="4518FDC4" w:rsidR="00A27A97" w:rsidRPr="005756C2" w:rsidRDefault="00A27A97" w:rsidP="00147529">
            <w:r>
              <w:t>Introductions by people in the room</w:t>
            </w:r>
            <w:r w:rsidR="00081C46">
              <w:t>.</w:t>
            </w:r>
          </w:p>
        </w:tc>
      </w:tr>
      <w:tr w:rsidR="005756C2" w:rsidRPr="005756C2" w14:paraId="195498FD" w14:textId="77777777" w:rsidTr="00974488">
        <w:tc>
          <w:tcPr>
            <w:tcW w:w="852" w:type="dxa"/>
            <w:shd w:val="clear" w:color="auto" w:fill="auto"/>
          </w:tcPr>
          <w:p w14:paraId="2522EA0B" w14:textId="324AA7C9" w:rsidR="005756C2" w:rsidRPr="005756C2" w:rsidRDefault="00974488" w:rsidP="00147529">
            <w:pPr>
              <w:pStyle w:val="Heading2"/>
            </w:pPr>
            <w:r>
              <w:t xml:space="preserve">  </w:t>
            </w:r>
            <w:r w:rsidR="005756C2" w:rsidRPr="005756C2">
              <w:t>2</w:t>
            </w:r>
          </w:p>
        </w:tc>
        <w:tc>
          <w:tcPr>
            <w:tcW w:w="9213" w:type="dxa"/>
            <w:shd w:val="clear" w:color="auto" w:fill="auto"/>
          </w:tcPr>
          <w:p w14:paraId="47797399" w14:textId="3A05F191" w:rsidR="005756C2" w:rsidRPr="005756C2" w:rsidRDefault="00304DA5" w:rsidP="00493826">
            <w:pPr>
              <w:pStyle w:val="Heading2"/>
            </w:pPr>
            <w:r>
              <w:t>Presentation – Brendan Murphy – York Station Front</w:t>
            </w:r>
          </w:p>
        </w:tc>
      </w:tr>
      <w:tr w:rsidR="005756C2" w:rsidRPr="005756C2" w14:paraId="1DC0A7E7" w14:textId="77777777" w:rsidTr="00974488">
        <w:tc>
          <w:tcPr>
            <w:tcW w:w="852" w:type="dxa"/>
            <w:shd w:val="clear" w:color="auto" w:fill="auto"/>
          </w:tcPr>
          <w:p w14:paraId="5D7DE4AB" w14:textId="77777777" w:rsidR="005756C2" w:rsidRPr="005756C2" w:rsidRDefault="005756C2" w:rsidP="00147529">
            <w:bookmarkStart w:id="1" w:name="_Hlk151644594"/>
          </w:p>
        </w:tc>
        <w:tc>
          <w:tcPr>
            <w:tcW w:w="9213" w:type="dxa"/>
            <w:shd w:val="clear" w:color="auto" w:fill="auto"/>
          </w:tcPr>
          <w:p w14:paraId="789662EA" w14:textId="747569BC" w:rsidR="00BC1E8B" w:rsidRPr="00345F07" w:rsidRDefault="00A27A97" w:rsidP="00304DA5">
            <w:r w:rsidRPr="00345F07">
              <w:rPr>
                <w:b/>
                <w:bCs w:val="0"/>
              </w:rPr>
              <w:t>BM</w:t>
            </w:r>
            <w:r w:rsidR="00327A8B" w:rsidRPr="00345F07">
              <w:rPr>
                <w:b/>
                <w:bCs w:val="0"/>
              </w:rPr>
              <w:t>:</w:t>
            </w:r>
            <w:r w:rsidR="004B47E4" w:rsidRPr="00345F07">
              <w:t xml:space="preserve"> went through slide</w:t>
            </w:r>
            <w:r w:rsidR="00327A8B" w:rsidRPr="00345F07">
              <w:t>s</w:t>
            </w:r>
            <w:r w:rsidR="004B47E4" w:rsidRPr="00345F07">
              <w:t xml:space="preserve"> and highlighted that</w:t>
            </w:r>
            <w:r w:rsidRPr="00345F07">
              <w:t xml:space="preserve"> </w:t>
            </w:r>
            <w:r w:rsidR="00327A8B" w:rsidRPr="00345F07">
              <w:t xml:space="preserve">the project started on site one month ago and </w:t>
            </w:r>
            <w:r w:rsidRPr="00345F07">
              <w:t>highway works will last for about a year</w:t>
            </w:r>
            <w:r w:rsidR="00327A8B" w:rsidRPr="00345F07">
              <w:t xml:space="preserve"> (to include the demolition of Queen St Bridge)</w:t>
            </w:r>
            <w:r w:rsidRPr="00345F07">
              <w:t>.</w:t>
            </w:r>
          </w:p>
          <w:p w14:paraId="014D8A1C" w14:textId="26C6355F" w:rsidR="004B47E4" w:rsidRPr="00345F07" w:rsidRDefault="004B47E4" w:rsidP="00304DA5">
            <w:r w:rsidRPr="00345F07">
              <w:rPr>
                <w:b/>
                <w:bCs w:val="0"/>
              </w:rPr>
              <w:t>BM</w:t>
            </w:r>
            <w:r w:rsidR="00327A8B" w:rsidRPr="00345F07">
              <w:rPr>
                <w:b/>
                <w:bCs w:val="0"/>
              </w:rPr>
              <w:t>:</w:t>
            </w:r>
            <w:r w:rsidRPr="00345F07">
              <w:t xml:space="preserve"> </w:t>
            </w:r>
            <w:r w:rsidR="00327A8B" w:rsidRPr="00345F07">
              <w:t>N</w:t>
            </w:r>
            <w:r w:rsidRPr="00345F07">
              <w:t xml:space="preserve">orth shed is where current </w:t>
            </w:r>
            <w:r w:rsidR="00327A8B" w:rsidRPr="00345F07">
              <w:t xml:space="preserve">accessible parking and </w:t>
            </w:r>
            <w:r w:rsidRPr="00345F07">
              <w:t>short stay car park is. South shed is where platform 1 is where there is cycle parking.</w:t>
            </w:r>
          </w:p>
          <w:p w14:paraId="1FC4D435" w14:textId="57860996" w:rsidR="004B47E4" w:rsidRPr="00345F07" w:rsidRDefault="004B47E4" w:rsidP="00304DA5">
            <w:r w:rsidRPr="00345F07">
              <w:rPr>
                <w:b/>
                <w:bCs w:val="0"/>
              </w:rPr>
              <w:t>BM</w:t>
            </w:r>
            <w:r w:rsidR="00327A8B" w:rsidRPr="00345F07">
              <w:t>: O</w:t>
            </w:r>
            <w:r w:rsidRPr="00345F07">
              <w:t>n the left side of the photo would be accessible parking</w:t>
            </w:r>
            <w:r w:rsidR="00497FE0" w:rsidRPr="00345F07">
              <w:t xml:space="preserve"> only</w:t>
            </w:r>
            <w:r w:rsidR="00713B9B" w:rsidRPr="00345F07">
              <w:t xml:space="preserve"> (no other parking)</w:t>
            </w:r>
            <w:r w:rsidRPr="00345F07">
              <w:t>.</w:t>
            </w:r>
          </w:p>
          <w:p w14:paraId="7F6BF416" w14:textId="00FC91E3" w:rsidR="00327A8B" w:rsidRPr="00345F07" w:rsidRDefault="00327A8B" w:rsidP="00304DA5">
            <w:r w:rsidRPr="00345F07">
              <w:rPr>
                <w:b/>
                <w:bCs w:val="0"/>
              </w:rPr>
              <w:t>BM:</w:t>
            </w:r>
            <w:r w:rsidRPr="00345F07">
              <w:t xml:space="preserve"> Visual guidance is provided in line with Network Rail’s </w:t>
            </w:r>
            <w:hyperlink r:id="rId7" w:history="1">
              <w:r w:rsidRPr="00345F07">
                <w:rPr>
                  <w:rStyle w:val="Hyperlink"/>
                </w:rPr>
                <w:t>Wayfinding Design Guidance</w:t>
              </w:r>
            </w:hyperlink>
          </w:p>
          <w:p w14:paraId="3F1E8459" w14:textId="17FAF03C" w:rsidR="004B47E4" w:rsidRPr="00345F07" w:rsidRDefault="004B47E4" w:rsidP="00304DA5">
            <w:r w:rsidRPr="00345F07">
              <w:rPr>
                <w:b/>
                <w:bCs w:val="0"/>
              </w:rPr>
              <w:t>FW</w:t>
            </w:r>
            <w:r w:rsidR="00497FE0" w:rsidRPr="00345F07">
              <w:rPr>
                <w:b/>
                <w:bCs w:val="0"/>
              </w:rPr>
              <w:t>:</w:t>
            </w:r>
            <w:r w:rsidRPr="00345F07">
              <w:t xml:space="preserve"> – When will everything in blue zone</w:t>
            </w:r>
            <w:r w:rsidR="00497FE0" w:rsidRPr="00345F07">
              <w:t xml:space="preserve"> (public realm)</w:t>
            </w:r>
            <w:r w:rsidRPr="00345F07">
              <w:t xml:space="preserve"> be submitted for planning?</w:t>
            </w:r>
          </w:p>
          <w:p w14:paraId="7A767E3B" w14:textId="003DEFCF" w:rsidR="004B47E4" w:rsidRPr="00345F07" w:rsidRDefault="0019522E" w:rsidP="00E14FFE">
            <w:pPr>
              <w:ind w:left="720"/>
            </w:pPr>
            <w:r w:rsidRPr="00345F07">
              <w:rPr>
                <w:b/>
                <w:bCs w:val="0"/>
              </w:rPr>
              <w:t>BM</w:t>
            </w:r>
            <w:r w:rsidR="00497FE0" w:rsidRPr="00345F07">
              <w:rPr>
                <w:b/>
                <w:bCs w:val="0"/>
              </w:rPr>
              <w:t>:</w:t>
            </w:r>
            <w:r w:rsidRPr="00345F07">
              <w:t xml:space="preserve"> – Scheme has received planning consent back in 201</w:t>
            </w:r>
            <w:r w:rsidR="00DF3723" w:rsidRPr="00345F07">
              <w:t>8/</w:t>
            </w:r>
            <w:r w:rsidRPr="00345F07">
              <w:t>201</w:t>
            </w:r>
            <w:r w:rsidR="00DF3723" w:rsidRPr="00345F07">
              <w:t>9</w:t>
            </w:r>
            <w:r w:rsidRPr="00345F07">
              <w:t xml:space="preserve"> – blue and red </w:t>
            </w:r>
            <w:r w:rsidR="00497FE0" w:rsidRPr="00345F07">
              <w:t xml:space="preserve">(Packages 2 and 4 on slide) </w:t>
            </w:r>
            <w:r w:rsidRPr="00345F07">
              <w:t>to be completed by November</w:t>
            </w:r>
            <w:r w:rsidR="00497FE0" w:rsidRPr="00345F07">
              <w:t xml:space="preserve"> 2024</w:t>
            </w:r>
            <w:r w:rsidRPr="00345F07">
              <w:t xml:space="preserve">. </w:t>
            </w:r>
            <w:r w:rsidR="00497FE0" w:rsidRPr="00345F07">
              <w:t>Packages 3 and 5</w:t>
            </w:r>
            <w:r w:rsidRPr="00345F07">
              <w:t xml:space="preserve"> will begin </w:t>
            </w:r>
            <w:r w:rsidR="00497FE0" w:rsidRPr="00345F07">
              <w:t>in</w:t>
            </w:r>
            <w:r w:rsidRPr="00345F07">
              <w:t xml:space="preserve"> November</w:t>
            </w:r>
            <w:r w:rsidR="00497FE0" w:rsidRPr="00345F07">
              <w:t xml:space="preserve"> 2024</w:t>
            </w:r>
            <w:r w:rsidRPr="00345F07">
              <w:t xml:space="preserve"> and will take a year to complete.</w:t>
            </w:r>
          </w:p>
          <w:p w14:paraId="05F2DCFE" w14:textId="4778BF50" w:rsidR="0019522E" w:rsidRPr="00345F07" w:rsidRDefault="0019522E" w:rsidP="00304DA5">
            <w:r w:rsidRPr="00345F07">
              <w:rPr>
                <w:b/>
                <w:bCs w:val="0"/>
              </w:rPr>
              <w:t>FW</w:t>
            </w:r>
            <w:r w:rsidR="00497FE0" w:rsidRPr="00345F07">
              <w:rPr>
                <w:b/>
                <w:bCs w:val="0"/>
              </w:rPr>
              <w:t>:</w:t>
            </w:r>
            <w:r w:rsidRPr="00345F07">
              <w:t xml:space="preserve"> – </w:t>
            </w:r>
            <w:r w:rsidR="00497FE0" w:rsidRPr="00345F07">
              <w:t>I</w:t>
            </w:r>
            <w:r w:rsidRPr="00345F07">
              <w:t>s</w:t>
            </w:r>
            <w:r w:rsidR="00497FE0" w:rsidRPr="00345F07">
              <w:t xml:space="preserve"> this</w:t>
            </w:r>
            <w:r w:rsidRPr="00345F07">
              <w:t xml:space="preserve"> a done deal or </w:t>
            </w:r>
            <w:r w:rsidR="00497FE0" w:rsidRPr="00345F07">
              <w:t>has the detail of the</w:t>
            </w:r>
            <w:r w:rsidRPr="00345F07">
              <w:t xml:space="preserve"> public realm</w:t>
            </w:r>
            <w:r w:rsidR="00497FE0" w:rsidRPr="00345F07">
              <w:t xml:space="preserve"> yet to go to planning?</w:t>
            </w:r>
          </w:p>
          <w:p w14:paraId="645FEEF2" w14:textId="4A657A69" w:rsidR="0019522E" w:rsidRPr="00345F07" w:rsidRDefault="0019522E" w:rsidP="00E14FFE">
            <w:pPr>
              <w:ind w:left="720"/>
            </w:pPr>
            <w:r w:rsidRPr="00345F07">
              <w:rPr>
                <w:b/>
                <w:bCs w:val="0"/>
              </w:rPr>
              <w:lastRenderedPageBreak/>
              <w:t>BM</w:t>
            </w:r>
            <w:r w:rsidR="00497FE0" w:rsidRPr="00345F07">
              <w:rPr>
                <w:b/>
                <w:bCs w:val="0"/>
              </w:rPr>
              <w:t>:</w:t>
            </w:r>
            <w:r w:rsidRPr="00345F07">
              <w:t xml:space="preserve"> </w:t>
            </w:r>
            <w:r w:rsidR="00497FE0" w:rsidRPr="00345F07">
              <w:t>Various planning conditions around the public realm are being discharged. Planning took place in 2018</w:t>
            </w:r>
            <w:r w:rsidR="00DF3723" w:rsidRPr="00345F07">
              <w:t>/201</w:t>
            </w:r>
            <w:r w:rsidR="00497FE0" w:rsidRPr="00345F07">
              <w:t>9. The detail was consented to in 2021.</w:t>
            </w:r>
          </w:p>
          <w:p w14:paraId="09D945E6" w14:textId="0612B26B" w:rsidR="0019522E" w:rsidRPr="00345F07" w:rsidRDefault="0019522E" w:rsidP="00304DA5">
            <w:r w:rsidRPr="00345F07">
              <w:rPr>
                <w:b/>
                <w:bCs w:val="0"/>
              </w:rPr>
              <w:t>FW</w:t>
            </w:r>
            <w:r w:rsidR="00497FE0" w:rsidRPr="00345F07">
              <w:rPr>
                <w:b/>
                <w:bCs w:val="0"/>
              </w:rPr>
              <w:t>:</w:t>
            </w:r>
            <w:r w:rsidRPr="00345F07">
              <w:t xml:space="preserve"> – </w:t>
            </w:r>
            <w:r w:rsidR="00497FE0" w:rsidRPr="00345F07">
              <w:t>Is there</w:t>
            </w:r>
            <w:r w:rsidRPr="00345F07">
              <w:t xml:space="preserve"> any point making comments if </w:t>
            </w:r>
            <w:r w:rsidR="00497FE0" w:rsidRPr="00345F07">
              <w:t>nothing can be changed?</w:t>
            </w:r>
            <w:r w:rsidR="00573F53" w:rsidRPr="00345F07">
              <w:t xml:space="preserve"> Expressed concern over the fact that at the planning stage we did not have access to the same detail </w:t>
            </w:r>
            <w:r w:rsidR="00713B9B" w:rsidRPr="00345F07">
              <w:t xml:space="preserve">as </w:t>
            </w:r>
            <w:r w:rsidR="00573F53" w:rsidRPr="00345F07">
              <w:t>we have now.</w:t>
            </w:r>
          </w:p>
          <w:p w14:paraId="27FC224B" w14:textId="39C24AFF" w:rsidR="0019522E" w:rsidRPr="00345F07" w:rsidRDefault="0019522E" w:rsidP="00E14FFE">
            <w:pPr>
              <w:ind w:left="720"/>
            </w:pPr>
            <w:r w:rsidRPr="00345F07">
              <w:rPr>
                <w:b/>
                <w:bCs w:val="0"/>
              </w:rPr>
              <w:t>BM</w:t>
            </w:r>
            <w:r w:rsidR="00713B9B" w:rsidRPr="00345F07">
              <w:rPr>
                <w:b/>
                <w:bCs w:val="0"/>
              </w:rPr>
              <w:t>:</w:t>
            </w:r>
            <w:r w:rsidRPr="00345F07">
              <w:t xml:space="preserve"> – the scheme was consented </w:t>
            </w:r>
            <w:r w:rsidR="00713B9B" w:rsidRPr="00345F07">
              <w:t xml:space="preserve">to </w:t>
            </w:r>
            <w:r w:rsidRPr="00345F07">
              <w:t xml:space="preserve">but now need to </w:t>
            </w:r>
            <w:r w:rsidR="00713B9B" w:rsidRPr="00345F07">
              <w:t>determine surfaces, including</w:t>
            </w:r>
            <w:r w:rsidRPr="00345F07">
              <w:t xml:space="preserve"> test panels</w:t>
            </w:r>
            <w:r w:rsidR="00713B9B" w:rsidRPr="00345F07">
              <w:t xml:space="preserve"> of paving, kerbing etc</w:t>
            </w:r>
            <w:r w:rsidRPr="00345F07">
              <w:t>.</w:t>
            </w:r>
          </w:p>
          <w:p w14:paraId="64650EBD" w14:textId="6DC3DEFE" w:rsidR="0019522E" w:rsidRPr="00345F07" w:rsidRDefault="0019522E" w:rsidP="00304DA5">
            <w:r w:rsidRPr="00345F07">
              <w:rPr>
                <w:b/>
                <w:bCs w:val="0"/>
              </w:rPr>
              <w:t>DR</w:t>
            </w:r>
            <w:r w:rsidR="00713B9B" w:rsidRPr="00345F07">
              <w:rPr>
                <w:b/>
                <w:bCs w:val="0"/>
              </w:rPr>
              <w:t>:</w:t>
            </w:r>
            <w:r w:rsidRPr="00345F07">
              <w:t xml:space="preserve"> – </w:t>
            </w:r>
            <w:r w:rsidR="00713B9B" w:rsidRPr="00345F07">
              <w:t xml:space="preserve">Has </w:t>
            </w:r>
            <w:r w:rsidRPr="00345F07">
              <w:t xml:space="preserve">the planning </w:t>
            </w:r>
            <w:r w:rsidR="00713B9B" w:rsidRPr="00345F07">
              <w:t>be</w:t>
            </w:r>
            <w:r w:rsidRPr="00345F07">
              <w:t xml:space="preserve">en approved even if it makes it difficult for </w:t>
            </w:r>
            <w:r w:rsidR="00713B9B" w:rsidRPr="00345F07">
              <w:t xml:space="preserve">disabled </w:t>
            </w:r>
            <w:r w:rsidRPr="00345F07">
              <w:t>people to negotiate?</w:t>
            </w:r>
          </w:p>
          <w:p w14:paraId="07E1D696" w14:textId="0E4EA59F" w:rsidR="0019522E" w:rsidRPr="00345F07" w:rsidRDefault="0019522E" w:rsidP="00E14FFE">
            <w:pPr>
              <w:ind w:left="720"/>
            </w:pPr>
            <w:r w:rsidRPr="00345F07">
              <w:rPr>
                <w:b/>
                <w:bCs w:val="0"/>
              </w:rPr>
              <w:t>BM</w:t>
            </w:r>
            <w:r w:rsidR="00713B9B" w:rsidRPr="00345F07">
              <w:rPr>
                <w:b/>
                <w:bCs w:val="0"/>
              </w:rPr>
              <w:t>:</w:t>
            </w:r>
            <w:r w:rsidRPr="00345F07">
              <w:t xml:space="preserve"> – </w:t>
            </w:r>
            <w:r w:rsidR="00713B9B" w:rsidRPr="00345F07">
              <w:t>yes, a</w:t>
            </w:r>
            <w:r w:rsidRPr="00345F07">
              <w:t>pproved in 2021.</w:t>
            </w:r>
          </w:p>
          <w:p w14:paraId="386E2C19" w14:textId="125445E3" w:rsidR="0019522E" w:rsidRPr="00345F07" w:rsidRDefault="0019522E" w:rsidP="00304DA5">
            <w:r w:rsidRPr="00345F07">
              <w:rPr>
                <w:b/>
                <w:bCs w:val="0"/>
              </w:rPr>
              <w:t>DR</w:t>
            </w:r>
            <w:r w:rsidR="00713B9B" w:rsidRPr="00345F07">
              <w:rPr>
                <w:b/>
                <w:bCs w:val="0"/>
              </w:rPr>
              <w:t>:</w:t>
            </w:r>
            <w:r w:rsidRPr="00345F07">
              <w:t xml:space="preserve"> hard to believe it was </w:t>
            </w:r>
            <w:r w:rsidR="00713B9B" w:rsidRPr="00345F07">
              <w:t>agreed</w:t>
            </w:r>
            <w:r w:rsidRPr="00345F07">
              <w:t xml:space="preserve"> when it proves so difficult for disable</w:t>
            </w:r>
            <w:r w:rsidR="00573F53" w:rsidRPr="00345F07">
              <w:t>d</w:t>
            </w:r>
            <w:r w:rsidRPr="00345F07">
              <w:t xml:space="preserve"> people.</w:t>
            </w:r>
            <w:r w:rsidR="00713B9B" w:rsidRPr="00345F07">
              <w:t xml:space="preserve"> Not a matter of surfaces but of people being able to safely navigate around the whole area. Frightening as someone with a visual impairment, given that pedestrians are at the top of the </w:t>
            </w:r>
            <w:r w:rsidR="00665EC6" w:rsidRPr="00345F07">
              <w:t xml:space="preserve">road </w:t>
            </w:r>
            <w:r w:rsidR="00713B9B" w:rsidRPr="00345F07">
              <w:t>user hierarchy.</w:t>
            </w:r>
          </w:p>
          <w:p w14:paraId="00CBB55A" w14:textId="7D6C58FE" w:rsidR="0019522E" w:rsidRPr="00345F07" w:rsidRDefault="0019522E" w:rsidP="00304DA5">
            <w:r w:rsidRPr="00345F07">
              <w:rPr>
                <w:b/>
                <w:bCs w:val="0"/>
              </w:rPr>
              <w:t>IM</w:t>
            </w:r>
            <w:r w:rsidR="00713B9B" w:rsidRPr="00345F07">
              <w:rPr>
                <w:b/>
                <w:bCs w:val="0"/>
              </w:rPr>
              <w:t>:</w:t>
            </w:r>
            <w:r w:rsidRPr="00345F07">
              <w:t xml:space="preserve"> </w:t>
            </w:r>
            <w:r w:rsidR="00713B9B" w:rsidRPr="00345F07">
              <w:t>Need</w:t>
            </w:r>
            <w:r w:rsidRPr="00345F07">
              <w:t xml:space="preserve"> more detail – what does </w:t>
            </w:r>
            <w:r w:rsidR="00713B9B" w:rsidRPr="00345F07">
              <w:t>‘O</w:t>
            </w:r>
            <w:r w:rsidRPr="00345F07">
              <w:t>bstacle free routes will be identified with visual information</w:t>
            </w:r>
            <w:r w:rsidR="00713B9B" w:rsidRPr="00345F07">
              <w:t>’</w:t>
            </w:r>
            <w:r w:rsidRPr="00345F07">
              <w:t xml:space="preserve"> mean? It doesn’t talk about audio for people who have no sight. It seems to omit help for people with visual or hearing impair</w:t>
            </w:r>
            <w:r w:rsidR="00AC0328" w:rsidRPr="00345F07">
              <w:t>ments</w:t>
            </w:r>
            <w:r w:rsidRPr="00345F07">
              <w:t xml:space="preserve">. </w:t>
            </w:r>
            <w:r w:rsidR="00701A6B" w:rsidRPr="00345F07">
              <w:t xml:space="preserve">Concern expressed over ticket machines not standing out against the background. </w:t>
            </w:r>
            <w:r w:rsidR="00AC0328" w:rsidRPr="00345F07">
              <w:t>Lack of info</w:t>
            </w:r>
            <w:r w:rsidRPr="00345F07">
              <w:t xml:space="preserve">rmation about how these spaces will be </w:t>
            </w:r>
            <w:r w:rsidR="00AC0328" w:rsidRPr="00345F07">
              <w:t xml:space="preserve">primarily </w:t>
            </w:r>
            <w:r w:rsidRPr="00345F07">
              <w:t>safe</w:t>
            </w:r>
            <w:r w:rsidR="00AC0328" w:rsidRPr="00345F07">
              <w:t xml:space="preserve"> </w:t>
            </w:r>
            <w:r w:rsidRPr="00345F07">
              <w:t xml:space="preserve">for </w:t>
            </w:r>
            <w:r w:rsidR="00AC0328" w:rsidRPr="00345F07">
              <w:t xml:space="preserve">disabled </w:t>
            </w:r>
            <w:r w:rsidRPr="00345F07">
              <w:t>people</w:t>
            </w:r>
            <w:r w:rsidR="00AC0328" w:rsidRPr="00345F07">
              <w:t>, then accessible to get around</w:t>
            </w:r>
            <w:r w:rsidRPr="00345F07">
              <w:t>.</w:t>
            </w:r>
          </w:p>
          <w:p w14:paraId="08E68D85" w14:textId="74BF5F8A" w:rsidR="0019522E" w:rsidRPr="00345F07" w:rsidRDefault="0019522E" w:rsidP="00E14FFE">
            <w:pPr>
              <w:ind w:left="720"/>
            </w:pPr>
            <w:r w:rsidRPr="00345F07">
              <w:rPr>
                <w:b/>
                <w:bCs w:val="0"/>
              </w:rPr>
              <w:t>BM</w:t>
            </w:r>
            <w:r w:rsidR="00AC0328" w:rsidRPr="00345F07">
              <w:rPr>
                <w:b/>
                <w:bCs w:val="0"/>
              </w:rPr>
              <w:t>:</w:t>
            </w:r>
            <w:r w:rsidRPr="00345F07">
              <w:t xml:space="preserve"> – </w:t>
            </w:r>
            <w:r w:rsidR="00AC0328" w:rsidRPr="00345F07">
              <w:t xml:space="preserve">Need to adhere to Network Rail’s guidance (see above). </w:t>
            </w:r>
            <w:r w:rsidRPr="00345F07">
              <w:t>During the planning process</w:t>
            </w:r>
            <w:r w:rsidR="00AC0328" w:rsidRPr="00345F07">
              <w:t xml:space="preserve">, consultation took place with groups including the Blind &amp; Partially Sighted Forum </w:t>
            </w:r>
            <w:r w:rsidRPr="00345F07">
              <w:t xml:space="preserve">and people with hearing </w:t>
            </w:r>
            <w:r w:rsidR="00AC0328" w:rsidRPr="00345F07">
              <w:t>impairments</w:t>
            </w:r>
            <w:r w:rsidRPr="00345F07">
              <w:t xml:space="preserve">. </w:t>
            </w:r>
            <w:r w:rsidR="00AC0328" w:rsidRPr="00345F07">
              <w:t>Received 1400 responses from public (Statement of Community Involvement available on the planning portal). H</w:t>
            </w:r>
            <w:r w:rsidRPr="00345F07">
              <w:t xml:space="preserve">as been carefully designed with </w:t>
            </w:r>
            <w:r w:rsidR="00075292" w:rsidRPr="00345F07">
              <w:t>the most vulnerable people in mind.</w:t>
            </w:r>
          </w:p>
          <w:p w14:paraId="1EF35ED6" w14:textId="35F23991" w:rsidR="002B1E7F" w:rsidRPr="00345F07" w:rsidRDefault="00075292" w:rsidP="00304DA5">
            <w:r w:rsidRPr="00345F07">
              <w:rPr>
                <w:b/>
                <w:bCs w:val="0"/>
              </w:rPr>
              <w:t>IM</w:t>
            </w:r>
            <w:r w:rsidR="00AC0328" w:rsidRPr="00345F07">
              <w:rPr>
                <w:b/>
                <w:bCs w:val="0"/>
              </w:rPr>
              <w:t>:</w:t>
            </w:r>
            <w:r w:rsidRPr="00345F07">
              <w:t xml:space="preserve"> – </w:t>
            </w:r>
            <w:r w:rsidR="00701A6B" w:rsidRPr="00345F07">
              <w:t xml:space="preserve">Re the </w:t>
            </w:r>
            <w:r w:rsidRPr="00345F07">
              <w:t>Network Rail</w:t>
            </w:r>
            <w:r w:rsidR="00701A6B" w:rsidRPr="00345F07">
              <w:t xml:space="preserve"> guidance: This is guidance only, not best practice, but the bare</w:t>
            </w:r>
            <w:r w:rsidRPr="00345F07">
              <w:t xml:space="preserve"> minimum.</w:t>
            </w:r>
            <w:r w:rsidR="00701A6B" w:rsidRPr="00345F07">
              <w:t xml:space="preserve"> Forum’s such as this should be involved to ensure best practice.</w:t>
            </w:r>
            <w:r w:rsidR="002B1E7F" w:rsidRPr="00345F07">
              <w:t xml:space="preserve"> </w:t>
            </w:r>
          </w:p>
          <w:p w14:paraId="63C07F3F" w14:textId="51A350E8" w:rsidR="00075292" w:rsidRPr="00345F07" w:rsidRDefault="00701A6B" w:rsidP="00304DA5">
            <w:r w:rsidRPr="00345F07">
              <w:t>T</w:t>
            </w:r>
            <w:r w:rsidR="00075292" w:rsidRPr="00345F07">
              <w:t xml:space="preserve">his is a great opportunity to show off York as a city that does what is best for human rights not just </w:t>
            </w:r>
            <w:r w:rsidR="002B1E7F" w:rsidRPr="00345F07">
              <w:t>following minimum guidelines and also informed by people with lived experience of navigating these areas.</w:t>
            </w:r>
          </w:p>
          <w:p w14:paraId="2B55F5B5" w14:textId="07F9B99C" w:rsidR="00701A6B" w:rsidRPr="00701A6B" w:rsidRDefault="00701A6B" w:rsidP="00B77BFE">
            <w:pPr>
              <w:ind w:left="720"/>
              <w:rPr>
                <w:rFonts w:eastAsiaTheme="minorEastAsia"/>
                <w:bCs w:val="0"/>
                <w:kern w:val="2"/>
                <w:lang w:eastAsia="en-GB"/>
                <w14:ligatures w14:val="standardContextual"/>
              </w:rPr>
            </w:pPr>
            <w:r w:rsidRPr="00345F07">
              <w:rPr>
                <w:b/>
                <w:bCs w:val="0"/>
              </w:rPr>
              <w:lastRenderedPageBreak/>
              <w:t xml:space="preserve">BM: </w:t>
            </w:r>
            <w:r w:rsidRPr="00345F07">
              <w:t xml:space="preserve">Although planning has been agreed, can provide </w:t>
            </w:r>
            <w:r w:rsidR="00B77BFE" w:rsidRPr="00345F07">
              <w:t xml:space="preserve">the </w:t>
            </w:r>
            <w:r w:rsidRPr="00345F07">
              <w:t>technical specifications used</w:t>
            </w:r>
            <w:r w:rsidR="00B77BFE" w:rsidRPr="00345F07">
              <w:t>, as it may still be possible to change certain elements and building work is yet to start.</w:t>
            </w:r>
          </w:p>
          <w:p w14:paraId="29882CA4" w14:textId="4D6AC3A6" w:rsidR="00075292" w:rsidRPr="00345F07" w:rsidRDefault="00075292" w:rsidP="00304DA5">
            <w:r w:rsidRPr="00345F07">
              <w:rPr>
                <w:b/>
                <w:bCs w:val="0"/>
              </w:rPr>
              <w:t>FW</w:t>
            </w:r>
            <w:r w:rsidR="00B77BFE" w:rsidRPr="00345F07">
              <w:rPr>
                <w:b/>
                <w:bCs w:val="0"/>
              </w:rPr>
              <w:t>:</w:t>
            </w:r>
            <w:r w:rsidRPr="00345F07">
              <w:t xml:space="preserve"> </w:t>
            </w:r>
            <w:r w:rsidR="00B77BFE" w:rsidRPr="00345F07">
              <w:t>Requested planning reference to access relevant docs and decision meeting on</w:t>
            </w:r>
            <w:r w:rsidRPr="00345F07">
              <w:t xml:space="preserve"> portal</w:t>
            </w:r>
            <w:r w:rsidR="00B77BFE" w:rsidRPr="00345F07">
              <w:t xml:space="preserve">. </w:t>
            </w:r>
            <w:r w:rsidRPr="00345F07">
              <w:t>Confusion expressed over things not being able to be changed whereas lots of things have changed in the process so far</w:t>
            </w:r>
            <w:r w:rsidR="00B77BFE" w:rsidRPr="00345F07">
              <w:t xml:space="preserve"> (e.g. Queen St resident spaces, North Shed access for British Transport Police </w:t>
            </w:r>
            <w:r w:rsidR="005239B2" w:rsidRPr="00345F07">
              <w:t xml:space="preserve">(BTP) </w:t>
            </w:r>
            <w:r w:rsidR="00B77BFE" w:rsidRPr="00345F07">
              <w:t>vehicles)</w:t>
            </w:r>
            <w:r w:rsidRPr="00345F07">
              <w:t>.</w:t>
            </w:r>
          </w:p>
          <w:p w14:paraId="15FD1F77" w14:textId="2D598012" w:rsidR="00075292" w:rsidRPr="00345F07" w:rsidRDefault="00075292" w:rsidP="00E14FFE">
            <w:pPr>
              <w:ind w:left="720"/>
            </w:pPr>
            <w:r w:rsidRPr="00345F07">
              <w:rPr>
                <w:b/>
                <w:bCs w:val="0"/>
              </w:rPr>
              <w:t>BM</w:t>
            </w:r>
            <w:r w:rsidR="00B77BFE" w:rsidRPr="00345F07">
              <w:rPr>
                <w:b/>
                <w:bCs w:val="0"/>
              </w:rPr>
              <w:t>:</w:t>
            </w:r>
            <w:r w:rsidRPr="00345F07">
              <w:t xml:space="preserve"> </w:t>
            </w:r>
            <w:r w:rsidR="00B77BFE" w:rsidRPr="00345F07">
              <w:t>T</w:t>
            </w:r>
            <w:r w:rsidR="002B1E7F" w:rsidRPr="00345F07">
              <w:t xml:space="preserve">echnical drawings and specifications can be made available. </w:t>
            </w:r>
            <w:r w:rsidRPr="00345F07">
              <w:t xml:space="preserve">Queen’s </w:t>
            </w:r>
            <w:r w:rsidR="00B77BFE" w:rsidRPr="00345F07">
              <w:t>S</w:t>
            </w:r>
            <w:r w:rsidRPr="00345F07">
              <w:t>treet parking removed</w:t>
            </w:r>
            <w:r w:rsidR="00B77BFE" w:rsidRPr="00345F07">
              <w:t xml:space="preserve"> for safety due to potential </w:t>
            </w:r>
            <w:r w:rsidRPr="00345F07">
              <w:t>conflict between cycli</w:t>
            </w:r>
            <w:r w:rsidR="00B77BFE" w:rsidRPr="00345F07">
              <w:t>sts</w:t>
            </w:r>
            <w:r w:rsidRPr="00345F07">
              <w:t xml:space="preserve"> and parking</w:t>
            </w:r>
            <w:r w:rsidR="00B77BFE" w:rsidRPr="00345F07">
              <w:t>.</w:t>
            </w:r>
            <w:r w:rsidRPr="00345F07">
              <w:t xml:space="preserve"> </w:t>
            </w:r>
            <w:r w:rsidR="004A39EB" w:rsidRPr="00345F07">
              <w:t>Tea Room Square at the station is owned by LNER, so CYC had to accede, despite trying to persuade LNER to make it a pedestrianised zone.</w:t>
            </w:r>
          </w:p>
          <w:p w14:paraId="095DB053" w14:textId="7BBD495F" w:rsidR="00075292" w:rsidRPr="00345F07" w:rsidRDefault="00075292" w:rsidP="00304DA5">
            <w:r w:rsidRPr="00345F07">
              <w:rPr>
                <w:b/>
                <w:bCs w:val="0"/>
              </w:rPr>
              <w:t>FW</w:t>
            </w:r>
            <w:r w:rsidR="00B77BFE" w:rsidRPr="00345F07">
              <w:rPr>
                <w:b/>
                <w:bCs w:val="0"/>
              </w:rPr>
              <w:t>:</w:t>
            </w:r>
            <w:r w:rsidRPr="00345F07">
              <w:t xml:space="preserve"> </w:t>
            </w:r>
            <w:r w:rsidR="004A39EB" w:rsidRPr="00345F07">
              <w:t xml:space="preserve">But CYC owns the public realm around this. </w:t>
            </w:r>
            <w:r w:rsidR="00801723" w:rsidRPr="00345F07">
              <w:t>C</w:t>
            </w:r>
            <w:r w:rsidRPr="00345F07">
              <w:t>oncern</w:t>
            </w:r>
            <w:r w:rsidR="00801723" w:rsidRPr="00345F07">
              <w:t xml:space="preserve">ed </w:t>
            </w:r>
            <w:r w:rsidRPr="00345F07">
              <w:t>that pedestrians have to cross many cycle lanes and that cycle lanes are bi-directional on both sides of the road. Explained that transport for London guidance suggests a reduction in bi-directional cycle lanes</w:t>
            </w:r>
            <w:r w:rsidR="004A39EB" w:rsidRPr="00345F07">
              <w:t xml:space="preserve"> and that cycle lanes should be narrowed behind bus stops to slow cyclists</w:t>
            </w:r>
            <w:r w:rsidRPr="00345F07">
              <w:t>.</w:t>
            </w:r>
          </w:p>
          <w:p w14:paraId="03A51544" w14:textId="7C49C38F" w:rsidR="00075292" w:rsidRPr="00345F07" w:rsidRDefault="00075292" w:rsidP="00304DA5">
            <w:r w:rsidRPr="00345F07">
              <w:rPr>
                <w:b/>
                <w:bCs w:val="0"/>
              </w:rPr>
              <w:t>VD</w:t>
            </w:r>
            <w:r w:rsidR="004A39EB" w:rsidRPr="00345F07">
              <w:rPr>
                <w:b/>
                <w:bCs w:val="0"/>
              </w:rPr>
              <w:t>:</w:t>
            </w:r>
            <w:r w:rsidRPr="00345F07">
              <w:t xml:space="preserve"> </w:t>
            </w:r>
            <w:r w:rsidR="004A39EB" w:rsidRPr="00345F07">
              <w:t>C</w:t>
            </w:r>
            <w:r w:rsidRPr="00345F07">
              <w:t>oncern</w:t>
            </w:r>
            <w:r w:rsidR="004A39EB" w:rsidRPr="00345F07">
              <w:t>ed about</w:t>
            </w:r>
            <w:r w:rsidRPr="00345F07">
              <w:t xml:space="preserve"> safety</w:t>
            </w:r>
            <w:r w:rsidR="004A39EB" w:rsidRPr="00345F07">
              <w:t xml:space="preserve"> for hearing</w:t>
            </w:r>
            <w:r w:rsidRPr="00345F07">
              <w:t xml:space="preserve"> impaired people</w:t>
            </w:r>
            <w:r w:rsidR="004A39EB" w:rsidRPr="00345F07">
              <w:t xml:space="preserve"> trying to cross multiple bus lanes</w:t>
            </w:r>
            <w:r w:rsidRPr="00345F07">
              <w:t xml:space="preserve">. </w:t>
            </w:r>
            <w:r w:rsidR="004A39EB" w:rsidRPr="00345F07">
              <w:t>Have</w:t>
            </w:r>
            <w:r w:rsidRPr="00345F07">
              <w:t xml:space="preserve"> </w:t>
            </w:r>
            <w:r w:rsidR="004A39EB" w:rsidRPr="00345F07">
              <w:t>hearing</w:t>
            </w:r>
            <w:r w:rsidRPr="00345F07">
              <w:t xml:space="preserve"> impaired people been consulted </w:t>
            </w:r>
            <w:r w:rsidR="003748FB" w:rsidRPr="00345F07">
              <w:t>over the design and whether they’d be able to navigate the current plans</w:t>
            </w:r>
            <w:r w:rsidR="004A39EB" w:rsidRPr="00345F07">
              <w:t>? Should be co-production</w:t>
            </w:r>
            <w:r w:rsidR="003748FB" w:rsidRPr="00345F07">
              <w:t>.</w:t>
            </w:r>
          </w:p>
          <w:p w14:paraId="299E69BA" w14:textId="7B6E3529" w:rsidR="003748FB" w:rsidRPr="00345F07" w:rsidRDefault="003748FB" w:rsidP="00304DA5">
            <w:r w:rsidRPr="00345F07">
              <w:rPr>
                <w:b/>
                <w:bCs w:val="0"/>
              </w:rPr>
              <w:t>DS</w:t>
            </w:r>
            <w:r w:rsidR="00C83063" w:rsidRPr="00345F07">
              <w:rPr>
                <w:b/>
                <w:bCs w:val="0"/>
              </w:rPr>
              <w:t>:</w:t>
            </w:r>
            <w:r w:rsidRPr="00345F07">
              <w:t xml:space="preserve"> </w:t>
            </w:r>
            <w:r w:rsidR="00C83063" w:rsidRPr="00345F07">
              <w:t>W</w:t>
            </w:r>
            <w:r w:rsidRPr="00345F07">
              <w:t xml:space="preserve">hat can </w:t>
            </w:r>
            <w:r w:rsidR="00C83063" w:rsidRPr="00345F07">
              <w:t xml:space="preserve">still </w:t>
            </w:r>
            <w:r w:rsidRPr="00345F07">
              <w:t xml:space="preserve">be </w:t>
            </w:r>
            <w:r w:rsidR="00C83063" w:rsidRPr="00345F07">
              <w:t>influence</w:t>
            </w:r>
            <w:r w:rsidRPr="00345F07">
              <w:t>d</w:t>
            </w:r>
            <w:r w:rsidR="00C83063" w:rsidRPr="00345F07">
              <w:t>?</w:t>
            </w:r>
          </w:p>
          <w:p w14:paraId="4AD7C0F0" w14:textId="43C5210F" w:rsidR="003748FB" w:rsidRPr="00345F07" w:rsidRDefault="003748FB" w:rsidP="00E14FFE">
            <w:pPr>
              <w:ind w:left="720"/>
            </w:pPr>
            <w:r w:rsidRPr="00345F07">
              <w:rPr>
                <w:b/>
                <w:bCs w:val="0"/>
              </w:rPr>
              <w:t>BM</w:t>
            </w:r>
            <w:r w:rsidR="00C83063" w:rsidRPr="00345F07">
              <w:rPr>
                <w:b/>
                <w:bCs w:val="0"/>
              </w:rPr>
              <w:t>:</w:t>
            </w:r>
            <w:r w:rsidRPr="00345F07">
              <w:t xml:space="preserve"> Locations of where things are e.g. cycle lanes can’t be changed</w:t>
            </w:r>
            <w:r w:rsidR="00C83063" w:rsidRPr="00345F07">
              <w:t>,</w:t>
            </w:r>
            <w:r w:rsidRPr="00345F07">
              <w:t xml:space="preserve"> but the details of them</w:t>
            </w:r>
            <w:r w:rsidR="00C83063" w:rsidRPr="00345F07">
              <w:t xml:space="preserve"> (width, configuration, materials etc.)</w:t>
            </w:r>
            <w:r w:rsidRPr="00345F07">
              <w:t xml:space="preserve"> can be</w:t>
            </w:r>
            <w:r w:rsidR="002B1E7F" w:rsidRPr="00345F07">
              <w:t>.</w:t>
            </w:r>
          </w:p>
          <w:p w14:paraId="402FDE2F" w14:textId="59DEF086" w:rsidR="003748FB" w:rsidRPr="00345F07" w:rsidRDefault="003748FB" w:rsidP="00304DA5">
            <w:r w:rsidRPr="00345F07">
              <w:rPr>
                <w:b/>
                <w:bCs w:val="0"/>
              </w:rPr>
              <w:t>VD</w:t>
            </w:r>
            <w:r w:rsidR="00C83063" w:rsidRPr="00345F07">
              <w:rPr>
                <w:b/>
                <w:bCs w:val="0"/>
              </w:rPr>
              <w:t>:</w:t>
            </w:r>
            <w:r w:rsidRPr="00345F07">
              <w:t xml:space="preserve"> </w:t>
            </w:r>
            <w:r w:rsidR="00C83063" w:rsidRPr="00345F07">
              <w:t>I</w:t>
            </w:r>
            <w:r w:rsidRPr="00345F07">
              <w:t>f the layout can’t be changed at least make the surfaces soft so that when they get knocked over at least they land on soft surfaces.</w:t>
            </w:r>
            <w:r w:rsidR="00C83063" w:rsidRPr="00345F07">
              <w:t xml:space="preserve"> REMOVE??</w:t>
            </w:r>
          </w:p>
          <w:p w14:paraId="4F708F17" w14:textId="09BD8227" w:rsidR="003748FB" w:rsidRPr="00345F07" w:rsidRDefault="003748FB" w:rsidP="00304DA5">
            <w:r w:rsidRPr="00345F07">
              <w:rPr>
                <w:b/>
                <w:bCs w:val="0"/>
              </w:rPr>
              <w:t>DR</w:t>
            </w:r>
            <w:r w:rsidR="00C83063" w:rsidRPr="00345F07">
              <w:rPr>
                <w:b/>
                <w:bCs w:val="0"/>
              </w:rPr>
              <w:t>:</w:t>
            </w:r>
            <w:r w:rsidRPr="00345F07">
              <w:t xml:space="preserve"> </w:t>
            </w:r>
            <w:r w:rsidR="00DF3723" w:rsidRPr="00345F07">
              <w:t>Need a</w:t>
            </w:r>
            <w:r w:rsidRPr="00345F07">
              <w:t xml:space="preserve"> safe </w:t>
            </w:r>
            <w:r w:rsidR="00DF3723" w:rsidRPr="00345F07">
              <w:t>route through</w:t>
            </w:r>
            <w:r w:rsidRPr="00345F07">
              <w:t xml:space="preserve"> and to be able to independently negotiate areas from the station to the city centre. </w:t>
            </w:r>
            <w:r w:rsidR="00DF3723" w:rsidRPr="00345F07">
              <w:t>N</w:t>
            </w:r>
            <w:r w:rsidRPr="00345F07">
              <w:t xml:space="preserve">ot a great introduction to the city for disabled </w:t>
            </w:r>
            <w:r w:rsidR="00DF3723" w:rsidRPr="00345F07">
              <w:t>visitors</w:t>
            </w:r>
            <w:r w:rsidRPr="00345F07">
              <w:t xml:space="preserve">. </w:t>
            </w:r>
            <w:r w:rsidR="00DF3723" w:rsidRPr="00345F07">
              <w:t>Requested a tactile model be produced to enable a review of hazards and what layout will minimise hazards so the route is negotiable by everyone. C</w:t>
            </w:r>
            <w:r w:rsidRPr="00345F07">
              <w:t xml:space="preserve">yclists have a safe route </w:t>
            </w:r>
            <w:r w:rsidR="00DF3723" w:rsidRPr="00345F07">
              <w:t xml:space="preserve">through, </w:t>
            </w:r>
            <w:r w:rsidRPr="00345F07">
              <w:t>but pedestrians do not.</w:t>
            </w:r>
          </w:p>
          <w:p w14:paraId="782EF996" w14:textId="18CAD79E" w:rsidR="003748FB" w:rsidRPr="00345F07" w:rsidRDefault="003748FB" w:rsidP="00E14FFE">
            <w:pPr>
              <w:ind w:left="720"/>
            </w:pPr>
            <w:r w:rsidRPr="00345F07">
              <w:rPr>
                <w:b/>
                <w:bCs w:val="0"/>
              </w:rPr>
              <w:t>BM</w:t>
            </w:r>
            <w:r w:rsidR="00DF3723" w:rsidRPr="00345F07">
              <w:rPr>
                <w:b/>
                <w:bCs w:val="0"/>
              </w:rPr>
              <w:t>:</w:t>
            </w:r>
            <w:r w:rsidRPr="00345F07">
              <w:t xml:space="preserve"> – Will check whether that can be done and </w:t>
            </w:r>
            <w:r w:rsidR="00DF3723" w:rsidRPr="00345F07">
              <w:t>feed back</w:t>
            </w:r>
            <w:r w:rsidRPr="00345F07">
              <w:t>.</w:t>
            </w:r>
          </w:p>
          <w:p w14:paraId="2FAD63FB" w14:textId="0D632B04" w:rsidR="003748FB" w:rsidRPr="00345F07" w:rsidRDefault="003748FB" w:rsidP="00304DA5">
            <w:r w:rsidRPr="00345F07">
              <w:rPr>
                <w:b/>
                <w:bCs w:val="0"/>
              </w:rPr>
              <w:lastRenderedPageBreak/>
              <w:t>AN</w:t>
            </w:r>
            <w:r w:rsidR="00DF3723" w:rsidRPr="00345F07">
              <w:rPr>
                <w:b/>
                <w:bCs w:val="0"/>
              </w:rPr>
              <w:t>:</w:t>
            </w:r>
            <w:r w:rsidRPr="00345F07">
              <w:t xml:space="preserve"> No one reached out to YDRF about the planning.</w:t>
            </w:r>
          </w:p>
          <w:p w14:paraId="38B33570" w14:textId="41D62F74" w:rsidR="003748FB" w:rsidRPr="00345F07" w:rsidRDefault="003748FB" w:rsidP="00E14FFE">
            <w:pPr>
              <w:ind w:left="720"/>
            </w:pPr>
            <w:r w:rsidRPr="00345F07">
              <w:rPr>
                <w:b/>
                <w:bCs w:val="0"/>
              </w:rPr>
              <w:t>BM</w:t>
            </w:r>
            <w:r w:rsidR="00DF3723" w:rsidRPr="00345F07">
              <w:rPr>
                <w:b/>
                <w:bCs w:val="0"/>
              </w:rPr>
              <w:t>:</w:t>
            </w:r>
            <w:r w:rsidRPr="00345F07">
              <w:t xml:space="preserve"> – </w:t>
            </w:r>
            <w:r w:rsidR="00DF3723" w:rsidRPr="00345F07">
              <w:t>Confirmed</w:t>
            </w:r>
            <w:r w:rsidRPr="00345F07">
              <w:t xml:space="preserve"> that </w:t>
            </w:r>
            <w:r w:rsidR="00DF3723" w:rsidRPr="00345F07">
              <w:t>consultation was</w:t>
            </w:r>
            <w:r w:rsidRPr="00345F07">
              <w:t xml:space="preserve"> in 2018/2019</w:t>
            </w:r>
          </w:p>
          <w:p w14:paraId="391E189F" w14:textId="22F9F3C2" w:rsidR="003748FB" w:rsidRPr="00345F07" w:rsidRDefault="003748FB" w:rsidP="00304DA5">
            <w:r w:rsidRPr="00345F07">
              <w:rPr>
                <w:b/>
                <w:bCs w:val="0"/>
              </w:rPr>
              <w:t>DS</w:t>
            </w:r>
            <w:r w:rsidR="00DF3723" w:rsidRPr="00345F07">
              <w:rPr>
                <w:b/>
                <w:bCs w:val="0"/>
              </w:rPr>
              <w:t>:</w:t>
            </w:r>
            <w:r w:rsidRPr="00345F07">
              <w:t xml:space="preserve"> </w:t>
            </w:r>
            <w:r w:rsidR="0038078E" w:rsidRPr="00345F07">
              <w:t>Agreed to</w:t>
            </w:r>
            <w:r w:rsidRPr="00345F07">
              <w:t xml:space="preserve"> forward the details of the engagements </w:t>
            </w:r>
            <w:r w:rsidR="00DF3723" w:rsidRPr="00345F07">
              <w:t>to</w:t>
            </w:r>
            <w:r w:rsidRPr="00345F07">
              <w:t xml:space="preserve"> the group.</w:t>
            </w:r>
          </w:p>
          <w:p w14:paraId="1D95615C" w14:textId="6BAFCF72" w:rsidR="003748FB" w:rsidRPr="00345F07" w:rsidRDefault="003748FB" w:rsidP="00304DA5">
            <w:r w:rsidRPr="00345F07">
              <w:rPr>
                <w:b/>
                <w:bCs w:val="0"/>
              </w:rPr>
              <w:t>AN</w:t>
            </w:r>
            <w:r w:rsidR="005239B2" w:rsidRPr="00345F07">
              <w:rPr>
                <w:b/>
                <w:bCs w:val="0"/>
              </w:rPr>
              <w:t>:</w:t>
            </w:r>
            <w:r w:rsidRPr="00345F07">
              <w:t xml:space="preserve"> </w:t>
            </w:r>
            <w:r w:rsidR="005239B2" w:rsidRPr="00345F07">
              <w:t>Given the move of accessible parking to further away from ticket office and Changing Places toilet, is</w:t>
            </w:r>
            <w:r w:rsidRPr="00345F07">
              <w:t xml:space="preserve"> it possible to provide seating </w:t>
            </w:r>
            <w:r w:rsidR="005239B2" w:rsidRPr="00345F07">
              <w:t>(per guidance – every 50m)</w:t>
            </w:r>
            <w:r w:rsidRPr="00345F07">
              <w:t>? Can accessible parking be available near the changing places and accessible toilets?</w:t>
            </w:r>
          </w:p>
          <w:p w14:paraId="25560567" w14:textId="275B4BAC" w:rsidR="003748FB" w:rsidRPr="00345F07" w:rsidRDefault="003748FB" w:rsidP="00E14FFE">
            <w:pPr>
              <w:ind w:left="720"/>
            </w:pPr>
            <w:r w:rsidRPr="00345F07">
              <w:rPr>
                <w:b/>
                <w:bCs w:val="0"/>
              </w:rPr>
              <w:t>BM</w:t>
            </w:r>
            <w:r w:rsidR="005239B2" w:rsidRPr="00345F07">
              <w:rPr>
                <w:b/>
                <w:bCs w:val="0"/>
              </w:rPr>
              <w:t>:</w:t>
            </w:r>
            <w:r w:rsidRPr="00345F07">
              <w:t xml:space="preserve"> Seating –</w:t>
            </w:r>
            <w:r w:rsidR="005239B2" w:rsidRPr="00345F07">
              <w:t xml:space="preserve"> </w:t>
            </w:r>
            <w:r w:rsidRPr="00345F07">
              <w:t>BTP don’t want seating as it encourages anti-social behaviour</w:t>
            </w:r>
            <w:r w:rsidR="006F0592" w:rsidRPr="00345F07">
              <w:t>,</w:t>
            </w:r>
            <w:r w:rsidRPr="00345F07">
              <w:t xml:space="preserve"> therefore they had to compromise on the seating.</w:t>
            </w:r>
            <w:r w:rsidR="006F0592" w:rsidRPr="00345F07">
              <w:t xml:space="preserve"> Can share where the seating will be.</w:t>
            </w:r>
          </w:p>
          <w:p w14:paraId="63DB8A0C" w14:textId="038F10D4" w:rsidR="003748FB" w:rsidRPr="00345F07" w:rsidRDefault="00E14FFE" w:rsidP="00E14FFE">
            <w:pPr>
              <w:ind w:left="720"/>
            </w:pPr>
            <w:r w:rsidRPr="00345F07">
              <w:rPr>
                <w:b/>
                <w:bCs w:val="0"/>
              </w:rPr>
              <w:t>BM</w:t>
            </w:r>
            <w:r w:rsidR="006F0592" w:rsidRPr="00345F07">
              <w:rPr>
                <w:b/>
                <w:bCs w:val="0"/>
              </w:rPr>
              <w:t>:</w:t>
            </w:r>
            <w:r w:rsidRPr="00345F07">
              <w:t xml:space="preserve"> - </w:t>
            </w:r>
            <w:r w:rsidR="006F0592" w:rsidRPr="00345F07">
              <w:t>Currently negotiating with Network Rail re retaining some of a</w:t>
            </w:r>
            <w:r w:rsidR="003748FB" w:rsidRPr="00345F07">
              <w:t xml:space="preserve">ccessible parking </w:t>
            </w:r>
            <w:r w:rsidR="006F0592" w:rsidRPr="00345F07">
              <w:t>in North Shed</w:t>
            </w:r>
            <w:r w:rsidR="0081645E" w:rsidRPr="00345F07">
              <w:t>.</w:t>
            </w:r>
          </w:p>
          <w:p w14:paraId="31EA7C33" w14:textId="558AB18E" w:rsidR="0081645E" w:rsidRPr="00345F07" w:rsidRDefault="0081645E" w:rsidP="00304DA5">
            <w:r w:rsidRPr="00345F07">
              <w:rPr>
                <w:b/>
                <w:bCs w:val="0"/>
              </w:rPr>
              <w:t>AN</w:t>
            </w:r>
            <w:r w:rsidR="006F0592" w:rsidRPr="00345F07">
              <w:rPr>
                <w:b/>
                <w:bCs w:val="0"/>
              </w:rPr>
              <w:t>:</w:t>
            </w:r>
            <w:r w:rsidRPr="00345F07">
              <w:t xml:space="preserve"> – Have cyclists been consulted over the </w:t>
            </w:r>
            <w:r w:rsidR="006F0592" w:rsidRPr="00345F07">
              <w:t xml:space="preserve">bus stop bypass </w:t>
            </w:r>
            <w:r w:rsidRPr="00345F07">
              <w:t>changes as it looks like it could be easier to stay on the road</w:t>
            </w:r>
            <w:r w:rsidR="006F0592" w:rsidRPr="00345F07">
              <w:t>?</w:t>
            </w:r>
          </w:p>
          <w:p w14:paraId="08808905" w14:textId="4064ACEB" w:rsidR="0081645E" w:rsidRPr="00345F07" w:rsidRDefault="0081645E" w:rsidP="00E14FFE">
            <w:pPr>
              <w:ind w:left="720"/>
            </w:pPr>
            <w:r w:rsidRPr="00345F07">
              <w:rPr>
                <w:b/>
                <w:bCs w:val="0"/>
              </w:rPr>
              <w:t>BM</w:t>
            </w:r>
            <w:r w:rsidR="006F0592" w:rsidRPr="00345F07">
              <w:rPr>
                <w:b/>
                <w:bCs w:val="0"/>
              </w:rPr>
              <w:t>:</w:t>
            </w:r>
            <w:r w:rsidRPr="00345F07">
              <w:t xml:space="preserve"> </w:t>
            </w:r>
            <w:r w:rsidR="006F0592" w:rsidRPr="00345F07">
              <w:t>T</w:t>
            </w:r>
            <w:r w:rsidRPr="00345F07">
              <w:t>he scheme was planned with more vulnerable cyclists in mind</w:t>
            </w:r>
            <w:r w:rsidR="006F0592" w:rsidRPr="00345F07">
              <w:t xml:space="preserve"> (e.g. those on adapted bikes, unconfident cyclists). Serious cyclists unlikely to use the bypass lane.</w:t>
            </w:r>
          </w:p>
          <w:p w14:paraId="54495BE4" w14:textId="3863C815" w:rsidR="0081645E" w:rsidRPr="00345F07" w:rsidRDefault="0081645E" w:rsidP="00304DA5">
            <w:r w:rsidRPr="00345F07">
              <w:rPr>
                <w:b/>
                <w:bCs w:val="0"/>
              </w:rPr>
              <w:t>LT</w:t>
            </w:r>
            <w:r w:rsidR="006F0592" w:rsidRPr="00345F07">
              <w:rPr>
                <w:b/>
                <w:bCs w:val="0"/>
              </w:rPr>
              <w:t>:</w:t>
            </w:r>
            <w:r w:rsidRPr="00345F07">
              <w:t xml:space="preserve"> Agree with </w:t>
            </w:r>
            <w:r w:rsidR="006F0592" w:rsidRPr="00345F07">
              <w:t>DR and IM</w:t>
            </w:r>
            <w:r w:rsidRPr="00345F07">
              <w:t xml:space="preserve">. </w:t>
            </w:r>
            <w:r w:rsidR="006F0592" w:rsidRPr="00345F07">
              <w:t>H</w:t>
            </w:r>
            <w:r w:rsidRPr="00345F07">
              <w:t xml:space="preserve">aving a cycle lane next to a bus stop is not good for visually impaired people. </w:t>
            </w:r>
            <w:r w:rsidR="006F0592" w:rsidRPr="00345F07">
              <w:t>C</w:t>
            </w:r>
            <w:r w:rsidRPr="00345F07">
              <w:t>oncerns over tactile paving</w:t>
            </w:r>
            <w:r w:rsidR="006F0592" w:rsidRPr="00345F07">
              <w:t xml:space="preserve"> needs to be right. Tactile route used by local residents to get to/from station</w:t>
            </w:r>
            <w:r w:rsidR="00665EC6" w:rsidRPr="00345F07">
              <w:t>, but</w:t>
            </w:r>
            <w:r w:rsidRPr="00345F07">
              <w:t xml:space="preserve"> very difficult for people</w:t>
            </w:r>
            <w:r w:rsidR="00665EC6" w:rsidRPr="00345F07">
              <w:t xml:space="preserve"> getting off the train who are</w:t>
            </w:r>
            <w:r w:rsidRPr="00345F07">
              <w:t xml:space="preserve"> not familiar with the city.</w:t>
            </w:r>
          </w:p>
          <w:p w14:paraId="3F9EEBEB" w14:textId="1FC425DA" w:rsidR="0081645E" w:rsidRPr="00345F07" w:rsidRDefault="0081645E" w:rsidP="00304DA5">
            <w:r w:rsidRPr="00345F07">
              <w:rPr>
                <w:b/>
                <w:bCs w:val="0"/>
              </w:rPr>
              <w:t>IM</w:t>
            </w:r>
            <w:r w:rsidR="00665EC6" w:rsidRPr="00345F07">
              <w:rPr>
                <w:b/>
                <w:bCs w:val="0"/>
              </w:rPr>
              <w:t>:</w:t>
            </w:r>
            <w:r w:rsidRPr="00345F07">
              <w:t xml:space="preserve"> </w:t>
            </w:r>
            <w:r w:rsidR="00665EC6" w:rsidRPr="00345F07">
              <w:t>Road user hierarchy has been turned on its head. C</w:t>
            </w:r>
            <w:r w:rsidRPr="00345F07">
              <w:t xml:space="preserve">oncern that vulnerable cyclists </w:t>
            </w:r>
            <w:r w:rsidR="00665EC6" w:rsidRPr="00345F07">
              <w:t xml:space="preserve">are being prioritised </w:t>
            </w:r>
            <w:r w:rsidRPr="00345F07">
              <w:t>over</w:t>
            </w:r>
            <w:r w:rsidR="00665EC6" w:rsidRPr="00345F07">
              <w:t xml:space="preserve"> disabled people and other vulnerable pedestrians</w:t>
            </w:r>
            <w:r w:rsidRPr="00345F07">
              <w:t>.</w:t>
            </w:r>
            <w:r w:rsidR="00665EC6" w:rsidRPr="00345F07">
              <w:t xml:space="preserve"> Safety issue of people trying to cross cycle lanes.</w:t>
            </w:r>
            <w:r w:rsidRPr="00345F07">
              <w:t xml:space="preserve"> </w:t>
            </w:r>
          </w:p>
          <w:p w14:paraId="51E98641" w14:textId="14602EB5" w:rsidR="0081645E" w:rsidRPr="00345F07" w:rsidRDefault="00F014B9" w:rsidP="00304DA5">
            <w:r w:rsidRPr="00345F07">
              <w:rPr>
                <w:b/>
                <w:bCs w:val="0"/>
              </w:rPr>
              <w:t>IM</w:t>
            </w:r>
            <w:r w:rsidR="00665EC6" w:rsidRPr="00345F07">
              <w:rPr>
                <w:b/>
                <w:bCs w:val="0"/>
              </w:rPr>
              <w:t>:</w:t>
            </w:r>
            <w:r w:rsidRPr="00345F07">
              <w:t xml:space="preserve"> </w:t>
            </w:r>
            <w:r w:rsidR="0081645E" w:rsidRPr="00345F07">
              <w:t>Can we see the level of consultation that was taken with the visually impaired people?</w:t>
            </w:r>
          </w:p>
          <w:p w14:paraId="28031380" w14:textId="2D246DF0" w:rsidR="00C37A5D" w:rsidRPr="00345F07" w:rsidRDefault="0081645E" w:rsidP="00304DA5">
            <w:r w:rsidRPr="00345F07">
              <w:rPr>
                <w:b/>
                <w:bCs w:val="0"/>
              </w:rPr>
              <w:t>FW</w:t>
            </w:r>
            <w:r w:rsidR="00665EC6" w:rsidRPr="00345F07">
              <w:rPr>
                <w:b/>
                <w:bCs w:val="0"/>
              </w:rPr>
              <w:t>:</w:t>
            </w:r>
            <w:r w:rsidRPr="00345F07">
              <w:t xml:space="preserve"> </w:t>
            </w:r>
            <w:r w:rsidR="00665EC6" w:rsidRPr="00345F07">
              <w:t>W</w:t>
            </w:r>
            <w:r w:rsidRPr="00345F07">
              <w:t>hy</w:t>
            </w:r>
            <w:r w:rsidR="00665EC6" w:rsidRPr="00345F07">
              <w:t xml:space="preserve"> do</w:t>
            </w:r>
            <w:r w:rsidRPr="00345F07">
              <w:t xml:space="preserve"> cycle lanes need to be bidirectional</w:t>
            </w:r>
            <w:r w:rsidR="00665EC6" w:rsidRPr="00345F07">
              <w:t>, forcing pedestrians to cross a double cycle lane</w:t>
            </w:r>
            <w:r w:rsidRPr="00345F07">
              <w:t xml:space="preserve">? </w:t>
            </w:r>
            <w:r w:rsidR="00665EC6" w:rsidRPr="00345F07">
              <w:t>C</w:t>
            </w:r>
            <w:r w:rsidRPr="00345F07">
              <w:t xml:space="preserve">oncern </w:t>
            </w:r>
            <w:r w:rsidR="00665EC6" w:rsidRPr="00345F07">
              <w:t xml:space="preserve">that </w:t>
            </w:r>
            <w:r w:rsidRPr="00345F07">
              <w:t>cyclists</w:t>
            </w:r>
            <w:r w:rsidR="00665EC6" w:rsidRPr="00345F07">
              <w:t xml:space="preserve"> may not</w:t>
            </w:r>
            <w:r w:rsidRPr="00345F07">
              <w:t xml:space="preserve"> stop</w:t>
            </w:r>
            <w:r w:rsidR="00665EC6" w:rsidRPr="00345F07">
              <w:t xml:space="preserve"> and that many disabled and older people would struggle to get across on a light change. </w:t>
            </w:r>
            <w:r w:rsidR="00C73580" w:rsidRPr="00345F07">
              <w:t>Changed orientation of bus stops (so glass is next to kerb) makes it harder for a) the driver to see a waiting wheelchair user and b) a wheelchair user to see when a bus is coming.</w:t>
            </w:r>
          </w:p>
          <w:p w14:paraId="5FAF5095" w14:textId="654713EF" w:rsidR="00C73580" w:rsidRPr="00345F07" w:rsidRDefault="00C73580" w:rsidP="00C73580">
            <w:pPr>
              <w:ind w:left="720"/>
            </w:pPr>
            <w:r w:rsidRPr="00345F07">
              <w:rPr>
                <w:b/>
                <w:bCs w:val="0"/>
              </w:rPr>
              <w:t>BM:</w:t>
            </w:r>
            <w:r w:rsidRPr="00345F07">
              <w:t xml:space="preserve"> The orientation of the bus stop could possibly still be changed.</w:t>
            </w:r>
          </w:p>
          <w:p w14:paraId="36A271D5" w14:textId="5FB40420" w:rsidR="00C37A5D" w:rsidRPr="00345F07" w:rsidRDefault="00C37A5D" w:rsidP="00304DA5">
            <w:r w:rsidRPr="00345F07">
              <w:rPr>
                <w:b/>
                <w:bCs w:val="0"/>
              </w:rPr>
              <w:lastRenderedPageBreak/>
              <w:t>DS</w:t>
            </w:r>
            <w:r w:rsidR="00C73580" w:rsidRPr="00345F07">
              <w:rPr>
                <w:b/>
                <w:bCs w:val="0"/>
              </w:rPr>
              <w:t>:</w:t>
            </w:r>
            <w:r w:rsidRPr="00345F07">
              <w:t xml:space="preserve"> </w:t>
            </w:r>
            <w:r w:rsidR="00C73580" w:rsidRPr="00345F07">
              <w:t xml:space="preserve">Request BM review these notes and highlight </w:t>
            </w:r>
            <w:r w:rsidRPr="00345F07">
              <w:t>what we can still influence and then have a dedicated meeting to discuss those options and find out what the time scales are for that.</w:t>
            </w:r>
          </w:p>
          <w:p w14:paraId="4E540AD3" w14:textId="06FA1A53" w:rsidR="00C37A5D" w:rsidRPr="00345F07" w:rsidRDefault="00C37A5D" w:rsidP="00304DA5">
            <w:r w:rsidRPr="00345F07">
              <w:rPr>
                <w:b/>
                <w:bCs w:val="0"/>
              </w:rPr>
              <w:t>DR</w:t>
            </w:r>
            <w:r w:rsidR="00C73580" w:rsidRPr="00345F07">
              <w:rPr>
                <w:b/>
                <w:bCs w:val="0"/>
              </w:rPr>
              <w:t>:</w:t>
            </w:r>
            <w:r w:rsidRPr="00345F07">
              <w:t xml:space="preserve"> </w:t>
            </w:r>
            <w:r w:rsidR="00C73580" w:rsidRPr="00345F07">
              <w:t>Reiterated request for</w:t>
            </w:r>
            <w:r w:rsidRPr="00345F07">
              <w:t xml:space="preserve"> tactile m</w:t>
            </w:r>
            <w:r w:rsidR="00C73580" w:rsidRPr="00345F07">
              <w:t>odel</w:t>
            </w:r>
            <w:r w:rsidRPr="00345F07">
              <w:t>.</w:t>
            </w:r>
          </w:p>
          <w:p w14:paraId="17648A55" w14:textId="3A593DA9" w:rsidR="00C37A5D" w:rsidRPr="00345F07" w:rsidRDefault="00C37A5D" w:rsidP="00304DA5">
            <w:r w:rsidRPr="00345F07">
              <w:rPr>
                <w:b/>
                <w:bCs w:val="0"/>
              </w:rPr>
              <w:t>FW</w:t>
            </w:r>
            <w:r w:rsidR="00C73580" w:rsidRPr="00345F07">
              <w:rPr>
                <w:b/>
                <w:bCs w:val="0"/>
              </w:rPr>
              <w:t xml:space="preserve">: </w:t>
            </w:r>
            <w:r w:rsidRPr="00345F07">
              <w:t>What influence has DS been able to have on decisions?</w:t>
            </w:r>
          </w:p>
          <w:p w14:paraId="0368BB28" w14:textId="56E28FE2" w:rsidR="00C37A5D" w:rsidRPr="00345F07" w:rsidRDefault="00C37A5D" w:rsidP="00F014B9">
            <w:pPr>
              <w:ind w:left="720"/>
            </w:pPr>
            <w:r w:rsidRPr="00345F07">
              <w:rPr>
                <w:b/>
                <w:bCs w:val="0"/>
              </w:rPr>
              <w:t>DS</w:t>
            </w:r>
            <w:r w:rsidR="00C73580" w:rsidRPr="00345F07">
              <w:rPr>
                <w:b/>
                <w:bCs w:val="0"/>
              </w:rPr>
              <w:t>:</w:t>
            </w:r>
            <w:r w:rsidRPr="00345F07">
              <w:t xml:space="preserve"> </w:t>
            </w:r>
            <w:r w:rsidR="00C73580" w:rsidRPr="00345F07">
              <w:t>H</w:t>
            </w:r>
            <w:r w:rsidRPr="00345F07">
              <w:t xml:space="preserve">as had consultations with LNER about decisions regarding </w:t>
            </w:r>
            <w:r w:rsidR="00C73580" w:rsidRPr="00345F07">
              <w:t>blue badge parking in North Shed</w:t>
            </w:r>
            <w:r w:rsidRPr="00345F07">
              <w:t xml:space="preserve">. </w:t>
            </w:r>
            <w:r w:rsidR="00C73580" w:rsidRPr="00345F07">
              <w:t xml:space="preserve">Requested EV charging. </w:t>
            </w:r>
            <w:r w:rsidRPr="00345F07">
              <w:t xml:space="preserve">Highlighted </w:t>
            </w:r>
            <w:r w:rsidR="00C73580" w:rsidRPr="00345F07">
              <w:t xml:space="preserve">increased distance to ticket machines and CP toilet and required seating. </w:t>
            </w:r>
            <w:r w:rsidR="00EC7759" w:rsidRPr="00345F07">
              <w:t>Received response that they may put an accessible toilet in the First-Class lounge (but only accessible when lounge open). Fed back re drop-off/pick-up taxi area not being under cover.</w:t>
            </w:r>
            <w:r w:rsidRPr="00345F07">
              <w:t xml:space="preserve"> Objected against the residents of Queen’s Street </w:t>
            </w:r>
            <w:r w:rsidR="00EC7759" w:rsidRPr="00345F07">
              <w:t xml:space="preserve">(including disabled people) </w:t>
            </w:r>
            <w:r w:rsidRPr="00345F07">
              <w:t xml:space="preserve">losing their </w:t>
            </w:r>
            <w:r w:rsidR="00EC7759" w:rsidRPr="00345F07">
              <w:t>parking</w:t>
            </w:r>
            <w:r w:rsidRPr="00345F07">
              <w:t>.</w:t>
            </w:r>
          </w:p>
          <w:p w14:paraId="119EBC00" w14:textId="0ECD5FC3" w:rsidR="00C37A5D" w:rsidRPr="00345F07" w:rsidRDefault="00C37A5D" w:rsidP="00F014B9">
            <w:pPr>
              <w:ind w:left="720"/>
            </w:pPr>
            <w:r w:rsidRPr="00345F07">
              <w:t>We have campaigned over quite a few of the issues but felt like the consultation with LNE</w:t>
            </w:r>
            <w:r w:rsidR="00C95FDA" w:rsidRPr="00345F07">
              <w:t>R</w:t>
            </w:r>
            <w:r w:rsidRPr="00345F07">
              <w:t xml:space="preserve"> was a tick box activity.</w:t>
            </w:r>
          </w:p>
          <w:p w14:paraId="1A0A4BB9" w14:textId="5264DC7A" w:rsidR="00EC7759" w:rsidRPr="00345F07" w:rsidRDefault="00EC7759" w:rsidP="00EC7759">
            <w:r w:rsidRPr="00345F07">
              <w:rPr>
                <w:b/>
                <w:bCs w:val="0"/>
              </w:rPr>
              <w:t>FM:</w:t>
            </w:r>
            <w:r w:rsidRPr="00345F07">
              <w:t xml:space="preserve"> What about all the public realm?</w:t>
            </w:r>
          </w:p>
          <w:p w14:paraId="6263D189" w14:textId="33FED677" w:rsidR="00EC7759" w:rsidRPr="00345F07" w:rsidRDefault="00EC7759" w:rsidP="00EC7759">
            <w:pPr>
              <w:ind w:left="720"/>
            </w:pPr>
            <w:r w:rsidRPr="00345F07">
              <w:rPr>
                <w:b/>
                <w:bCs w:val="0"/>
              </w:rPr>
              <w:t>DS:</w:t>
            </w:r>
            <w:r w:rsidRPr="00345F07">
              <w:t xml:space="preserve"> We can still look at this.</w:t>
            </w:r>
          </w:p>
          <w:p w14:paraId="458B26A7" w14:textId="56E76905" w:rsidR="00C37A5D" w:rsidRPr="00345F07" w:rsidRDefault="008B4503" w:rsidP="00304DA5">
            <w:r w:rsidRPr="00345F07">
              <w:rPr>
                <w:b/>
                <w:bCs w:val="0"/>
              </w:rPr>
              <w:t>DR</w:t>
            </w:r>
            <w:r w:rsidR="00EC7759" w:rsidRPr="00345F07">
              <w:rPr>
                <w:b/>
                <w:bCs w:val="0"/>
              </w:rPr>
              <w:t xml:space="preserve">: </w:t>
            </w:r>
            <w:r w:rsidRPr="00345F07">
              <w:t xml:space="preserve">Is it possible to look at how the bus interchange is designed? </w:t>
            </w:r>
            <w:r w:rsidR="00EC7759" w:rsidRPr="00345F07">
              <w:t>C</w:t>
            </w:r>
            <w:r w:rsidRPr="00345F07">
              <w:t xml:space="preserve">ould be </w:t>
            </w:r>
            <w:r w:rsidR="00EC7759" w:rsidRPr="00345F07">
              <w:t xml:space="preserve">made </w:t>
            </w:r>
            <w:r w:rsidRPr="00345F07">
              <w:t xml:space="preserve">very user friendly if we can input into </w:t>
            </w:r>
            <w:r w:rsidR="00EC7759" w:rsidRPr="00345F07">
              <w:t>it</w:t>
            </w:r>
            <w:r w:rsidRPr="00345F07">
              <w:t>.</w:t>
            </w:r>
          </w:p>
          <w:p w14:paraId="15393A01" w14:textId="06B4BBAA" w:rsidR="008B4503" w:rsidRPr="00345F07" w:rsidRDefault="008B4503" w:rsidP="00F014B9">
            <w:pPr>
              <w:ind w:left="720"/>
            </w:pPr>
            <w:r w:rsidRPr="00345F07">
              <w:rPr>
                <w:b/>
                <w:bCs w:val="0"/>
              </w:rPr>
              <w:t>BM</w:t>
            </w:r>
            <w:r w:rsidR="00EC7759" w:rsidRPr="00345F07">
              <w:rPr>
                <w:b/>
                <w:bCs w:val="0"/>
              </w:rPr>
              <w:t>:</w:t>
            </w:r>
            <w:r w:rsidRPr="00345F07">
              <w:t xml:space="preserve"> – Agreed and asked for the details of how that could work.</w:t>
            </w:r>
          </w:p>
          <w:p w14:paraId="50044416" w14:textId="4872C92B" w:rsidR="00EC7759" w:rsidRPr="00345F07" w:rsidRDefault="00EC7759" w:rsidP="00EC7759">
            <w:r w:rsidRPr="00345F07">
              <w:rPr>
                <w:b/>
                <w:bCs w:val="0"/>
              </w:rPr>
              <w:t>IM</w:t>
            </w:r>
            <w:r w:rsidRPr="00345F07">
              <w:t>: Audio bus stops to be put in place.</w:t>
            </w:r>
          </w:p>
          <w:p w14:paraId="480D7AE5" w14:textId="39A4EC2A" w:rsidR="00345F07" w:rsidRPr="00345F07" w:rsidRDefault="00EC7759" w:rsidP="00345F07">
            <w:r w:rsidRPr="00345F07">
              <w:rPr>
                <w:b/>
                <w:bCs w:val="0"/>
              </w:rPr>
              <w:t>AN:</w:t>
            </w:r>
            <w:r w:rsidRPr="00345F07">
              <w:t xml:space="preserve"> </w:t>
            </w:r>
            <w:r w:rsidR="00345F07" w:rsidRPr="00345F07">
              <w:t>Queried the inclusion of sets in various places which are very uncomfortable for wheelchair users and potentially not pleasant for cyclists. Also asked about the road when it goes into Queen St. as the pavement is very narrow. Concerns around congestion if cycle lanes on both sides.</w:t>
            </w:r>
          </w:p>
          <w:p w14:paraId="4504BD97" w14:textId="77FB8C1B" w:rsidR="00345F07" w:rsidRPr="00345F07" w:rsidRDefault="00345F07" w:rsidP="00345F07">
            <w:pPr>
              <w:ind w:left="720"/>
            </w:pPr>
            <w:r w:rsidRPr="00345F07">
              <w:rPr>
                <w:b/>
                <w:bCs w:val="0"/>
              </w:rPr>
              <w:t xml:space="preserve">DS: </w:t>
            </w:r>
            <w:r w:rsidRPr="00345F07">
              <w:t>Layby in front of Queen St to be incorporated to widen.</w:t>
            </w:r>
          </w:p>
          <w:p w14:paraId="481F7AF6" w14:textId="698C2624" w:rsidR="00345F07" w:rsidRPr="00345F07" w:rsidRDefault="00345F07" w:rsidP="00345F07">
            <w:r w:rsidRPr="00345F07">
              <w:rPr>
                <w:b/>
                <w:bCs w:val="0"/>
              </w:rPr>
              <w:t>BM:</w:t>
            </w:r>
            <w:r w:rsidRPr="00345F07">
              <w:t xml:space="preserve"> Bridge demolition will be from Spring 2024. Procurement of materials has a 6-8 lead-in unless coming from abroad.</w:t>
            </w:r>
          </w:p>
          <w:p w14:paraId="63CD41F3" w14:textId="77777777" w:rsidR="00345F07" w:rsidRPr="00345F07" w:rsidRDefault="00345F07" w:rsidP="00304DA5">
            <w:pPr>
              <w:rPr>
                <w:b/>
                <w:bCs w:val="0"/>
              </w:rPr>
            </w:pPr>
            <w:r w:rsidRPr="00345F07">
              <w:rPr>
                <w:b/>
                <w:bCs w:val="0"/>
              </w:rPr>
              <w:t>Agreed Actions</w:t>
            </w:r>
          </w:p>
          <w:p w14:paraId="0E8A7EF0" w14:textId="249658A9" w:rsidR="00345F07" w:rsidRPr="00345F07" w:rsidRDefault="008B4503" w:rsidP="003072E8">
            <w:pPr>
              <w:pStyle w:val="ListParagraph"/>
              <w:numPr>
                <w:ilvl w:val="0"/>
                <w:numId w:val="2"/>
              </w:numPr>
              <w:ind w:left="360"/>
            </w:pPr>
            <w:r w:rsidRPr="00345F07">
              <w:rPr>
                <w:b/>
                <w:bCs w:val="0"/>
              </w:rPr>
              <w:t>DS</w:t>
            </w:r>
            <w:r w:rsidRPr="00345F07">
              <w:t xml:space="preserve"> </w:t>
            </w:r>
            <w:r w:rsidR="00345F07" w:rsidRPr="00345F07">
              <w:t>to send group the notes from this meeting.</w:t>
            </w:r>
          </w:p>
          <w:p w14:paraId="7B1A0557" w14:textId="77777777" w:rsidR="00345F07" w:rsidRPr="00345F07" w:rsidRDefault="00345F07" w:rsidP="003072E8">
            <w:pPr>
              <w:pStyle w:val="ListParagraph"/>
              <w:numPr>
                <w:ilvl w:val="0"/>
                <w:numId w:val="2"/>
              </w:numPr>
              <w:ind w:left="360"/>
            </w:pPr>
            <w:r w:rsidRPr="00345F07">
              <w:rPr>
                <w:b/>
                <w:bCs w:val="0"/>
              </w:rPr>
              <w:t>DS</w:t>
            </w:r>
            <w:r w:rsidRPr="00345F07">
              <w:t xml:space="preserve"> to send group the Statement of Community Involvement</w:t>
            </w:r>
          </w:p>
          <w:p w14:paraId="0507C6AC" w14:textId="6D13AAB9" w:rsidR="00345F07" w:rsidRPr="00345F07" w:rsidRDefault="00345F07" w:rsidP="003072E8">
            <w:pPr>
              <w:pStyle w:val="ListParagraph"/>
              <w:numPr>
                <w:ilvl w:val="0"/>
                <w:numId w:val="2"/>
              </w:numPr>
              <w:ind w:left="360"/>
            </w:pPr>
            <w:r w:rsidRPr="00345F07">
              <w:rPr>
                <w:b/>
                <w:bCs w:val="0"/>
              </w:rPr>
              <w:t>DS</w:t>
            </w:r>
            <w:r w:rsidRPr="00345F07">
              <w:t xml:space="preserve"> </w:t>
            </w:r>
            <w:r w:rsidRPr="00345F07">
              <w:rPr>
                <w:b/>
                <w:bCs w:val="0"/>
              </w:rPr>
              <w:t>&amp; BM</w:t>
            </w:r>
            <w:r>
              <w:t xml:space="preserve"> to</w:t>
            </w:r>
            <w:r w:rsidRPr="00345F07">
              <w:t xml:space="preserve"> meet</w:t>
            </w:r>
            <w:r>
              <w:t xml:space="preserve"> </w:t>
            </w:r>
            <w:r w:rsidRPr="00345F07">
              <w:t>to identify what can still be influenced</w:t>
            </w:r>
          </w:p>
          <w:p w14:paraId="2824904D" w14:textId="24D5DB14" w:rsidR="00274DCF" w:rsidRPr="00345F07" w:rsidRDefault="00345F07" w:rsidP="003072E8">
            <w:pPr>
              <w:pStyle w:val="ListParagraph"/>
              <w:numPr>
                <w:ilvl w:val="0"/>
                <w:numId w:val="2"/>
              </w:numPr>
              <w:ind w:left="360"/>
            </w:pPr>
            <w:r w:rsidRPr="00345F07">
              <w:t xml:space="preserve">Group to meet again once 3. Above completed. </w:t>
            </w:r>
          </w:p>
        </w:tc>
      </w:tr>
      <w:bookmarkEnd w:id="1"/>
      <w:tr w:rsidR="005756C2" w:rsidRPr="005756C2" w14:paraId="10AB8C86" w14:textId="77777777" w:rsidTr="00974488">
        <w:tc>
          <w:tcPr>
            <w:tcW w:w="852" w:type="dxa"/>
            <w:shd w:val="clear" w:color="auto" w:fill="auto"/>
          </w:tcPr>
          <w:p w14:paraId="1A0C5A70" w14:textId="0D626205" w:rsidR="005756C2" w:rsidRPr="005756C2" w:rsidRDefault="00974488" w:rsidP="00147529">
            <w:pPr>
              <w:pStyle w:val="Heading2"/>
            </w:pPr>
            <w:r>
              <w:lastRenderedPageBreak/>
              <w:t xml:space="preserve">  </w:t>
            </w:r>
            <w:r w:rsidR="005756C2" w:rsidRPr="005756C2">
              <w:t>4</w:t>
            </w:r>
          </w:p>
        </w:tc>
        <w:tc>
          <w:tcPr>
            <w:tcW w:w="9213" w:type="dxa"/>
            <w:shd w:val="clear" w:color="auto" w:fill="auto"/>
          </w:tcPr>
          <w:p w14:paraId="66F6446A" w14:textId="0FF5B80F" w:rsidR="005756C2" w:rsidRPr="005756C2" w:rsidRDefault="001C5F82" w:rsidP="00147529">
            <w:pPr>
              <w:pStyle w:val="Heading2"/>
            </w:pPr>
            <w:r>
              <w:t xml:space="preserve">Discussion – </w:t>
            </w:r>
            <w:r w:rsidR="00304DA5">
              <w:t>Emily Yates – David Sweeting and John Micklethwaite-Howe – The Square: National Railway Museum</w:t>
            </w:r>
          </w:p>
        </w:tc>
      </w:tr>
      <w:tr w:rsidR="003C13C1" w:rsidRPr="005756C2" w14:paraId="664051CF" w14:textId="77777777" w:rsidTr="00974488">
        <w:tc>
          <w:tcPr>
            <w:tcW w:w="852" w:type="dxa"/>
            <w:shd w:val="clear" w:color="auto" w:fill="auto"/>
          </w:tcPr>
          <w:p w14:paraId="5DF9A5C2" w14:textId="77777777" w:rsidR="003C13C1" w:rsidRDefault="003C13C1" w:rsidP="00147529">
            <w:pPr>
              <w:pStyle w:val="Heading2"/>
            </w:pPr>
          </w:p>
        </w:tc>
        <w:tc>
          <w:tcPr>
            <w:tcW w:w="9213" w:type="dxa"/>
            <w:shd w:val="clear" w:color="auto" w:fill="auto"/>
          </w:tcPr>
          <w:p w14:paraId="3115640F" w14:textId="77777777" w:rsidR="00AA6E03" w:rsidRDefault="00AA6E03" w:rsidP="00FC7294">
            <w:pPr>
              <w:rPr>
                <w:bCs w:val="0"/>
              </w:rPr>
            </w:pPr>
            <w:r>
              <w:rPr>
                <w:bCs w:val="0"/>
              </w:rPr>
              <w:t xml:space="preserve">Introductions made by </w:t>
            </w:r>
            <w:r w:rsidRPr="003072E8">
              <w:rPr>
                <w:b/>
              </w:rPr>
              <w:t>EY</w:t>
            </w:r>
            <w:r>
              <w:rPr>
                <w:bCs w:val="0"/>
              </w:rPr>
              <w:t xml:space="preserve">, </w:t>
            </w:r>
            <w:r w:rsidRPr="003072E8">
              <w:rPr>
                <w:b/>
              </w:rPr>
              <w:t>DS</w:t>
            </w:r>
            <w:r>
              <w:rPr>
                <w:bCs w:val="0"/>
              </w:rPr>
              <w:t xml:space="preserve">, </w:t>
            </w:r>
            <w:r w:rsidRPr="003072E8">
              <w:rPr>
                <w:b/>
              </w:rPr>
              <w:t>JMH</w:t>
            </w:r>
            <w:r>
              <w:rPr>
                <w:bCs w:val="0"/>
              </w:rPr>
              <w:t xml:space="preserve"> and </w:t>
            </w:r>
            <w:r w:rsidRPr="003072E8">
              <w:rPr>
                <w:b/>
              </w:rPr>
              <w:t>EB</w:t>
            </w:r>
          </w:p>
          <w:p w14:paraId="5C83604D" w14:textId="77777777" w:rsidR="003072E8" w:rsidRDefault="00AA6E03" w:rsidP="00FC7294">
            <w:pPr>
              <w:rPr>
                <w:bCs w:val="0"/>
              </w:rPr>
            </w:pPr>
            <w:r w:rsidRPr="003072E8">
              <w:rPr>
                <w:b/>
              </w:rPr>
              <w:t>JMH</w:t>
            </w:r>
            <w:r>
              <w:rPr>
                <w:bCs w:val="0"/>
              </w:rPr>
              <w:t xml:space="preserve"> – Asked if people are familiar with where the site is</w:t>
            </w:r>
            <w:r w:rsidR="003072E8">
              <w:rPr>
                <w:bCs w:val="0"/>
              </w:rPr>
              <w:t xml:space="preserve"> </w:t>
            </w:r>
          </w:p>
          <w:p w14:paraId="154035BB" w14:textId="5296A265" w:rsidR="00AA6E03" w:rsidRPr="003072E8" w:rsidRDefault="003072E8" w:rsidP="003072E8">
            <w:pPr>
              <w:pStyle w:val="ListParagraph"/>
              <w:numPr>
                <w:ilvl w:val="0"/>
                <w:numId w:val="3"/>
              </w:numPr>
              <w:rPr>
                <w:bCs w:val="0"/>
              </w:rPr>
            </w:pPr>
            <w:r w:rsidRPr="003072E8">
              <w:rPr>
                <w:bCs w:val="0"/>
              </w:rPr>
              <w:t>The S</w:t>
            </w:r>
            <w:r w:rsidR="00AA6E03" w:rsidRPr="003072E8">
              <w:rPr>
                <w:bCs w:val="0"/>
              </w:rPr>
              <w:t>pace currently used as a storage area and parking space.</w:t>
            </w:r>
          </w:p>
          <w:p w14:paraId="576487C9" w14:textId="77777777" w:rsidR="00AA6E03" w:rsidRPr="003072E8" w:rsidRDefault="00AA6E03" w:rsidP="003072E8">
            <w:pPr>
              <w:pStyle w:val="ListParagraph"/>
              <w:numPr>
                <w:ilvl w:val="0"/>
                <w:numId w:val="3"/>
              </w:numPr>
              <w:rPr>
                <w:bCs w:val="0"/>
              </w:rPr>
            </w:pPr>
            <w:r w:rsidRPr="003072E8">
              <w:rPr>
                <w:bCs w:val="0"/>
              </w:rPr>
              <w:t>Part of the site is a road. Old buildings on two sides of the square.</w:t>
            </w:r>
          </w:p>
          <w:p w14:paraId="0535E878" w14:textId="77777777" w:rsidR="00AA6E03" w:rsidRPr="003072E8" w:rsidRDefault="00AA6E03" w:rsidP="003072E8">
            <w:pPr>
              <w:pStyle w:val="ListParagraph"/>
              <w:numPr>
                <w:ilvl w:val="0"/>
                <w:numId w:val="3"/>
              </w:numPr>
              <w:rPr>
                <w:bCs w:val="0"/>
              </w:rPr>
            </w:pPr>
            <w:r w:rsidRPr="003072E8">
              <w:rPr>
                <w:bCs w:val="0"/>
              </w:rPr>
              <w:t>Aim is to make the space as pedestrian friendly as possible. Only deliveries will have access into the space.</w:t>
            </w:r>
          </w:p>
          <w:p w14:paraId="3170219D" w14:textId="11FE7ABD" w:rsidR="00AA6E03" w:rsidRPr="003072E8" w:rsidRDefault="00AA6E03" w:rsidP="003072E8">
            <w:pPr>
              <w:pStyle w:val="ListParagraph"/>
              <w:numPr>
                <w:ilvl w:val="0"/>
                <w:numId w:val="3"/>
              </w:numPr>
              <w:rPr>
                <w:bCs w:val="0"/>
              </w:rPr>
            </w:pPr>
            <w:r w:rsidRPr="003072E8">
              <w:rPr>
                <w:bCs w:val="0"/>
              </w:rPr>
              <w:t>A new building will be built to bridge the two existing buildings.</w:t>
            </w:r>
          </w:p>
          <w:p w14:paraId="66E704E3" w14:textId="606B9DC3" w:rsidR="00AA6E03" w:rsidRPr="003072E8" w:rsidRDefault="00AA6E03" w:rsidP="003072E8">
            <w:pPr>
              <w:pStyle w:val="ListParagraph"/>
              <w:numPr>
                <w:ilvl w:val="0"/>
                <w:numId w:val="3"/>
              </w:numPr>
              <w:rPr>
                <w:bCs w:val="0"/>
              </w:rPr>
            </w:pPr>
            <w:r w:rsidRPr="003072E8">
              <w:rPr>
                <w:bCs w:val="0"/>
              </w:rPr>
              <w:t xml:space="preserve">Adapted cycle spaces included </w:t>
            </w:r>
            <w:r w:rsidR="00C82ECD" w:rsidRPr="003072E8">
              <w:rPr>
                <w:bCs w:val="0"/>
              </w:rPr>
              <w:t>(about 20%).</w:t>
            </w:r>
          </w:p>
          <w:p w14:paraId="710D7DA6" w14:textId="77777777" w:rsidR="00C82ECD" w:rsidRPr="003072E8" w:rsidRDefault="00C82ECD" w:rsidP="003072E8">
            <w:pPr>
              <w:pStyle w:val="ListParagraph"/>
              <w:numPr>
                <w:ilvl w:val="0"/>
                <w:numId w:val="3"/>
              </w:numPr>
              <w:rPr>
                <w:bCs w:val="0"/>
              </w:rPr>
            </w:pPr>
            <w:r w:rsidRPr="003072E8">
              <w:rPr>
                <w:bCs w:val="0"/>
              </w:rPr>
              <w:t>NRM proposing outdoor seating area with café.</w:t>
            </w:r>
          </w:p>
          <w:p w14:paraId="0245831F" w14:textId="77777777" w:rsidR="00C82ECD" w:rsidRPr="003072E8" w:rsidRDefault="00C82ECD" w:rsidP="003072E8">
            <w:pPr>
              <w:pStyle w:val="ListParagraph"/>
              <w:numPr>
                <w:ilvl w:val="0"/>
                <w:numId w:val="3"/>
              </w:numPr>
              <w:rPr>
                <w:bCs w:val="0"/>
              </w:rPr>
            </w:pPr>
            <w:r w:rsidRPr="003072E8">
              <w:rPr>
                <w:bCs w:val="0"/>
              </w:rPr>
              <w:t>Difference between upper and lower level is about 3.5m.</w:t>
            </w:r>
          </w:p>
          <w:p w14:paraId="2020F1D8" w14:textId="77777777" w:rsidR="00C82ECD" w:rsidRPr="003072E8" w:rsidRDefault="00C82ECD" w:rsidP="003072E8">
            <w:pPr>
              <w:pStyle w:val="ListParagraph"/>
              <w:numPr>
                <w:ilvl w:val="0"/>
                <w:numId w:val="3"/>
              </w:numPr>
              <w:rPr>
                <w:bCs w:val="0"/>
              </w:rPr>
            </w:pPr>
            <w:r w:rsidRPr="003072E8">
              <w:rPr>
                <w:bCs w:val="0"/>
              </w:rPr>
              <w:t>Average gradient on North side 1:28</w:t>
            </w:r>
          </w:p>
          <w:p w14:paraId="091575EA" w14:textId="77777777" w:rsidR="00C82ECD" w:rsidRPr="003072E8" w:rsidRDefault="00C82ECD" w:rsidP="003072E8">
            <w:pPr>
              <w:pStyle w:val="ListParagraph"/>
              <w:numPr>
                <w:ilvl w:val="0"/>
                <w:numId w:val="3"/>
              </w:numPr>
              <w:rPr>
                <w:bCs w:val="0"/>
              </w:rPr>
            </w:pPr>
            <w:r w:rsidRPr="003072E8">
              <w:rPr>
                <w:bCs w:val="0"/>
              </w:rPr>
              <w:t>Everywhere will be wheelchair accessible and compliant.</w:t>
            </w:r>
          </w:p>
          <w:p w14:paraId="66A1F7E0" w14:textId="77777777" w:rsidR="00C82ECD" w:rsidRPr="003072E8" w:rsidRDefault="00C82ECD" w:rsidP="003072E8">
            <w:pPr>
              <w:pStyle w:val="ListParagraph"/>
              <w:numPr>
                <w:ilvl w:val="0"/>
                <w:numId w:val="3"/>
              </w:numPr>
              <w:rPr>
                <w:bCs w:val="0"/>
              </w:rPr>
            </w:pPr>
            <w:r w:rsidRPr="003072E8">
              <w:rPr>
                <w:bCs w:val="0"/>
              </w:rPr>
              <w:t>Planning went in end of July 2023.</w:t>
            </w:r>
          </w:p>
          <w:p w14:paraId="6EC4E72C" w14:textId="77777777" w:rsidR="00C82ECD" w:rsidRPr="003072E8" w:rsidRDefault="00C82ECD" w:rsidP="003072E8">
            <w:pPr>
              <w:pStyle w:val="ListParagraph"/>
              <w:numPr>
                <w:ilvl w:val="0"/>
                <w:numId w:val="3"/>
              </w:numPr>
              <w:rPr>
                <w:bCs w:val="0"/>
              </w:rPr>
            </w:pPr>
            <w:r w:rsidRPr="003072E8">
              <w:rPr>
                <w:bCs w:val="0"/>
              </w:rPr>
              <w:t>Additional planting and cycle loops have been put in since planning.</w:t>
            </w:r>
          </w:p>
          <w:p w14:paraId="5357F2AA" w14:textId="77777777" w:rsidR="00C82ECD" w:rsidRPr="003072E8" w:rsidRDefault="00C82ECD" w:rsidP="003072E8">
            <w:pPr>
              <w:pStyle w:val="ListParagraph"/>
              <w:numPr>
                <w:ilvl w:val="0"/>
                <w:numId w:val="3"/>
              </w:numPr>
              <w:rPr>
                <w:bCs w:val="0"/>
              </w:rPr>
            </w:pPr>
            <w:r w:rsidRPr="003072E8">
              <w:rPr>
                <w:bCs w:val="0"/>
              </w:rPr>
              <w:t>The space can also be used for events as well.</w:t>
            </w:r>
          </w:p>
          <w:p w14:paraId="52225A56" w14:textId="77777777" w:rsidR="00556C73" w:rsidRDefault="00556C73" w:rsidP="00FC7294">
            <w:pPr>
              <w:rPr>
                <w:bCs w:val="0"/>
              </w:rPr>
            </w:pPr>
            <w:r w:rsidRPr="00F014B9">
              <w:rPr>
                <w:b/>
              </w:rPr>
              <w:t>EY</w:t>
            </w:r>
            <w:r>
              <w:rPr>
                <w:bCs w:val="0"/>
              </w:rPr>
              <w:t xml:space="preserve"> – Shared updated diagram on screen to show how the bollards now follow the curve. Bollards have been reduced.</w:t>
            </w:r>
          </w:p>
          <w:p w14:paraId="3CC5DBDB" w14:textId="77777777" w:rsidR="00556C73" w:rsidRPr="003072E8" w:rsidRDefault="00556C73" w:rsidP="003072E8">
            <w:pPr>
              <w:pStyle w:val="ListParagraph"/>
              <w:numPr>
                <w:ilvl w:val="0"/>
                <w:numId w:val="4"/>
              </w:numPr>
              <w:rPr>
                <w:bCs w:val="0"/>
              </w:rPr>
            </w:pPr>
            <w:r w:rsidRPr="003072E8">
              <w:rPr>
                <w:bCs w:val="0"/>
              </w:rPr>
              <w:t>10 cycle hoops near Mineral office building. Green landscaped area added near Central Hall.</w:t>
            </w:r>
          </w:p>
          <w:p w14:paraId="18BEFC53" w14:textId="77777777" w:rsidR="00556C73" w:rsidRDefault="00556C73" w:rsidP="00FC7294">
            <w:pPr>
              <w:rPr>
                <w:bCs w:val="0"/>
              </w:rPr>
            </w:pPr>
            <w:r w:rsidRPr="00F014B9">
              <w:rPr>
                <w:b/>
              </w:rPr>
              <w:t>EY</w:t>
            </w:r>
            <w:r>
              <w:rPr>
                <w:bCs w:val="0"/>
              </w:rPr>
              <w:t xml:space="preserve"> – What would make the Square inclusive for you and your accessibility requirements?</w:t>
            </w:r>
          </w:p>
          <w:p w14:paraId="137D5005" w14:textId="77777777" w:rsidR="00556C73" w:rsidRDefault="00556C73" w:rsidP="003072E8">
            <w:pPr>
              <w:ind w:left="720"/>
              <w:rPr>
                <w:bCs w:val="0"/>
              </w:rPr>
            </w:pPr>
            <w:r w:rsidRPr="00F014B9">
              <w:rPr>
                <w:b/>
              </w:rPr>
              <w:t>FW</w:t>
            </w:r>
            <w:r>
              <w:rPr>
                <w:bCs w:val="0"/>
              </w:rPr>
              <w:t xml:space="preserve"> – Concerns over shared space with cyclist</w:t>
            </w:r>
            <w:r w:rsidR="001751C7">
              <w:rPr>
                <w:bCs w:val="0"/>
              </w:rPr>
              <w:t>s and cyclist behaviour where there are segregated cycle lanes.</w:t>
            </w:r>
          </w:p>
          <w:p w14:paraId="4D68FA71" w14:textId="77777777" w:rsidR="001751C7" w:rsidRDefault="001751C7" w:rsidP="003072E8">
            <w:pPr>
              <w:rPr>
                <w:bCs w:val="0"/>
              </w:rPr>
            </w:pPr>
            <w:r w:rsidRPr="00F014B9">
              <w:rPr>
                <w:b/>
              </w:rPr>
              <w:t>EY</w:t>
            </w:r>
            <w:r>
              <w:rPr>
                <w:bCs w:val="0"/>
              </w:rPr>
              <w:t xml:space="preserve"> – Colour contrast of cycle lanes and tactile contrasts between cycle lanes with signage for cyclists to slow down and give way.</w:t>
            </w:r>
          </w:p>
          <w:p w14:paraId="74BA9EB7" w14:textId="77777777" w:rsidR="001751C7" w:rsidRDefault="001751C7" w:rsidP="003072E8">
            <w:pPr>
              <w:rPr>
                <w:bCs w:val="0"/>
              </w:rPr>
            </w:pPr>
            <w:r w:rsidRPr="00F014B9">
              <w:rPr>
                <w:b/>
              </w:rPr>
              <w:t>JMH</w:t>
            </w:r>
            <w:r>
              <w:rPr>
                <w:bCs w:val="0"/>
              </w:rPr>
              <w:t xml:space="preserve"> – Explained that the cycle lane includes curves which means that cyclists won’t be able to travel at such speed. Expressed concern over cycle lanes being places next to bus stops not giving enough space for pedestrians. In the Square there is a lot more space for pedestrians which should prevent people spilling over into the cycle lane.</w:t>
            </w:r>
          </w:p>
          <w:p w14:paraId="41943FF6" w14:textId="772C918E" w:rsidR="001751C7" w:rsidRDefault="001751C7" w:rsidP="00FC7294">
            <w:pPr>
              <w:rPr>
                <w:bCs w:val="0"/>
              </w:rPr>
            </w:pPr>
            <w:r w:rsidRPr="00F014B9">
              <w:rPr>
                <w:b/>
              </w:rPr>
              <w:lastRenderedPageBreak/>
              <w:t>DS</w:t>
            </w:r>
            <w:r w:rsidR="00F014B9" w:rsidRPr="00F014B9">
              <w:rPr>
                <w:b/>
              </w:rPr>
              <w:t>W</w:t>
            </w:r>
            <w:r>
              <w:rPr>
                <w:bCs w:val="0"/>
              </w:rPr>
              <w:t xml:space="preserve"> – There will be an option for cyclists going down Hudson Boulevard of two paths in.</w:t>
            </w:r>
          </w:p>
          <w:p w14:paraId="318B1F2E" w14:textId="77777777" w:rsidR="001751C7" w:rsidRDefault="001751C7" w:rsidP="00FC7294">
            <w:pPr>
              <w:rPr>
                <w:bCs w:val="0"/>
              </w:rPr>
            </w:pPr>
            <w:r w:rsidRPr="00F014B9">
              <w:rPr>
                <w:b/>
              </w:rPr>
              <w:t>FW</w:t>
            </w:r>
            <w:r>
              <w:rPr>
                <w:bCs w:val="0"/>
              </w:rPr>
              <w:t xml:space="preserve"> – Expressed interest in a crossing point where cyclists are forced to stop.</w:t>
            </w:r>
          </w:p>
          <w:p w14:paraId="19C08DCE" w14:textId="77777777" w:rsidR="001751C7" w:rsidRDefault="001751C7" w:rsidP="003072E8">
            <w:pPr>
              <w:ind w:left="720"/>
              <w:rPr>
                <w:bCs w:val="0"/>
              </w:rPr>
            </w:pPr>
            <w:r w:rsidRPr="00F014B9">
              <w:rPr>
                <w:b/>
              </w:rPr>
              <w:t>JMH</w:t>
            </w:r>
            <w:r>
              <w:rPr>
                <w:bCs w:val="0"/>
              </w:rPr>
              <w:t xml:space="preserve"> – Explained this creates a change in hierarchy that says to cyclists that if you are not being told to stop by lights that you have right of way</w:t>
            </w:r>
            <w:r w:rsidR="00A35762">
              <w:rPr>
                <w:bCs w:val="0"/>
              </w:rPr>
              <w:t>. From watching cyclist behaviour in shared areas like outside York Minster generally speaking the behaviour is good and courteous. JMH emphasised that the idea is to make the space available for as many people as possible.</w:t>
            </w:r>
          </w:p>
          <w:p w14:paraId="756F7BEE" w14:textId="77777777" w:rsidR="00A35762" w:rsidRDefault="00A35762" w:rsidP="003072E8">
            <w:pPr>
              <w:ind w:left="720"/>
              <w:rPr>
                <w:bCs w:val="0"/>
              </w:rPr>
            </w:pPr>
            <w:r w:rsidRPr="00F014B9">
              <w:rPr>
                <w:b/>
              </w:rPr>
              <w:t>EY</w:t>
            </w:r>
            <w:r>
              <w:rPr>
                <w:bCs w:val="0"/>
              </w:rPr>
              <w:t xml:space="preserve"> – Explained that they have had the same discussion about people who have no vision at all and how they tackle this problem.</w:t>
            </w:r>
          </w:p>
          <w:p w14:paraId="3161D333" w14:textId="77777777" w:rsidR="00A35762" w:rsidRDefault="00A35762" w:rsidP="00FC7294">
            <w:pPr>
              <w:rPr>
                <w:bCs w:val="0"/>
              </w:rPr>
            </w:pPr>
            <w:r w:rsidRPr="00F014B9">
              <w:rPr>
                <w:b/>
              </w:rPr>
              <w:t>DS</w:t>
            </w:r>
            <w:r>
              <w:rPr>
                <w:bCs w:val="0"/>
              </w:rPr>
              <w:t xml:space="preserve"> – Explained that for visually and audio impaired people need to know they can cross the spaces safely.</w:t>
            </w:r>
          </w:p>
          <w:p w14:paraId="5322FD4A" w14:textId="77777777" w:rsidR="00A35762" w:rsidRDefault="00A35762" w:rsidP="00FC7294">
            <w:pPr>
              <w:rPr>
                <w:bCs w:val="0"/>
              </w:rPr>
            </w:pPr>
            <w:r w:rsidRPr="00F014B9">
              <w:rPr>
                <w:b/>
              </w:rPr>
              <w:t>EY</w:t>
            </w:r>
            <w:r>
              <w:rPr>
                <w:bCs w:val="0"/>
              </w:rPr>
              <w:t xml:space="preserve"> – Asked if its possible for DSW and JMH could send over updates to YAF.</w:t>
            </w:r>
          </w:p>
          <w:p w14:paraId="55DA1A7E" w14:textId="77777777" w:rsidR="00A35762" w:rsidRDefault="00A35762" w:rsidP="00FC7294">
            <w:pPr>
              <w:rPr>
                <w:bCs w:val="0"/>
              </w:rPr>
            </w:pPr>
            <w:r w:rsidRPr="00F014B9">
              <w:rPr>
                <w:b/>
              </w:rPr>
              <w:t>DR</w:t>
            </w:r>
            <w:r>
              <w:rPr>
                <w:bCs w:val="0"/>
              </w:rPr>
              <w:t xml:space="preserve"> – Explained that vast areas of no pavements make it difficult for visually impaired people to navigate. Asked if there are two routes for cyclists is there a need for the shared space as well?</w:t>
            </w:r>
          </w:p>
          <w:p w14:paraId="42781C62" w14:textId="77777777" w:rsidR="00A35762" w:rsidRDefault="00A35762" w:rsidP="00FC7294">
            <w:pPr>
              <w:rPr>
                <w:bCs w:val="0"/>
              </w:rPr>
            </w:pPr>
            <w:r>
              <w:rPr>
                <w:bCs w:val="0"/>
              </w:rPr>
              <w:t>What features are being designed into this to help visually impaired people navigate the area.</w:t>
            </w:r>
          </w:p>
          <w:p w14:paraId="1537FE9A" w14:textId="77777777" w:rsidR="00A35762" w:rsidRDefault="00A35762" w:rsidP="003072E8">
            <w:pPr>
              <w:ind w:left="720"/>
              <w:rPr>
                <w:bCs w:val="0"/>
              </w:rPr>
            </w:pPr>
            <w:r w:rsidRPr="00F014B9">
              <w:rPr>
                <w:b/>
              </w:rPr>
              <w:t>DSW</w:t>
            </w:r>
            <w:r>
              <w:rPr>
                <w:bCs w:val="0"/>
              </w:rPr>
              <w:t xml:space="preserve"> – Principle of the second cycle route was approved 4 years ago. To remove it is very difficult contractually. It is something they will discuss.</w:t>
            </w:r>
          </w:p>
          <w:p w14:paraId="683DF00B" w14:textId="77777777" w:rsidR="00BF6C31" w:rsidRDefault="00A35762" w:rsidP="00FC7294">
            <w:pPr>
              <w:rPr>
                <w:bCs w:val="0"/>
              </w:rPr>
            </w:pPr>
            <w:r w:rsidRPr="00F014B9">
              <w:rPr>
                <w:b/>
              </w:rPr>
              <w:t>JMH</w:t>
            </w:r>
            <w:r>
              <w:rPr>
                <w:bCs w:val="0"/>
              </w:rPr>
              <w:t xml:space="preserve"> </w:t>
            </w:r>
            <w:r w:rsidR="00BF6C31">
              <w:rPr>
                <w:bCs w:val="0"/>
              </w:rPr>
              <w:t>–</w:t>
            </w:r>
            <w:r>
              <w:rPr>
                <w:bCs w:val="0"/>
              </w:rPr>
              <w:t xml:space="preserve"> </w:t>
            </w:r>
            <w:r w:rsidR="00BF6C31">
              <w:rPr>
                <w:bCs w:val="0"/>
              </w:rPr>
              <w:t>Textural changes will help guide people using a cane. If this needs improving this can be done at the design stage. The planning does not show these textural differences.</w:t>
            </w:r>
          </w:p>
          <w:p w14:paraId="5D34BB11" w14:textId="77777777" w:rsidR="00BF6C31" w:rsidRDefault="00BF6C31" w:rsidP="00FC7294">
            <w:pPr>
              <w:rPr>
                <w:bCs w:val="0"/>
              </w:rPr>
            </w:pPr>
            <w:r w:rsidRPr="00E14FFE">
              <w:rPr>
                <w:b/>
              </w:rPr>
              <w:t>EY</w:t>
            </w:r>
            <w:r>
              <w:rPr>
                <w:bCs w:val="0"/>
              </w:rPr>
              <w:t xml:space="preserve"> – Another thing being implemented is a tactile map but tactile paving needs to lead to the tactile map.</w:t>
            </w:r>
          </w:p>
          <w:p w14:paraId="1D55190A" w14:textId="77777777" w:rsidR="00BF6C31" w:rsidRDefault="00BF6C31" w:rsidP="00FC7294">
            <w:pPr>
              <w:rPr>
                <w:bCs w:val="0"/>
              </w:rPr>
            </w:pPr>
            <w:r w:rsidRPr="003072E8">
              <w:rPr>
                <w:b/>
              </w:rPr>
              <w:t>DS</w:t>
            </w:r>
            <w:r w:rsidRPr="003072E8">
              <w:rPr>
                <w:bCs w:val="0"/>
              </w:rPr>
              <w:t xml:space="preserve"> – Asked how YAF can be involved in the detail stage of the process?</w:t>
            </w:r>
          </w:p>
          <w:p w14:paraId="205E522A" w14:textId="77777777" w:rsidR="00BF6C31" w:rsidRDefault="00BF6C31" w:rsidP="003072E8">
            <w:pPr>
              <w:ind w:left="720"/>
              <w:rPr>
                <w:bCs w:val="0"/>
              </w:rPr>
            </w:pPr>
            <w:r w:rsidRPr="00E14FFE">
              <w:rPr>
                <w:b/>
              </w:rPr>
              <w:t>DSW</w:t>
            </w:r>
            <w:r>
              <w:rPr>
                <w:bCs w:val="0"/>
              </w:rPr>
              <w:t xml:space="preserve"> – Could be in a workshop or this type of forum.</w:t>
            </w:r>
          </w:p>
          <w:p w14:paraId="13284989" w14:textId="77777777" w:rsidR="00BF6C31" w:rsidRDefault="00BF6C31" w:rsidP="003072E8">
            <w:pPr>
              <w:ind w:left="720"/>
              <w:rPr>
                <w:bCs w:val="0"/>
              </w:rPr>
            </w:pPr>
            <w:r>
              <w:rPr>
                <w:bCs w:val="0"/>
              </w:rPr>
              <w:t>There isn’t a blank canvas on the site because of current mitigations in place.</w:t>
            </w:r>
          </w:p>
          <w:p w14:paraId="691662B6" w14:textId="77777777" w:rsidR="00BF6C31" w:rsidRDefault="00BF6C31" w:rsidP="00FC7294">
            <w:pPr>
              <w:rPr>
                <w:bCs w:val="0"/>
              </w:rPr>
            </w:pPr>
            <w:r w:rsidRPr="003072E8">
              <w:rPr>
                <w:b/>
              </w:rPr>
              <w:t>DS</w:t>
            </w:r>
            <w:r w:rsidRPr="003072E8">
              <w:rPr>
                <w:bCs w:val="0"/>
              </w:rPr>
              <w:t xml:space="preserve"> – What can we influence and can we have a forum to discuss those options?</w:t>
            </w:r>
          </w:p>
          <w:p w14:paraId="678D8150" w14:textId="77777777" w:rsidR="00BF6C31" w:rsidRDefault="00BF6C31" w:rsidP="003072E8">
            <w:pPr>
              <w:ind w:left="720"/>
              <w:rPr>
                <w:bCs w:val="0"/>
              </w:rPr>
            </w:pPr>
            <w:r w:rsidRPr="00E14FFE">
              <w:rPr>
                <w:b/>
              </w:rPr>
              <w:lastRenderedPageBreak/>
              <w:t>DR</w:t>
            </w:r>
            <w:r>
              <w:rPr>
                <w:bCs w:val="0"/>
              </w:rPr>
              <w:t xml:space="preserve"> – Suggested bringing in the mobility officer in York to help bring suggestions of how people can navigate places in York.</w:t>
            </w:r>
          </w:p>
          <w:p w14:paraId="70823961" w14:textId="77777777" w:rsidR="00BF6C31" w:rsidRDefault="00BF6C31" w:rsidP="00FC7294">
            <w:pPr>
              <w:rPr>
                <w:bCs w:val="0"/>
              </w:rPr>
            </w:pPr>
            <w:r w:rsidRPr="00E14FFE">
              <w:rPr>
                <w:b/>
              </w:rPr>
              <w:t>FW</w:t>
            </w:r>
            <w:r>
              <w:rPr>
                <w:bCs w:val="0"/>
              </w:rPr>
              <w:t xml:space="preserve"> – Explained that the issues have occurred</w:t>
            </w:r>
            <w:r w:rsidR="00563C0B">
              <w:rPr>
                <w:bCs w:val="0"/>
              </w:rPr>
              <w:t xml:space="preserve"> in both situations</w:t>
            </w:r>
            <w:r>
              <w:rPr>
                <w:bCs w:val="0"/>
              </w:rPr>
              <w:t xml:space="preserve"> because a lot of the detail is not available </w:t>
            </w:r>
            <w:r w:rsidR="00563C0B">
              <w:rPr>
                <w:bCs w:val="0"/>
              </w:rPr>
              <w:t>at an early enough stage to influence.</w:t>
            </w:r>
          </w:p>
          <w:p w14:paraId="4D58E46F" w14:textId="24C81FEA" w:rsidR="00563C0B" w:rsidRPr="00FC7294" w:rsidRDefault="00563C0B" w:rsidP="00FC7294">
            <w:pPr>
              <w:rPr>
                <w:bCs w:val="0"/>
              </w:rPr>
            </w:pPr>
            <w:r w:rsidRPr="00E14FFE">
              <w:rPr>
                <w:b/>
              </w:rPr>
              <w:t>DS</w:t>
            </w:r>
            <w:r>
              <w:rPr>
                <w:bCs w:val="0"/>
              </w:rPr>
              <w:t xml:space="preserve"> – Emphasised this is an ongoing issue that we bring up as people with disabilities are often not consulted until too late in the process.</w:t>
            </w:r>
          </w:p>
        </w:tc>
      </w:tr>
    </w:tbl>
    <w:p w14:paraId="5F43DE26" w14:textId="64E93729" w:rsidR="005756C2" w:rsidRDefault="005756C2" w:rsidP="00147529"/>
    <w:sectPr w:rsidR="005756C2" w:rsidSect="00B44D59">
      <w:footerReference w:type="default" r:id="rId8"/>
      <w:pgSz w:w="11906" w:h="16838"/>
      <w:pgMar w:top="709" w:right="144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1931" w14:textId="77777777" w:rsidR="00F22906" w:rsidRDefault="00F22906" w:rsidP="00147529">
      <w:r>
        <w:separator/>
      </w:r>
    </w:p>
  </w:endnote>
  <w:endnote w:type="continuationSeparator" w:id="0">
    <w:p w14:paraId="3F6D1BC9" w14:textId="77777777" w:rsidR="00F22906" w:rsidRDefault="00F22906"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652805"/>
      <w:docPartObj>
        <w:docPartGallery w:val="Page Numbers (Bottom of Page)"/>
        <w:docPartUnique/>
      </w:docPartObj>
    </w:sdtPr>
    <w:sdtEndPr>
      <w:rPr>
        <w:noProof/>
      </w:rPr>
    </w:sdtEndPr>
    <w:sdtContent>
      <w:p w14:paraId="2192963F" w14:textId="1E9BA917" w:rsidR="00280796" w:rsidRDefault="00147529" w:rsidP="00B44D59">
        <w:pPr>
          <w:pStyle w:val="Footer"/>
          <w:jc w:val="cente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E57E" w14:textId="77777777" w:rsidR="00F22906" w:rsidRDefault="00F22906" w:rsidP="00147529">
      <w:r>
        <w:separator/>
      </w:r>
    </w:p>
  </w:footnote>
  <w:footnote w:type="continuationSeparator" w:id="0">
    <w:p w14:paraId="26D72C64" w14:textId="77777777" w:rsidR="00F22906" w:rsidRDefault="00F22906" w:rsidP="0014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F4358"/>
    <w:multiLevelType w:val="hybridMultilevel"/>
    <w:tmpl w:val="9B08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25AFE"/>
    <w:multiLevelType w:val="hybridMultilevel"/>
    <w:tmpl w:val="0DCA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716C62"/>
    <w:multiLevelType w:val="hybridMultilevel"/>
    <w:tmpl w:val="903A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41522">
    <w:abstractNumId w:val="0"/>
  </w:num>
  <w:num w:numId="2" w16cid:durableId="511385065">
    <w:abstractNumId w:val="2"/>
  </w:num>
  <w:num w:numId="3" w16cid:durableId="248464959">
    <w:abstractNumId w:val="1"/>
  </w:num>
  <w:num w:numId="4" w16cid:durableId="80566294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03C4C"/>
    <w:rsid w:val="00004BD8"/>
    <w:rsid w:val="00012E8F"/>
    <w:rsid w:val="00045CD2"/>
    <w:rsid w:val="00065408"/>
    <w:rsid w:val="00065D43"/>
    <w:rsid w:val="00067149"/>
    <w:rsid w:val="00075292"/>
    <w:rsid w:val="00076E04"/>
    <w:rsid w:val="00081C46"/>
    <w:rsid w:val="0008551A"/>
    <w:rsid w:val="000901DE"/>
    <w:rsid w:val="00092E07"/>
    <w:rsid w:val="000A5302"/>
    <w:rsid w:val="000C5158"/>
    <w:rsid w:val="000D0A8E"/>
    <w:rsid w:val="000D11B8"/>
    <w:rsid w:val="000F0D78"/>
    <w:rsid w:val="00114FD2"/>
    <w:rsid w:val="0012190B"/>
    <w:rsid w:val="00137801"/>
    <w:rsid w:val="00140627"/>
    <w:rsid w:val="00147529"/>
    <w:rsid w:val="00164337"/>
    <w:rsid w:val="00173956"/>
    <w:rsid w:val="00174124"/>
    <w:rsid w:val="001751C7"/>
    <w:rsid w:val="001857E1"/>
    <w:rsid w:val="0019522E"/>
    <w:rsid w:val="001A4257"/>
    <w:rsid w:val="001A4768"/>
    <w:rsid w:val="001C5F82"/>
    <w:rsid w:val="001D48CD"/>
    <w:rsid w:val="001E0EC8"/>
    <w:rsid w:val="001E3F95"/>
    <w:rsid w:val="001F1533"/>
    <w:rsid w:val="001F3EB9"/>
    <w:rsid w:val="00213A4F"/>
    <w:rsid w:val="00220E66"/>
    <w:rsid w:val="002254AC"/>
    <w:rsid w:val="00226A32"/>
    <w:rsid w:val="002371C9"/>
    <w:rsid w:val="0026182E"/>
    <w:rsid w:val="00274DCF"/>
    <w:rsid w:val="00280796"/>
    <w:rsid w:val="002A4D08"/>
    <w:rsid w:val="002B1E7F"/>
    <w:rsid w:val="002B41F5"/>
    <w:rsid w:val="002C6B97"/>
    <w:rsid w:val="002D6775"/>
    <w:rsid w:val="002E16DA"/>
    <w:rsid w:val="00300BF3"/>
    <w:rsid w:val="00304DA5"/>
    <w:rsid w:val="003072E8"/>
    <w:rsid w:val="00327A8B"/>
    <w:rsid w:val="00342CC1"/>
    <w:rsid w:val="00345F07"/>
    <w:rsid w:val="003748FB"/>
    <w:rsid w:val="0038078E"/>
    <w:rsid w:val="00384DCC"/>
    <w:rsid w:val="00394917"/>
    <w:rsid w:val="003A5106"/>
    <w:rsid w:val="003B378C"/>
    <w:rsid w:val="003B5F03"/>
    <w:rsid w:val="003C13C1"/>
    <w:rsid w:val="003D44EB"/>
    <w:rsid w:val="003F2CF3"/>
    <w:rsid w:val="004073EC"/>
    <w:rsid w:val="00425AFE"/>
    <w:rsid w:val="00442A10"/>
    <w:rsid w:val="00483807"/>
    <w:rsid w:val="004857F3"/>
    <w:rsid w:val="00493263"/>
    <w:rsid w:val="00493826"/>
    <w:rsid w:val="00497FE0"/>
    <w:rsid w:val="004A39EB"/>
    <w:rsid w:val="004B45D0"/>
    <w:rsid w:val="004B47E4"/>
    <w:rsid w:val="005015C7"/>
    <w:rsid w:val="005239B2"/>
    <w:rsid w:val="00532D09"/>
    <w:rsid w:val="00555F0D"/>
    <w:rsid w:val="00556B9B"/>
    <w:rsid w:val="00556C73"/>
    <w:rsid w:val="00563C0B"/>
    <w:rsid w:val="00573C92"/>
    <w:rsid w:val="00573F53"/>
    <w:rsid w:val="005756C2"/>
    <w:rsid w:val="00593818"/>
    <w:rsid w:val="005964C6"/>
    <w:rsid w:val="005E698A"/>
    <w:rsid w:val="005F20C1"/>
    <w:rsid w:val="00603E90"/>
    <w:rsid w:val="00605C42"/>
    <w:rsid w:val="0062135B"/>
    <w:rsid w:val="00635007"/>
    <w:rsid w:val="0064129D"/>
    <w:rsid w:val="00643C0D"/>
    <w:rsid w:val="00644305"/>
    <w:rsid w:val="0064581F"/>
    <w:rsid w:val="00646576"/>
    <w:rsid w:val="006467F3"/>
    <w:rsid w:val="0065307E"/>
    <w:rsid w:val="00654028"/>
    <w:rsid w:val="00665EC6"/>
    <w:rsid w:val="006702EB"/>
    <w:rsid w:val="006713AA"/>
    <w:rsid w:val="0067737A"/>
    <w:rsid w:val="006810A4"/>
    <w:rsid w:val="006B0538"/>
    <w:rsid w:val="006C250F"/>
    <w:rsid w:val="006D24D6"/>
    <w:rsid w:val="006D2C01"/>
    <w:rsid w:val="006E08F1"/>
    <w:rsid w:val="006F0592"/>
    <w:rsid w:val="00701A6B"/>
    <w:rsid w:val="0070710D"/>
    <w:rsid w:val="00713B9B"/>
    <w:rsid w:val="00717588"/>
    <w:rsid w:val="00733F66"/>
    <w:rsid w:val="00737A38"/>
    <w:rsid w:val="00745973"/>
    <w:rsid w:val="00755063"/>
    <w:rsid w:val="00756FAC"/>
    <w:rsid w:val="007621EF"/>
    <w:rsid w:val="0078755C"/>
    <w:rsid w:val="007B7D29"/>
    <w:rsid w:val="007C7C79"/>
    <w:rsid w:val="007E4E89"/>
    <w:rsid w:val="00801723"/>
    <w:rsid w:val="00812563"/>
    <w:rsid w:val="0081645E"/>
    <w:rsid w:val="008650C8"/>
    <w:rsid w:val="00870630"/>
    <w:rsid w:val="0087566C"/>
    <w:rsid w:val="0088062D"/>
    <w:rsid w:val="00892321"/>
    <w:rsid w:val="008B2450"/>
    <w:rsid w:val="008B4503"/>
    <w:rsid w:val="008D602E"/>
    <w:rsid w:val="009028A9"/>
    <w:rsid w:val="00914370"/>
    <w:rsid w:val="009255BA"/>
    <w:rsid w:val="0093332E"/>
    <w:rsid w:val="00933911"/>
    <w:rsid w:val="0094050F"/>
    <w:rsid w:val="00945A88"/>
    <w:rsid w:val="009617BC"/>
    <w:rsid w:val="00974488"/>
    <w:rsid w:val="00981AFE"/>
    <w:rsid w:val="009820FB"/>
    <w:rsid w:val="009A70EF"/>
    <w:rsid w:val="009D4DC7"/>
    <w:rsid w:val="009F4854"/>
    <w:rsid w:val="009F7C53"/>
    <w:rsid w:val="00A27A97"/>
    <w:rsid w:val="00A35762"/>
    <w:rsid w:val="00A37040"/>
    <w:rsid w:val="00A408AC"/>
    <w:rsid w:val="00A4129F"/>
    <w:rsid w:val="00A4485D"/>
    <w:rsid w:val="00A51FA8"/>
    <w:rsid w:val="00A57447"/>
    <w:rsid w:val="00A63800"/>
    <w:rsid w:val="00A75FFF"/>
    <w:rsid w:val="00A85438"/>
    <w:rsid w:val="00AA6E03"/>
    <w:rsid w:val="00AB2445"/>
    <w:rsid w:val="00AC0328"/>
    <w:rsid w:val="00AF77B1"/>
    <w:rsid w:val="00B15CB6"/>
    <w:rsid w:val="00B16516"/>
    <w:rsid w:val="00B20AFB"/>
    <w:rsid w:val="00B239C6"/>
    <w:rsid w:val="00B27287"/>
    <w:rsid w:val="00B44D59"/>
    <w:rsid w:val="00B57562"/>
    <w:rsid w:val="00B77BFE"/>
    <w:rsid w:val="00B93A34"/>
    <w:rsid w:val="00BA0F1D"/>
    <w:rsid w:val="00BA487E"/>
    <w:rsid w:val="00BB4C99"/>
    <w:rsid w:val="00BC1E8B"/>
    <w:rsid w:val="00BC1EEF"/>
    <w:rsid w:val="00BD502B"/>
    <w:rsid w:val="00BF04DD"/>
    <w:rsid w:val="00BF6C31"/>
    <w:rsid w:val="00C053EE"/>
    <w:rsid w:val="00C37A5D"/>
    <w:rsid w:val="00C52787"/>
    <w:rsid w:val="00C57D1A"/>
    <w:rsid w:val="00C639B2"/>
    <w:rsid w:val="00C640E7"/>
    <w:rsid w:val="00C73580"/>
    <w:rsid w:val="00C76165"/>
    <w:rsid w:val="00C82ECD"/>
    <w:rsid w:val="00C83063"/>
    <w:rsid w:val="00C8693E"/>
    <w:rsid w:val="00C95FDA"/>
    <w:rsid w:val="00C97AC9"/>
    <w:rsid w:val="00CA2889"/>
    <w:rsid w:val="00CA409E"/>
    <w:rsid w:val="00CA5C63"/>
    <w:rsid w:val="00CE353B"/>
    <w:rsid w:val="00D04A17"/>
    <w:rsid w:val="00D218E8"/>
    <w:rsid w:val="00D256A2"/>
    <w:rsid w:val="00D31E96"/>
    <w:rsid w:val="00D47E0F"/>
    <w:rsid w:val="00D5753E"/>
    <w:rsid w:val="00D666DF"/>
    <w:rsid w:val="00D8681F"/>
    <w:rsid w:val="00D9329C"/>
    <w:rsid w:val="00D96F87"/>
    <w:rsid w:val="00DA47EA"/>
    <w:rsid w:val="00DC0359"/>
    <w:rsid w:val="00DC467D"/>
    <w:rsid w:val="00DF181D"/>
    <w:rsid w:val="00DF3723"/>
    <w:rsid w:val="00DF7550"/>
    <w:rsid w:val="00E06EE3"/>
    <w:rsid w:val="00E1070C"/>
    <w:rsid w:val="00E14FFE"/>
    <w:rsid w:val="00E33273"/>
    <w:rsid w:val="00E3473A"/>
    <w:rsid w:val="00E61FBD"/>
    <w:rsid w:val="00E80747"/>
    <w:rsid w:val="00E85982"/>
    <w:rsid w:val="00E912BA"/>
    <w:rsid w:val="00EA4035"/>
    <w:rsid w:val="00EB5A1D"/>
    <w:rsid w:val="00EC165A"/>
    <w:rsid w:val="00EC7759"/>
    <w:rsid w:val="00EF1264"/>
    <w:rsid w:val="00EF5C0D"/>
    <w:rsid w:val="00F014B9"/>
    <w:rsid w:val="00F05852"/>
    <w:rsid w:val="00F22906"/>
    <w:rsid w:val="00F25818"/>
    <w:rsid w:val="00F25D10"/>
    <w:rsid w:val="00F26381"/>
    <w:rsid w:val="00F269EC"/>
    <w:rsid w:val="00F3339A"/>
    <w:rsid w:val="00F358EF"/>
    <w:rsid w:val="00F724E4"/>
    <w:rsid w:val="00F760D7"/>
    <w:rsid w:val="00F77633"/>
    <w:rsid w:val="00F879C7"/>
    <w:rsid w:val="00F97D8F"/>
    <w:rsid w:val="00FB71A9"/>
    <w:rsid w:val="00FC7294"/>
    <w:rsid w:val="00FD7850"/>
    <w:rsid w:val="00FD7C96"/>
    <w:rsid w:val="00FE0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7E"/>
    <w:pPr>
      <w:spacing w:before="60" w:after="120" w:line="240" w:lineRule="auto"/>
    </w:pPr>
    <w:rPr>
      <w:rFonts w:ascii="Verdana" w:eastAsia="Times New Roman" w:hAnsi="Verdana" w:cs="Arial"/>
      <w:bCs/>
      <w:sz w:val="28"/>
      <w:szCs w:val="28"/>
    </w:rPr>
  </w:style>
  <w:style w:type="paragraph" w:styleId="Heading2">
    <w:name w:val="heading 2"/>
    <w:next w:val="Normal"/>
    <w:link w:val="Heading2Char"/>
    <w:uiPriority w:val="9"/>
    <w:unhideWhenUsed/>
    <w:qFormat/>
    <w:rsid w:val="00147529"/>
    <w:pPr>
      <w:spacing w:before="120" w:after="120" w:line="240" w:lineRule="auto"/>
      <w:outlineLvl w:val="1"/>
    </w:pPr>
    <w:rPr>
      <w:rFonts w:ascii="Verdana" w:hAnsi="Verdana"/>
      <w:b/>
      <w:bCs/>
      <w:color w:val="7030A0"/>
      <w:sz w:val="28"/>
      <w:szCs w:val="28"/>
    </w:rPr>
  </w:style>
  <w:style w:type="paragraph" w:styleId="Heading3">
    <w:name w:val="heading 3"/>
    <w:basedOn w:val="Normal"/>
    <w:next w:val="Normal"/>
    <w:link w:val="Heading3Char"/>
    <w:uiPriority w:val="9"/>
    <w:unhideWhenUsed/>
    <w:qFormat/>
    <w:rsid w:val="00493826"/>
    <w:pPr>
      <w:spacing w:before="240"/>
      <w:outlineLvl w:val="2"/>
    </w:pPr>
    <w:rPr>
      <w:b/>
      <w:bCs w:val="0"/>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
      </w:numPr>
      <w:spacing w:after="60"/>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147529"/>
    <w:pPr>
      <w:spacing w:line="240" w:lineRule="auto"/>
      <w:jc w:val="center"/>
    </w:pPr>
    <w:rPr>
      <w:rFonts w:ascii="Verdana" w:hAnsi="Verdana"/>
      <w:b/>
      <w:bCs/>
      <w:sz w:val="28"/>
      <w:szCs w:val="28"/>
    </w:rPr>
  </w:style>
  <w:style w:type="character" w:customStyle="1" w:styleId="TitleChar">
    <w:name w:val="Title Char"/>
    <w:basedOn w:val="DefaultParagraphFont"/>
    <w:link w:val="Title"/>
    <w:uiPriority w:val="10"/>
    <w:rsid w:val="00147529"/>
    <w:rPr>
      <w:rFonts w:ascii="Verdana" w:hAnsi="Verdana"/>
      <w:b/>
      <w:bCs/>
      <w:sz w:val="28"/>
      <w:szCs w:val="28"/>
    </w:rPr>
  </w:style>
  <w:style w:type="character" w:customStyle="1" w:styleId="Heading2Char">
    <w:name w:val="Heading 2 Char"/>
    <w:basedOn w:val="DefaultParagraphFont"/>
    <w:link w:val="Heading2"/>
    <w:uiPriority w:val="9"/>
    <w:rsid w:val="00147529"/>
    <w:rPr>
      <w:rFonts w:ascii="Verdana" w:hAnsi="Verdana"/>
      <w:b/>
      <w:bCs/>
      <w:color w:val="7030A0"/>
      <w:sz w:val="28"/>
      <w:szCs w:val="28"/>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493826"/>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 w:type="character" w:styleId="Hyperlink">
    <w:name w:val="Hyperlink"/>
    <w:basedOn w:val="DefaultParagraphFont"/>
    <w:uiPriority w:val="99"/>
    <w:unhideWhenUsed/>
    <w:rsid w:val="002E16DA"/>
    <w:rPr>
      <w:color w:val="0563C1" w:themeColor="hyperlink"/>
      <w:u w:val="single"/>
    </w:rPr>
  </w:style>
  <w:style w:type="character" w:styleId="UnresolvedMention">
    <w:name w:val="Unresolved Mention"/>
    <w:basedOn w:val="DefaultParagraphFont"/>
    <w:uiPriority w:val="99"/>
    <w:semiHidden/>
    <w:unhideWhenUsed/>
    <w:rsid w:val="002E16DA"/>
    <w:rPr>
      <w:color w:val="605E5C"/>
      <w:shd w:val="clear" w:color="auto" w:fill="E1DFDD"/>
    </w:rPr>
  </w:style>
  <w:style w:type="character" w:styleId="FollowedHyperlink">
    <w:name w:val="FollowedHyperlink"/>
    <w:basedOn w:val="DefaultParagraphFont"/>
    <w:uiPriority w:val="99"/>
    <w:semiHidden/>
    <w:unhideWhenUsed/>
    <w:rsid w:val="00327A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113525152">
      <w:bodyDiv w:val="1"/>
      <w:marLeft w:val="0"/>
      <w:marRight w:val="0"/>
      <w:marTop w:val="0"/>
      <w:marBottom w:val="0"/>
      <w:divBdr>
        <w:top w:val="none" w:sz="0" w:space="0" w:color="auto"/>
        <w:left w:val="none" w:sz="0" w:space="0" w:color="auto"/>
        <w:bottom w:val="none" w:sz="0" w:space="0" w:color="auto"/>
        <w:right w:val="none" w:sz="0" w:space="0" w:color="auto"/>
      </w:divBdr>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1543053434">
      <w:bodyDiv w:val="1"/>
      <w:marLeft w:val="0"/>
      <w:marRight w:val="0"/>
      <w:marTop w:val="0"/>
      <w:marBottom w:val="0"/>
      <w:divBdr>
        <w:top w:val="none" w:sz="0" w:space="0" w:color="auto"/>
        <w:left w:val="none" w:sz="0" w:space="0" w:color="auto"/>
        <w:bottom w:val="none" w:sz="0" w:space="0" w:color="auto"/>
        <w:right w:val="none" w:sz="0" w:space="0" w:color="auto"/>
      </w:divBdr>
    </w:div>
    <w:div w:id="1765690371">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etworkrail.co.uk/wp-content/uploads/2021/06/NR_GN_CIV_300_01_Wayfinding-Design-Modu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1103</TotalTime>
  <Pages>9</Pages>
  <Words>2161</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Smith, David (Communities)</cp:lastModifiedBy>
  <cp:revision>12</cp:revision>
  <cp:lastPrinted>2023-10-12T09:30:00Z</cp:lastPrinted>
  <dcterms:created xsi:type="dcterms:W3CDTF">2023-11-22T15:55:00Z</dcterms:created>
  <dcterms:modified xsi:type="dcterms:W3CDTF">2023-12-05T09:28:00Z</dcterms:modified>
</cp:coreProperties>
</file>